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634" w:rsidRDefault="005E7634" w:rsidP="00376A99">
      <w:pPr>
        <w:ind w:right="141"/>
      </w:pPr>
    </w:p>
    <w:tbl>
      <w:tblPr>
        <w:tblpPr w:leftFromText="141" w:rightFromText="141" w:bottomFromText="200" w:vertAnchor="text" w:horzAnchor="margin" w:tblpY="-373"/>
        <w:tblW w:w="4970" w:type="dxa"/>
        <w:tblLook w:val="04A0" w:firstRow="1" w:lastRow="0" w:firstColumn="1" w:lastColumn="0" w:noHBand="0" w:noVBand="1"/>
      </w:tblPr>
      <w:tblGrid>
        <w:gridCol w:w="4526"/>
        <w:gridCol w:w="222"/>
        <w:gridCol w:w="222"/>
      </w:tblGrid>
      <w:tr w:rsidR="005E7634" w:rsidRPr="001E1360" w:rsidTr="00244663">
        <w:trPr>
          <w:trHeight w:val="2103"/>
        </w:trPr>
        <w:tc>
          <w:tcPr>
            <w:tcW w:w="4762" w:type="dxa"/>
          </w:tcPr>
          <w:p w:rsidR="005E7634" w:rsidRPr="00735AED" w:rsidRDefault="005E7634" w:rsidP="00376A99">
            <w:pPr>
              <w:ind w:right="141"/>
              <w:jc w:val="center"/>
              <w:rPr>
                <w:b/>
                <w:sz w:val="18"/>
                <w:szCs w:val="18"/>
              </w:rPr>
            </w:pPr>
          </w:p>
        </w:tc>
        <w:tc>
          <w:tcPr>
            <w:tcW w:w="104" w:type="dxa"/>
          </w:tcPr>
          <w:p w:rsidR="005E7634" w:rsidRPr="00735AED" w:rsidRDefault="005E7634" w:rsidP="00376A99">
            <w:pPr>
              <w:ind w:right="141"/>
              <w:jc w:val="center"/>
              <w:rPr>
                <w:b/>
                <w:sz w:val="18"/>
                <w:szCs w:val="18"/>
              </w:rPr>
            </w:pPr>
          </w:p>
        </w:tc>
        <w:tc>
          <w:tcPr>
            <w:tcW w:w="104" w:type="dxa"/>
          </w:tcPr>
          <w:p w:rsidR="005E7634" w:rsidRPr="00735AED" w:rsidRDefault="005E7634" w:rsidP="00376A99">
            <w:pPr>
              <w:ind w:right="141"/>
              <w:rPr>
                <w:b/>
                <w:sz w:val="18"/>
                <w:szCs w:val="18"/>
                <w:lang w:val="en-US"/>
              </w:rPr>
            </w:pPr>
          </w:p>
        </w:tc>
      </w:tr>
    </w:tbl>
    <w:p w:rsidR="00244663" w:rsidRDefault="00244663" w:rsidP="00376A99">
      <w:pPr>
        <w:spacing w:line="276" w:lineRule="auto"/>
        <w:ind w:right="141"/>
        <w:jc w:val="center"/>
        <w:rPr>
          <w:rFonts w:ascii="Arial" w:hAnsi="Arial" w:cs="Arial"/>
          <w:b/>
        </w:rPr>
      </w:pPr>
      <w:r>
        <w:rPr>
          <w:noProof/>
        </w:rPr>
        <mc:AlternateContent>
          <mc:Choice Requires="wpg">
            <w:drawing>
              <wp:anchor distT="0" distB="0" distL="114300" distR="114300" simplePos="0" relativeHeight="251658240" behindDoc="0" locked="0" layoutInCell="1" allowOverlap="1" wp14:anchorId="7BC3D879" wp14:editId="23549F55">
                <wp:simplePos x="0" y="0"/>
                <wp:positionH relativeFrom="column">
                  <wp:posOffset>-3300815</wp:posOffset>
                </wp:positionH>
                <wp:positionV relativeFrom="paragraph">
                  <wp:posOffset>135719</wp:posOffset>
                </wp:positionV>
                <wp:extent cx="6579227" cy="1647825"/>
                <wp:effectExtent l="0" t="0" r="0" b="9525"/>
                <wp:wrapNone/>
                <wp:docPr id="24" name="Groupe 24"/>
                <wp:cNvGraphicFramePr/>
                <a:graphic xmlns:a="http://schemas.openxmlformats.org/drawingml/2006/main">
                  <a:graphicData uri="http://schemas.microsoft.com/office/word/2010/wordprocessingGroup">
                    <wpg:wgp>
                      <wpg:cNvGrpSpPr/>
                      <wpg:grpSpPr>
                        <a:xfrm>
                          <a:off x="0" y="0"/>
                          <a:ext cx="6579227" cy="1647825"/>
                          <a:chOff x="0" y="0"/>
                          <a:chExt cx="6579227" cy="1647825"/>
                        </a:xfrm>
                      </wpg:grpSpPr>
                      <wpg:grpSp>
                        <wpg:cNvPr id="18" name="Groupe 18"/>
                        <wpg:cNvGrpSpPr/>
                        <wpg:grpSpPr>
                          <a:xfrm>
                            <a:off x="0" y="0"/>
                            <a:ext cx="4230806" cy="1647825"/>
                            <a:chOff x="0" y="0"/>
                            <a:chExt cx="4230806" cy="1647825"/>
                          </a:xfrm>
                        </wpg:grpSpPr>
                        <pic:pic xmlns:pic="http://schemas.openxmlformats.org/drawingml/2006/picture">
                          <pic:nvPicPr>
                            <pic:cNvPr id="13" name="Image 2" descr="C:\Users\YOUSSOUFA ALIOUM\Desktop\DOSSIER BUREAU JANVIER 2019\BULLETIN D'INFOS\BULLETINS\Madingring\MORASSES MADINGRING OK POUR IMPRESSION\IMG-20190410-WA000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96698" y="109182"/>
                              <a:ext cx="1134108" cy="1146412"/>
                            </a:xfrm>
                            <a:prstGeom prst="rect">
                              <a:avLst/>
                            </a:prstGeom>
                            <a:noFill/>
                            <a:ln w="9525">
                              <a:noFill/>
                              <a:miter lim="800000"/>
                              <a:headEnd/>
                              <a:tailEnd/>
                            </a:ln>
                          </pic:spPr>
                        </pic:pic>
                        <wps:wsp>
                          <wps:cNvPr id="30" name="Zone de texte 30"/>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834DEF" w:rsidRDefault="00842204" w:rsidP="005E7634">
                                <w:pPr>
                                  <w:jc w:val="center"/>
                                  <w:rPr>
                                    <w:b/>
                                    <w:sz w:val="16"/>
                                    <w:szCs w:val="18"/>
                                  </w:rPr>
                                </w:pPr>
                                <w:r w:rsidRPr="00834DEF">
                                  <w:rPr>
                                    <w:b/>
                                    <w:sz w:val="16"/>
                                    <w:szCs w:val="18"/>
                                  </w:rPr>
                                  <w:t>REPUBLIQUE DU CAMEROUN</w:t>
                                </w:r>
                              </w:p>
                              <w:p w:rsidR="00842204" w:rsidRPr="00834DEF" w:rsidRDefault="00842204" w:rsidP="005E7634">
                                <w:pPr>
                                  <w:jc w:val="center"/>
                                  <w:rPr>
                                    <w:b/>
                                    <w:sz w:val="16"/>
                                    <w:szCs w:val="18"/>
                                  </w:rPr>
                                </w:pPr>
                                <w:r w:rsidRPr="00834DEF">
                                  <w:rPr>
                                    <w:b/>
                                    <w:sz w:val="16"/>
                                    <w:szCs w:val="18"/>
                                  </w:rPr>
                                  <w:t>Paix – Travail – Patrie</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REGION DU NORD</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DEPARTEMENT DU MAYO- REY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COMMUNE DE MADINGRING</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SECRETARIAT GENERAL</w:t>
                                </w:r>
                              </w:p>
                              <w:p w:rsidR="00842204" w:rsidRPr="003F66FE" w:rsidRDefault="00842204" w:rsidP="005E7634">
                                <w:pPr>
                                  <w:jc w:val="center"/>
                                  <w:rPr>
                                    <w:b/>
                                    <w:sz w:val="16"/>
                                    <w:szCs w:val="18"/>
                                    <w:lang w:val="en-GB"/>
                                  </w:rPr>
                                </w:pPr>
                                <w:r w:rsidRPr="003F66FE">
                                  <w:rPr>
                                    <w:b/>
                                    <w:sz w:val="16"/>
                                    <w:szCs w:val="18"/>
                                    <w:lang w:val="en-GB"/>
                                  </w:rPr>
                                  <w:t>***********</w:t>
                                </w:r>
                              </w:p>
                              <w:p w:rsidR="00842204" w:rsidRPr="00834DEF" w:rsidRDefault="00842204" w:rsidP="005E7634">
                                <w:pPr>
                                  <w:jc w:val="center"/>
                                  <w:rPr>
                                    <w:b/>
                                    <w:sz w:val="16"/>
                                    <w:szCs w:val="18"/>
                                  </w:rPr>
                                </w:pPr>
                                <w:r w:rsidRPr="00834DEF">
                                  <w:rPr>
                                    <w:b/>
                                    <w:sz w:val="16"/>
                                    <w:szCs w:val="18"/>
                                  </w:rPr>
                                  <w:t>COMMISSION INTERNE DE PASSATION DES MARCHES</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wps:txbx>
                          <wps:bodyPr rot="0" vert="horz" wrap="square" lIns="91440" tIns="45720" rIns="91440" bIns="45720" anchor="t" anchorCtr="0" upright="1">
                            <a:noAutofit/>
                          </wps:bodyPr>
                        </wps:wsp>
                      </wpg:grpSp>
                      <wps:wsp>
                        <wps:cNvPr id="12" name="Zone de texte 12"/>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3F66FE" w:rsidRDefault="00842204" w:rsidP="005E7634">
                              <w:pPr>
                                <w:jc w:val="center"/>
                                <w:rPr>
                                  <w:b/>
                                  <w:sz w:val="16"/>
                                  <w:szCs w:val="18"/>
                                  <w:lang w:val="en-GB"/>
                                </w:rPr>
                              </w:pPr>
                              <w:r w:rsidRPr="003F66FE">
                                <w:rPr>
                                  <w:b/>
                                  <w:sz w:val="16"/>
                                  <w:szCs w:val="18"/>
                                  <w:lang w:val="en-GB"/>
                                </w:rPr>
                                <w:t>REPUBLIC OF CAMEROON</w:t>
                              </w:r>
                            </w:p>
                            <w:p w:rsidR="00842204" w:rsidRPr="003F66FE" w:rsidRDefault="00842204" w:rsidP="005E7634">
                              <w:pPr>
                                <w:jc w:val="center"/>
                                <w:rPr>
                                  <w:b/>
                                  <w:sz w:val="16"/>
                                  <w:szCs w:val="18"/>
                                  <w:lang w:val="en-GB"/>
                                </w:rPr>
                              </w:pPr>
                              <w:r w:rsidRPr="003F66FE">
                                <w:rPr>
                                  <w:b/>
                                  <w:sz w:val="16"/>
                                  <w:szCs w:val="18"/>
                                  <w:lang w:val="en-GB"/>
                                </w:rPr>
                                <w:t>Peace – Work – Fatherland</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NORTH REGION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MAYO- REY DIVISION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MADINGRING COUNCIL</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GENERAL SECRETARY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INTERNAL TENDER BORD</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wps:txbx>
                        <wps:bodyPr rot="0" vert="horz" wrap="square" lIns="91440" tIns="45720" rIns="91440" bIns="45720" anchor="t" anchorCtr="0" upright="1">
                          <a:noAutofit/>
                        </wps:bodyPr>
                      </wps:wsp>
                    </wpg:wgp>
                  </a:graphicData>
                </a:graphic>
              </wp:anchor>
            </w:drawing>
          </mc:Choice>
          <mc:Fallback>
            <w:pict>
              <v:group w14:anchorId="7BC3D879" id="Groupe 24" o:spid="_x0000_s1026" style="position:absolute;left:0;text-align:left;margin-left:-259.9pt;margin-top:10.7pt;width:518.05pt;height:129.75pt;z-index:251658240"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">
                <v:group id="Groupe 18" o:spid="_x0000_s1027" style="position:absolute;width:42308;height:16478" coordsize="42308,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left:30966;top:1091;width:11342;height:11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iw7BAAAA2wAAAA8AAABkcnMvZG93bnJldi54bWxET01rAjEQvRf6H8II3mpWpVZWo8jSSj14&#10;6OrF27AZN8HNZNmkuv57IxR6m8f7nOW6d424UhesZwXjUQaCuPLacq3gePh6m4MIEVlj45kU3CnA&#10;evX6ssRc+xv/0LWMtUghHHJUYGJscylDZchhGPmWOHFn3zmMCXa11B3eUrhr5CTLZtKh5dRgsKXC&#10;UHUpf52CDx1OtpRW7g6F2U+LzeR9++mUGg76zQJEpD7+i//c3zrNn8Lzl3S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D+iw7BAAAA2wAAAA8AAAAAAAAAAAAAAAAAnwIA&#10;AGRycy9kb3ducmV2LnhtbFBLBQYAAAAABAAEAPcAAACNAwAAAAA=&#10;">
                    <v:imagedata r:id="rId9" o:title="IMG-20190410-WA0008"/>
                  </v:shape>
                  <v:shapetype id="_x0000_t202" coordsize="21600,21600" o:spt="202" path="m,l,21600r21600,l21600,xe">
                    <v:stroke joinstyle="miter"/>
                    <v:path gradientshapeok="t" o:connecttype="rect"/>
                  </v:shapetype>
                  <v:shape id="Zone de texte 30" o:spid="_x0000_s1029"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842204" w:rsidRPr="00834DEF" w:rsidRDefault="00842204" w:rsidP="005E7634">
                          <w:pPr>
                            <w:jc w:val="center"/>
                            <w:rPr>
                              <w:b/>
                              <w:sz w:val="16"/>
                              <w:szCs w:val="18"/>
                            </w:rPr>
                          </w:pPr>
                          <w:r w:rsidRPr="00834DEF">
                            <w:rPr>
                              <w:b/>
                              <w:sz w:val="16"/>
                              <w:szCs w:val="18"/>
                            </w:rPr>
                            <w:t>REPUBLIQUE DU CAMEROUN</w:t>
                          </w:r>
                        </w:p>
                        <w:p w:rsidR="00842204" w:rsidRPr="00834DEF" w:rsidRDefault="00842204" w:rsidP="005E7634">
                          <w:pPr>
                            <w:jc w:val="center"/>
                            <w:rPr>
                              <w:b/>
                              <w:sz w:val="16"/>
                              <w:szCs w:val="18"/>
                            </w:rPr>
                          </w:pPr>
                          <w:r w:rsidRPr="00834DEF">
                            <w:rPr>
                              <w:b/>
                              <w:sz w:val="16"/>
                              <w:szCs w:val="18"/>
                            </w:rPr>
                            <w:t>Paix – Travail – Patrie</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REGION DU NORD</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DEPARTEMENT DU MAYO- REY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COMMUNE DE MADINGRING</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SECRETARIAT GENERAL</w:t>
                          </w:r>
                        </w:p>
                        <w:p w:rsidR="00842204" w:rsidRPr="003F66FE" w:rsidRDefault="00842204" w:rsidP="005E7634">
                          <w:pPr>
                            <w:jc w:val="center"/>
                            <w:rPr>
                              <w:b/>
                              <w:sz w:val="16"/>
                              <w:szCs w:val="18"/>
                              <w:lang w:val="en-GB"/>
                            </w:rPr>
                          </w:pPr>
                          <w:r w:rsidRPr="003F66FE">
                            <w:rPr>
                              <w:b/>
                              <w:sz w:val="16"/>
                              <w:szCs w:val="18"/>
                              <w:lang w:val="en-GB"/>
                            </w:rPr>
                            <w:t>***********</w:t>
                          </w:r>
                        </w:p>
                        <w:p w:rsidR="00842204" w:rsidRPr="00834DEF" w:rsidRDefault="00842204" w:rsidP="005E7634">
                          <w:pPr>
                            <w:jc w:val="center"/>
                            <w:rPr>
                              <w:b/>
                              <w:sz w:val="16"/>
                              <w:szCs w:val="18"/>
                            </w:rPr>
                          </w:pPr>
                          <w:r w:rsidRPr="00834DEF">
                            <w:rPr>
                              <w:b/>
                              <w:sz w:val="16"/>
                              <w:szCs w:val="18"/>
                            </w:rPr>
                            <w:t>COMMISSION INTERNE DE PASSATION DES MARCHES</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v:textbox>
                  </v:shape>
                </v:group>
                <v:shape id="Zone de texte 12" o:spid="_x0000_s1030"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842204" w:rsidRPr="003F66FE" w:rsidRDefault="00842204" w:rsidP="005E7634">
                        <w:pPr>
                          <w:jc w:val="center"/>
                          <w:rPr>
                            <w:b/>
                            <w:sz w:val="16"/>
                            <w:szCs w:val="18"/>
                            <w:lang w:val="en-GB"/>
                          </w:rPr>
                        </w:pPr>
                        <w:r w:rsidRPr="003F66FE">
                          <w:rPr>
                            <w:b/>
                            <w:sz w:val="16"/>
                            <w:szCs w:val="18"/>
                            <w:lang w:val="en-GB"/>
                          </w:rPr>
                          <w:t>REPUBLIC OF CAMEROON</w:t>
                        </w:r>
                      </w:p>
                      <w:p w:rsidR="00842204" w:rsidRPr="003F66FE" w:rsidRDefault="00842204" w:rsidP="005E7634">
                        <w:pPr>
                          <w:jc w:val="center"/>
                          <w:rPr>
                            <w:b/>
                            <w:sz w:val="16"/>
                            <w:szCs w:val="18"/>
                            <w:lang w:val="en-GB"/>
                          </w:rPr>
                        </w:pPr>
                        <w:r w:rsidRPr="003F66FE">
                          <w:rPr>
                            <w:b/>
                            <w:sz w:val="16"/>
                            <w:szCs w:val="18"/>
                            <w:lang w:val="en-GB"/>
                          </w:rPr>
                          <w:t>Peace – Work – Fatherland</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NORTH REGION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MAYO- REY DIVISION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MADINGRING COUNCIL</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GENERAL SECRETARY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INTERNAL TENDER BORD</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v:textbox>
                </v:shape>
              </v:group>
            </w:pict>
          </mc:Fallback>
        </mc:AlternateContent>
      </w: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244663" w:rsidRDefault="00244663" w:rsidP="00376A99">
      <w:pPr>
        <w:spacing w:line="276" w:lineRule="auto"/>
        <w:ind w:right="141"/>
        <w:jc w:val="center"/>
        <w:rPr>
          <w:rFonts w:ascii="Arial" w:hAnsi="Arial" w:cs="Arial"/>
          <w:b/>
        </w:rPr>
      </w:pPr>
    </w:p>
    <w:p w:rsidR="00A459EA" w:rsidRPr="00371F35" w:rsidRDefault="00A459EA" w:rsidP="00376A99">
      <w:pPr>
        <w:spacing w:line="276" w:lineRule="auto"/>
        <w:ind w:right="141"/>
        <w:jc w:val="center"/>
        <w:rPr>
          <w:rFonts w:ascii="Arial" w:hAnsi="Arial" w:cs="Arial"/>
        </w:rPr>
      </w:pPr>
      <w:r w:rsidRPr="00371F35">
        <w:rPr>
          <w:rFonts w:ascii="Arial" w:hAnsi="Arial" w:cs="Arial"/>
          <w:b/>
        </w:rPr>
        <w:t>MAITRE D’OUVRAGE:</w:t>
      </w:r>
      <w:r w:rsidRPr="00371F35">
        <w:rPr>
          <w:rFonts w:ascii="Arial" w:hAnsi="Arial" w:cs="Arial"/>
        </w:rPr>
        <w:t xml:space="preserve"> MAIRE DE LA COMMUNE DE MADINGRING</w:t>
      </w: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r w:rsidRPr="00371F35">
        <w:rPr>
          <w:rFonts w:ascii="Arial" w:hAnsi="Arial" w:cs="Arial"/>
          <w:b/>
        </w:rPr>
        <w:t xml:space="preserve">AUTORITE CONTRACTANTE : </w:t>
      </w:r>
      <w:r w:rsidR="005361F0">
        <w:rPr>
          <w:rFonts w:ascii="Arial" w:hAnsi="Arial" w:cs="Arial"/>
        </w:rPr>
        <w:t>MAIRE</w:t>
      </w:r>
      <w:r w:rsidRPr="00371F35">
        <w:rPr>
          <w:rFonts w:ascii="Arial" w:hAnsi="Arial" w:cs="Arial"/>
        </w:rPr>
        <w:t xml:space="preserve"> DE LA COMMUNE DE MADINGRING</w:t>
      </w: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r w:rsidRPr="00371F35">
        <w:rPr>
          <w:rFonts w:ascii="Arial" w:hAnsi="Arial" w:cs="Arial"/>
          <w:b/>
        </w:rPr>
        <w:t>COMMISSION DE PASSATION DES MARCHES :</w:t>
      </w:r>
      <w:r w:rsidRPr="00371F35">
        <w:rPr>
          <w:rFonts w:ascii="Arial" w:hAnsi="Arial" w:cs="Arial"/>
        </w:rPr>
        <w:t xml:space="preserve"> COMMISSION INTERNE </w:t>
      </w:r>
      <w:r w:rsidR="00B65B67">
        <w:rPr>
          <w:rFonts w:ascii="Arial" w:hAnsi="Arial" w:cs="Arial"/>
        </w:rPr>
        <w:t xml:space="preserve">DE PASSATION DES MARCHES </w:t>
      </w:r>
      <w:r w:rsidR="0012219A">
        <w:rPr>
          <w:rFonts w:ascii="Arial" w:hAnsi="Arial" w:cs="Arial"/>
        </w:rPr>
        <w:t xml:space="preserve">AUPRES </w:t>
      </w:r>
      <w:r w:rsidRPr="00371F35">
        <w:rPr>
          <w:rFonts w:ascii="Arial" w:hAnsi="Arial" w:cs="Arial"/>
        </w:rPr>
        <w:t>DE LA COMMUNE DE MADINGRING</w:t>
      </w: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1602D1" w:rsidP="00376A99">
      <w:pPr>
        <w:pBdr>
          <w:top w:val="single" w:sz="4" w:space="1" w:color="auto"/>
          <w:left w:val="single" w:sz="4" w:space="2" w:color="auto"/>
          <w:bottom w:val="single" w:sz="4" w:space="1" w:color="auto"/>
          <w:right w:val="single" w:sz="4" w:space="0" w:color="auto"/>
        </w:pBdr>
        <w:spacing w:line="276" w:lineRule="auto"/>
        <w:ind w:right="141"/>
        <w:jc w:val="center"/>
        <w:rPr>
          <w:rFonts w:ascii="Arial" w:hAnsi="Arial" w:cs="Arial"/>
          <w:b/>
        </w:rPr>
      </w:pPr>
      <w:r>
        <w:rPr>
          <w:rFonts w:ascii="Arial" w:hAnsi="Arial" w:cs="Arial"/>
          <w:b/>
        </w:rPr>
        <w:t xml:space="preserve"> </w:t>
      </w:r>
    </w:p>
    <w:p w:rsidR="00A459EA" w:rsidRPr="00371F35" w:rsidRDefault="00A459EA" w:rsidP="00376A99">
      <w:pPr>
        <w:pBdr>
          <w:top w:val="single" w:sz="4" w:space="1" w:color="auto"/>
          <w:left w:val="single" w:sz="4" w:space="2" w:color="auto"/>
          <w:bottom w:val="single" w:sz="4" w:space="1" w:color="auto"/>
          <w:right w:val="single" w:sz="4" w:space="0" w:color="auto"/>
        </w:pBdr>
        <w:spacing w:after="240" w:line="276" w:lineRule="auto"/>
        <w:ind w:right="141"/>
        <w:jc w:val="center"/>
        <w:rPr>
          <w:rFonts w:ascii="Arial" w:hAnsi="Arial" w:cs="Arial"/>
          <w:b/>
          <w:sz w:val="36"/>
        </w:rPr>
      </w:pPr>
      <w:r w:rsidRPr="00371F35">
        <w:rPr>
          <w:rFonts w:ascii="Arial" w:hAnsi="Arial" w:cs="Arial"/>
          <w:b/>
          <w:sz w:val="36"/>
        </w:rPr>
        <w:t xml:space="preserve">DOSSIER D’APPEL D’OFFRES NATIONAL OUVERT </w:t>
      </w:r>
    </w:p>
    <w:p w:rsidR="00113F18" w:rsidRDefault="00190AD4" w:rsidP="00376A99">
      <w:pPr>
        <w:pBdr>
          <w:top w:val="single" w:sz="4" w:space="1" w:color="auto"/>
          <w:left w:val="single" w:sz="4" w:space="2" w:color="auto"/>
          <w:bottom w:val="single" w:sz="4" w:space="1" w:color="auto"/>
          <w:right w:val="single" w:sz="4" w:space="0" w:color="auto"/>
        </w:pBdr>
        <w:spacing w:line="276" w:lineRule="auto"/>
        <w:ind w:right="141"/>
        <w:jc w:val="center"/>
        <w:rPr>
          <w:rFonts w:ascii="Arial" w:hAnsi="Arial" w:cs="Arial"/>
          <w:b/>
          <w:sz w:val="32"/>
        </w:rPr>
      </w:pPr>
      <w:r>
        <w:rPr>
          <w:rFonts w:ascii="Arial" w:hAnsi="Arial" w:cs="Arial"/>
          <w:b/>
          <w:sz w:val="32"/>
        </w:rPr>
        <w:t>N° 11/AONO/CMNE-MADG/CIPM/2024 du ____________ pour les travaux de construction d’un magasin de stockage à Madingring Gare Routière</w:t>
      </w:r>
      <w:r w:rsidR="00A459EA" w:rsidRPr="00CA3763">
        <w:rPr>
          <w:rFonts w:ascii="Arial" w:hAnsi="Arial" w:cs="Arial"/>
          <w:b/>
          <w:sz w:val="32"/>
        </w:rPr>
        <w:t>,</w:t>
      </w:r>
      <w:r w:rsidR="00C25462">
        <w:rPr>
          <w:rFonts w:ascii="Arial" w:hAnsi="Arial" w:cs="Arial"/>
          <w:b/>
          <w:sz w:val="32"/>
        </w:rPr>
        <w:t xml:space="preserve"> </w:t>
      </w:r>
      <w:r w:rsidR="00825A55">
        <w:rPr>
          <w:rFonts w:ascii="Arial" w:hAnsi="Arial" w:cs="Arial"/>
          <w:b/>
          <w:sz w:val="32"/>
        </w:rPr>
        <w:t>Arrondissement</w:t>
      </w:r>
      <w:r w:rsidR="00A459EA" w:rsidRPr="00CA3763">
        <w:rPr>
          <w:rFonts w:ascii="Arial" w:hAnsi="Arial" w:cs="Arial"/>
          <w:b/>
          <w:sz w:val="32"/>
        </w:rPr>
        <w:t xml:space="preserve"> de Madingring, Département du Mayo-Rey, Région du Nord</w:t>
      </w:r>
    </w:p>
    <w:p w:rsidR="00A459EA" w:rsidRPr="008C0E4F" w:rsidRDefault="00A459EA" w:rsidP="00376A99">
      <w:pPr>
        <w:pBdr>
          <w:top w:val="single" w:sz="4" w:space="1" w:color="auto"/>
          <w:left w:val="single" w:sz="4" w:space="2" w:color="auto"/>
          <w:bottom w:val="single" w:sz="4" w:space="1" w:color="auto"/>
          <w:right w:val="single" w:sz="4" w:space="0" w:color="auto"/>
        </w:pBdr>
        <w:spacing w:line="276" w:lineRule="auto"/>
        <w:ind w:right="141"/>
        <w:jc w:val="center"/>
        <w:rPr>
          <w:rFonts w:ascii="Arial" w:hAnsi="Arial" w:cs="Arial"/>
          <w:b/>
          <w:sz w:val="32"/>
        </w:rPr>
      </w:pPr>
      <w:r w:rsidRPr="00CA3763">
        <w:rPr>
          <w:rFonts w:ascii="Arial" w:hAnsi="Arial" w:cs="Arial"/>
          <w:b/>
          <w:sz w:val="32"/>
        </w:rPr>
        <w:t xml:space="preserve"> (En procédure d’urgence)</w:t>
      </w:r>
    </w:p>
    <w:p w:rsidR="00A459EA" w:rsidRPr="00371F35" w:rsidRDefault="00A459EA" w:rsidP="00376A99">
      <w:pPr>
        <w:spacing w:line="276" w:lineRule="auto"/>
        <w:ind w:right="141"/>
        <w:jc w:val="center"/>
        <w:rPr>
          <w:rFonts w:ascii="Arial" w:hAnsi="Arial" w:cs="Arial"/>
          <w:b/>
        </w:rPr>
      </w:pPr>
    </w:p>
    <w:p w:rsidR="00A459EA" w:rsidRPr="00371F35" w:rsidRDefault="00A459EA" w:rsidP="00376A99">
      <w:pPr>
        <w:spacing w:line="276" w:lineRule="auto"/>
        <w:ind w:right="141"/>
        <w:rPr>
          <w:rFonts w:ascii="Arial" w:hAnsi="Arial" w:cs="Arial"/>
        </w:rPr>
      </w:pPr>
    </w:p>
    <w:p w:rsidR="00A459EA" w:rsidRPr="00371F35" w:rsidRDefault="00A459EA" w:rsidP="00376A99">
      <w:pPr>
        <w:tabs>
          <w:tab w:val="left" w:pos="7144"/>
        </w:tabs>
        <w:spacing w:line="276" w:lineRule="auto"/>
        <w:ind w:right="141"/>
        <w:rPr>
          <w:rFonts w:ascii="Arial" w:hAnsi="Arial" w:cs="Arial"/>
          <w:b/>
        </w:rPr>
      </w:pPr>
      <w:r w:rsidRPr="00371F35">
        <w:rPr>
          <w:rFonts w:ascii="Arial" w:hAnsi="Arial" w:cs="Arial"/>
          <w:b/>
        </w:rPr>
        <w:t>FINANCEMENT :</w:t>
      </w:r>
      <w:r w:rsidRPr="00371F35">
        <w:rPr>
          <w:rFonts w:ascii="Arial" w:hAnsi="Arial" w:cs="Arial"/>
        </w:rPr>
        <w:t xml:space="preserve"> BIP </w:t>
      </w:r>
      <w:r w:rsidR="00190AD4">
        <w:rPr>
          <w:rFonts w:ascii="Arial" w:hAnsi="Arial" w:cs="Arial"/>
        </w:rPr>
        <w:t>MINDDEVEL</w:t>
      </w:r>
      <w:r w:rsidR="00AC08D0">
        <w:rPr>
          <w:rFonts w:ascii="Arial" w:hAnsi="Arial" w:cs="Arial"/>
        </w:rPr>
        <w:t xml:space="preserve">, </w:t>
      </w:r>
      <w:r w:rsidR="00AA554B">
        <w:rPr>
          <w:rFonts w:ascii="Arial" w:hAnsi="Arial" w:cs="Arial"/>
        </w:rPr>
        <w:t xml:space="preserve">exercice </w:t>
      </w:r>
      <w:r w:rsidR="00190AD4">
        <w:rPr>
          <w:rFonts w:ascii="Arial" w:hAnsi="Arial" w:cs="Arial"/>
        </w:rPr>
        <w:t>2024</w:t>
      </w:r>
      <w:r w:rsidR="00AA554B">
        <w:rPr>
          <w:rFonts w:ascii="Arial" w:hAnsi="Arial" w:cs="Arial"/>
        </w:rPr>
        <w:t xml:space="preserve"> </w:t>
      </w:r>
      <w:r w:rsidR="00346B90">
        <w:rPr>
          <w:rFonts w:ascii="Arial" w:hAnsi="Arial" w:cs="Arial"/>
          <w:b/>
        </w:rPr>
        <w:tab/>
      </w:r>
    </w:p>
    <w:p w:rsidR="00732412" w:rsidRPr="00371F35" w:rsidRDefault="00AC08D0" w:rsidP="00376A99">
      <w:pPr>
        <w:spacing w:line="276" w:lineRule="auto"/>
        <w:ind w:right="141"/>
        <w:rPr>
          <w:rFonts w:ascii="Arial" w:hAnsi="Arial" w:cs="Arial"/>
          <w:b/>
        </w:rPr>
      </w:pPr>
      <w:r>
        <w:rPr>
          <w:rFonts w:ascii="Arial" w:hAnsi="Arial" w:cs="Arial"/>
          <w:b/>
        </w:rPr>
        <w:t xml:space="preserve"> </w:t>
      </w:r>
    </w:p>
    <w:p w:rsidR="00371F35" w:rsidRPr="00371F35" w:rsidRDefault="0012498E" w:rsidP="00376A99">
      <w:pPr>
        <w:spacing w:line="276" w:lineRule="auto"/>
        <w:ind w:right="141"/>
        <w:rPr>
          <w:rFonts w:ascii="Arial" w:hAnsi="Arial" w:cs="Arial"/>
          <w:b/>
        </w:rPr>
      </w:pPr>
      <w:r>
        <w:rPr>
          <w:rFonts w:ascii="Arial" w:hAnsi="Arial" w:cs="Arial"/>
          <w:b/>
        </w:rPr>
        <w:t>IMPUTATION</w:t>
      </w:r>
      <w:r w:rsidR="00752D94">
        <w:rPr>
          <w:rFonts w:ascii="Arial" w:hAnsi="Arial" w:cs="Arial"/>
          <w:b/>
        </w:rPr>
        <w:t>S</w:t>
      </w:r>
      <w:r>
        <w:rPr>
          <w:rFonts w:ascii="Arial" w:hAnsi="Arial" w:cs="Arial"/>
          <w:b/>
        </w:rPr>
        <w:t xml:space="preserve"> BUDGETAIRES :</w:t>
      </w:r>
    </w:p>
    <w:p w:rsidR="00732412" w:rsidRPr="00371F35" w:rsidRDefault="00164155" w:rsidP="00376A99">
      <w:pPr>
        <w:spacing w:line="276" w:lineRule="auto"/>
        <w:ind w:right="141"/>
        <w:rPr>
          <w:rFonts w:ascii="Arial" w:hAnsi="Arial" w:cs="Arial"/>
          <w:b/>
        </w:rPr>
      </w:pPr>
      <w:r>
        <w:rPr>
          <w:rFonts w:ascii="Arial" w:hAnsi="Arial" w:cs="Arial"/>
          <w:b/>
        </w:rPr>
        <w:t xml:space="preserve">Imputation : </w:t>
      </w:r>
      <w:r w:rsidR="00190AD4">
        <w:rPr>
          <w:rFonts w:ascii="Arial" w:hAnsi="Arial" w:cs="Arial"/>
          <w:b/>
          <w:sz w:val="22"/>
          <w:szCs w:val="22"/>
        </w:rPr>
        <w:t>______________________</w:t>
      </w:r>
      <w:r w:rsidR="00AA554B">
        <w:rPr>
          <w:rFonts w:ascii="Arial Narrow" w:hAnsi="Arial Narrow" w:cs="Arial"/>
          <w:b/>
          <w:sz w:val="22"/>
          <w:szCs w:val="22"/>
        </w:rPr>
        <w:t xml:space="preserve">   </w:t>
      </w:r>
      <w:r>
        <w:rPr>
          <w:rFonts w:ascii="Arial" w:hAnsi="Arial" w:cs="Arial"/>
          <w:b/>
        </w:rPr>
        <w:t xml:space="preserve"> Autorisation de dépense : ________________</w:t>
      </w:r>
    </w:p>
    <w:p w:rsidR="00FF5643" w:rsidRDefault="00A459EA" w:rsidP="00376A99">
      <w:pPr>
        <w:ind w:right="141"/>
        <w:jc w:val="center"/>
        <w:rPr>
          <w:rFonts w:ascii="Arial" w:hAnsi="Arial" w:cs="Arial"/>
          <w:b/>
          <w:sz w:val="32"/>
          <w:szCs w:val="32"/>
        </w:rPr>
      </w:pPr>
      <w:r w:rsidRPr="00371F35">
        <w:rPr>
          <w:rFonts w:ascii="Arial" w:hAnsi="Arial" w:cs="Arial"/>
          <w:b/>
          <w:sz w:val="32"/>
          <w:szCs w:val="32"/>
        </w:rPr>
        <w:br w:type="page"/>
      </w:r>
    </w:p>
    <w:p w:rsidR="00FF5643" w:rsidRDefault="00FF5643" w:rsidP="00376A99">
      <w:pPr>
        <w:ind w:right="141"/>
        <w:jc w:val="center"/>
        <w:rPr>
          <w:rFonts w:ascii="Arial" w:hAnsi="Arial" w:cs="Arial"/>
          <w:b/>
          <w:sz w:val="32"/>
          <w:szCs w:val="32"/>
        </w:rPr>
      </w:pPr>
    </w:p>
    <w:p w:rsidR="00FF5643" w:rsidRDefault="00FF5643" w:rsidP="00376A99">
      <w:pPr>
        <w:ind w:right="141"/>
        <w:jc w:val="center"/>
        <w:rPr>
          <w:rFonts w:ascii="Arial" w:hAnsi="Arial" w:cs="Arial"/>
          <w:b/>
          <w:sz w:val="32"/>
          <w:szCs w:val="32"/>
        </w:rPr>
      </w:pPr>
    </w:p>
    <w:p w:rsidR="00FF5643" w:rsidRDefault="00FF5643" w:rsidP="00376A99">
      <w:pPr>
        <w:ind w:right="141"/>
        <w:jc w:val="center"/>
        <w:rPr>
          <w:rFonts w:ascii="Arial" w:hAnsi="Arial" w:cs="Arial"/>
          <w:b/>
          <w:sz w:val="32"/>
          <w:szCs w:val="32"/>
        </w:rPr>
      </w:pPr>
    </w:p>
    <w:p w:rsidR="00D45916" w:rsidRPr="00C029DC" w:rsidRDefault="00D45916" w:rsidP="00376A99">
      <w:pPr>
        <w:ind w:right="141"/>
        <w:jc w:val="center"/>
        <w:rPr>
          <w:rFonts w:ascii="Arial" w:hAnsi="Arial" w:cs="Arial"/>
          <w:b/>
          <w:sz w:val="36"/>
          <w:szCs w:val="36"/>
        </w:rPr>
      </w:pPr>
      <w:r w:rsidRPr="00C029DC">
        <w:rPr>
          <w:rFonts w:ascii="Arial" w:hAnsi="Arial" w:cs="Arial"/>
          <w:b/>
          <w:sz w:val="36"/>
          <w:szCs w:val="36"/>
        </w:rPr>
        <w:t>SOMMAIRE</w:t>
      </w:r>
    </w:p>
    <w:p w:rsidR="00116D08" w:rsidRDefault="00D45916">
      <w:pPr>
        <w:pStyle w:val="TM1"/>
        <w:rPr>
          <w:rFonts w:asciiTheme="minorHAnsi" w:eastAsiaTheme="minorEastAsia" w:hAnsiTheme="minorHAnsi" w:cstheme="minorBidi"/>
          <w:b w:val="0"/>
          <w:sz w:val="22"/>
          <w:szCs w:val="22"/>
        </w:rPr>
      </w:pPr>
      <w:r w:rsidRPr="00577722">
        <w:fldChar w:fldCharType="begin"/>
      </w:r>
      <w:r w:rsidRPr="00577722">
        <w:instrText xml:space="preserve"> TOC \o "1-3" \h \z \u </w:instrText>
      </w:r>
      <w:r w:rsidRPr="00577722">
        <w:fldChar w:fldCharType="separate"/>
      </w:r>
      <w:hyperlink w:anchor="_Toc125095351" w:history="1">
        <w:r w:rsidR="00116D08" w:rsidRPr="00D33CC7">
          <w:rPr>
            <w:rStyle w:val="Lienhypertexte"/>
            <w:rFonts w:ascii="Arial Black" w:hAnsi="Arial Black"/>
          </w:rPr>
          <w:t>PIECE  N° 1 : AVIS D’APPEL D’OFFRES (AAO)</w:t>
        </w:r>
        <w:r w:rsidR="00116D08">
          <w:rPr>
            <w:webHidden/>
          </w:rPr>
          <w:tab/>
        </w:r>
        <w:r w:rsidR="00116D08">
          <w:rPr>
            <w:webHidden/>
          </w:rPr>
          <w:fldChar w:fldCharType="begin"/>
        </w:r>
        <w:r w:rsidR="00116D08">
          <w:rPr>
            <w:webHidden/>
          </w:rPr>
          <w:instrText xml:space="preserve"> PAGEREF _Toc125095351 \h </w:instrText>
        </w:r>
        <w:r w:rsidR="00116D08">
          <w:rPr>
            <w:webHidden/>
          </w:rPr>
        </w:r>
        <w:r w:rsidR="00116D08">
          <w:rPr>
            <w:webHidden/>
          </w:rPr>
          <w:fldChar w:fldCharType="separate"/>
        </w:r>
        <w:r w:rsidR="00116D08">
          <w:rPr>
            <w:webHidden/>
          </w:rPr>
          <w:t>3</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2" w:history="1">
        <w:r w:rsidR="00116D08" w:rsidRPr="00D33CC7">
          <w:rPr>
            <w:rStyle w:val="Lienhypertexte"/>
            <w:rFonts w:ascii="Arial Black" w:hAnsi="Arial Black"/>
          </w:rPr>
          <w:t>PIECE N° 2 : REGLEMENT GENERAL D’APPEL D’OFFRES (RGAO)</w:t>
        </w:r>
        <w:r w:rsidR="00116D08">
          <w:rPr>
            <w:webHidden/>
          </w:rPr>
          <w:tab/>
        </w:r>
        <w:r w:rsidR="00116D08">
          <w:rPr>
            <w:webHidden/>
          </w:rPr>
          <w:fldChar w:fldCharType="begin"/>
        </w:r>
        <w:r w:rsidR="00116D08">
          <w:rPr>
            <w:webHidden/>
          </w:rPr>
          <w:instrText xml:space="preserve"> PAGEREF _Toc125095352 \h </w:instrText>
        </w:r>
        <w:r w:rsidR="00116D08">
          <w:rPr>
            <w:webHidden/>
          </w:rPr>
        </w:r>
        <w:r w:rsidR="00116D08">
          <w:rPr>
            <w:webHidden/>
          </w:rPr>
          <w:fldChar w:fldCharType="separate"/>
        </w:r>
        <w:r w:rsidR="00116D08">
          <w:rPr>
            <w:webHidden/>
          </w:rPr>
          <w:t>8</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3" w:history="1">
        <w:r w:rsidR="00116D08" w:rsidRPr="00D33CC7">
          <w:rPr>
            <w:rStyle w:val="Lienhypertexte"/>
            <w:rFonts w:ascii="Arial Black" w:hAnsi="Arial Black"/>
          </w:rPr>
          <w:t>PIECE  N°3 : REGLEMENT PARTICULIER D’APPEL D’OFFRES (RPAO)</w:t>
        </w:r>
        <w:r w:rsidR="00116D08">
          <w:rPr>
            <w:webHidden/>
          </w:rPr>
          <w:tab/>
        </w:r>
        <w:r w:rsidR="00116D08">
          <w:rPr>
            <w:webHidden/>
          </w:rPr>
          <w:fldChar w:fldCharType="begin"/>
        </w:r>
        <w:r w:rsidR="00116D08">
          <w:rPr>
            <w:webHidden/>
          </w:rPr>
          <w:instrText xml:space="preserve"> PAGEREF _Toc125095353 \h </w:instrText>
        </w:r>
        <w:r w:rsidR="00116D08">
          <w:rPr>
            <w:webHidden/>
          </w:rPr>
        </w:r>
        <w:r w:rsidR="00116D08">
          <w:rPr>
            <w:webHidden/>
          </w:rPr>
          <w:fldChar w:fldCharType="separate"/>
        </w:r>
        <w:r w:rsidR="00116D08">
          <w:rPr>
            <w:webHidden/>
          </w:rPr>
          <w:t>18</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4" w:history="1">
        <w:r w:rsidR="00116D08" w:rsidRPr="00D33CC7">
          <w:rPr>
            <w:rStyle w:val="Lienhypertexte"/>
            <w:rFonts w:ascii="Arial Black" w:hAnsi="Arial Black"/>
          </w:rPr>
          <w:t>PIECE  N°4 : CAHIER DES CLAUSES ADMINISTRATIVES PARTICULIERES (CCAP)</w:t>
        </w:r>
        <w:r w:rsidR="00116D08">
          <w:rPr>
            <w:webHidden/>
          </w:rPr>
          <w:tab/>
        </w:r>
        <w:r w:rsidR="00116D08">
          <w:rPr>
            <w:webHidden/>
          </w:rPr>
          <w:fldChar w:fldCharType="begin"/>
        </w:r>
        <w:r w:rsidR="00116D08">
          <w:rPr>
            <w:webHidden/>
          </w:rPr>
          <w:instrText xml:space="preserve"> PAGEREF _Toc125095354 \h </w:instrText>
        </w:r>
        <w:r w:rsidR="00116D08">
          <w:rPr>
            <w:webHidden/>
          </w:rPr>
        </w:r>
        <w:r w:rsidR="00116D08">
          <w:rPr>
            <w:webHidden/>
          </w:rPr>
          <w:fldChar w:fldCharType="separate"/>
        </w:r>
        <w:r w:rsidR="00116D08">
          <w:rPr>
            <w:webHidden/>
          </w:rPr>
          <w:t>24</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5" w:history="1">
        <w:r w:rsidR="00116D08" w:rsidRPr="00D33CC7">
          <w:rPr>
            <w:rStyle w:val="Lienhypertexte"/>
            <w:rFonts w:ascii="Arial Black" w:hAnsi="Arial Black"/>
          </w:rPr>
          <w:t>PIECE N°5 : CAHIER DES CLAUSES TECHNIQUES PARTICULIERES (CCTP)</w:t>
        </w:r>
        <w:r w:rsidR="00116D08">
          <w:rPr>
            <w:webHidden/>
          </w:rPr>
          <w:tab/>
        </w:r>
        <w:r w:rsidR="00116D08">
          <w:rPr>
            <w:webHidden/>
          </w:rPr>
          <w:fldChar w:fldCharType="begin"/>
        </w:r>
        <w:r w:rsidR="00116D08">
          <w:rPr>
            <w:webHidden/>
          </w:rPr>
          <w:instrText xml:space="preserve"> PAGEREF _Toc125095355 \h </w:instrText>
        </w:r>
        <w:r w:rsidR="00116D08">
          <w:rPr>
            <w:webHidden/>
          </w:rPr>
        </w:r>
        <w:r w:rsidR="00116D08">
          <w:rPr>
            <w:webHidden/>
          </w:rPr>
          <w:fldChar w:fldCharType="separate"/>
        </w:r>
        <w:r w:rsidR="00116D08">
          <w:rPr>
            <w:webHidden/>
          </w:rPr>
          <w:t>33</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6" w:history="1">
        <w:r w:rsidR="00116D08" w:rsidRPr="00D33CC7">
          <w:rPr>
            <w:rStyle w:val="Lienhypertexte"/>
            <w:rFonts w:ascii="Arial Black" w:hAnsi="Arial Black"/>
          </w:rPr>
          <w:t>PIECE N° 6 : CADRE DU BORDEREAU DES PRIX UNITAIRES</w:t>
        </w:r>
        <w:r w:rsidR="00116D08">
          <w:rPr>
            <w:webHidden/>
          </w:rPr>
          <w:tab/>
        </w:r>
        <w:r w:rsidR="00116D08">
          <w:rPr>
            <w:webHidden/>
          </w:rPr>
          <w:fldChar w:fldCharType="begin"/>
        </w:r>
        <w:r w:rsidR="00116D08">
          <w:rPr>
            <w:webHidden/>
          </w:rPr>
          <w:instrText xml:space="preserve"> PAGEREF _Toc125095356 \h </w:instrText>
        </w:r>
        <w:r w:rsidR="00116D08">
          <w:rPr>
            <w:webHidden/>
          </w:rPr>
        </w:r>
        <w:r w:rsidR="00116D08">
          <w:rPr>
            <w:webHidden/>
          </w:rPr>
          <w:fldChar w:fldCharType="separate"/>
        </w:r>
        <w:r w:rsidR="00116D08">
          <w:rPr>
            <w:webHidden/>
          </w:rPr>
          <w:t>38</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7" w:history="1">
        <w:r w:rsidR="00116D08" w:rsidRPr="00D33CC7">
          <w:rPr>
            <w:rStyle w:val="Lienhypertexte"/>
            <w:rFonts w:ascii="Arial Black" w:hAnsi="Arial Black"/>
          </w:rPr>
          <w:t>PIECE N°7 : DETAIL QUANTITATIF ET ESTIMATIF DES TRAVAUX</w:t>
        </w:r>
        <w:r w:rsidR="00116D08">
          <w:rPr>
            <w:webHidden/>
          </w:rPr>
          <w:tab/>
        </w:r>
        <w:r w:rsidR="00116D08">
          <w:rPr>
            <w:webHidden/>
          </w:rPr>
          <w:fldChar w:fldCharType="begin"/>
        </w:r>
        <w:r w:rsidR="00116D08">
          <w:rPr>
            <w:webHidden/>
          </w:rPr>
          <w:instrText xml:space="preserve"> PAGEREF _Toc125095357 \h </w:instrText>
        </w:r>
        <w:r w:rsidR="00116D08">
          <w:rPr>
            <w:webHidden/>
          </w:rPr>
        </w:r>
        <w:r w:rsidR="00116D08">
          <w:rPr>
            <w:webHidden/>
          </w:rPr>
          <w:fldChar w:fldCharType="separate"/>
        </w:r>
        <w:r w:rsidR="00116D08">
          <w:rPr>
            <w:webHidden/>
          </w:rPr>
          <w:t>41</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8" w:history="1">
        <w:r w:rsidR="00116D08" w:rsidRPr="00D33CC7">
          <w:rPr>
            <w:rStyle w:val="Lienhypertexte"/>
            <w:rFonts w:ascii="Arial Black" w:hAnsi="Arial Black"/>
          </w:rPr>
          <w:t>PIECE N° 8 : CADRE DU SOUS-DETAIL DES PRIX</w:t>
        </w:r>
        <w:r w:rsidR="00116D08">
          <w:rPr>
            <w:webHidden/>
          </w:rPr>
          <w:tab/>
        </w:r>
        <w:r w:rsidR="00116D08">
          <w:rPr>
            <w:webHidden/>
          </w:rPr>
          <w:fldChar w:fldCharType="begin"/>
        </w:r>
        <w:r w:rsidR="00116D08">
          <w:rPr>
            <w:webHidden/>
          </w:rPr>
          <w:instrText xml:space="preserve"> PAGEREF _Toc125095358 \h </w:instrText>
        </w:r>
        <w:r w:rsidR="00116D08">
          <w:rPr>
            <w:webHidden/>
          </w:rPr>
        </w:r>
        <w:r w:rsidR="00116D08">
          <w:rPr>
            <w:webHidden/>
          </w:rPr>
          <w:fldChar w:fldCharType="separate"/>
        </w:r>
        <w:r w:rsidR="00116D08">
          <w:rPr>
            <w:webHidden/>
          </w:rPr>
          <w:t>45</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59" w:history="1">
        <w:r w:rsidR="00116D08" w:rsidRPr="00D33CC7">
          <w:rPr>
            <w:rStyle w:val="Lienhypertexte"/>
            <w:rFonts w:ascii="Arial Black" w:hAnsi="Arial Black"/>
          </w:rPr>
          <w:t>PIECE N° 9 : MODELE DE LETTRE-COMMANDE</w:t>
        </w:r>
        <w:r w:rsidR="00116D08">
          <w:rPr>
            <w:webHidden/>
          </w:rPr>
          <w:tab/>
        </w:r>
        <w:r w:rsidR="00116D08">
          <w:rPr>
            <w:webHidden/>
          </w:rPr>
          <w:fldChar w:fldCharType="begin"/>
        </w:r>
        <w:r w:rsidR="00116D08">
          <w:rPr>
            <w:webHidden/>
          </w:rPr>
          <w:instrText xml:space="preserve"> PAGEREF _Toc125095359 \h </w:instrText>
        </w:r>
        <w:r w:rsidR="00116D08">
          <w:rPr>
            <w:webHidden/>
          </w:rPr>
        </w:r>
        <w:r w:rsidR="00116D08">
          <w:rPr>
            <w:webHidden/>
          </w:rPr>
          <w:fldChar w:fldCharType="separate"/>
        </w:r>
        <w:r w:rsidR="00116D08">
          <w:rPr>
            <w:webHidden/>
          </w:rPr>
          <w:t>47</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60" w:history="1">
        <w:r w:rsidR="00116D08" w:rsidRPr="00D33CC7">
          <w:rPr>
            <w:rStyle w:val="Lienhypertexte"/>
            <w:rFonts w:ascii="Arial Black" w:hAnsi="Arial Black"/>
          </w:rPr>
          <w:t>PIECE N°10 : MODELES DE DOCUMENTS A UTLISER PAR LES SOUMISSIONNAIRES</w:t>
        </w:r>
        <w:r w:rsidR="00116D08">
          <w:rPr>
            <w:webHidden/>
          </w:rPr>
          <w:tab/>
        </w:r>
        <w:r w:rsidR="00116D08">
          <w:rPr>
            <w:webHidden/>
          </w:rPr>
          <w:fldChar w:fldCharType="begin"/>
        </w:r>
        <w:r w:rsidR="00116D08">
          <w:rPr>
            <w:webHidden/>
          </w:rPr>
          <w:instrText xml:space="preserve"> PAGEREF _Toc125095360 \h </w:instrText>
        </w:r>
        <w:r w:rsidR="00116D08">
          <w:rPr>
            <w:webHidden/>
          </w:rPr>
        </w:r>
        <w:r w:rsidR="00116D08">
          <w:rPr>
            <w:webHidden/>
          </w:rPr>
          <w:fldChar w:fldCharType="separate"/>
        </w:r>
        <w:r w:rsidR="00116D08">
          <w:rPr>
            <w:webHidden/>
          </w:rPr>
          <w:t>52</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61" w:history="1">
        <w:r w:rsidR="00116D08" w:rsidRPr="00D33CC7">
          <w:rPr>
            <w:rStyle w:val="Lienhypertexte"/>
            <w:rFonts w:ascii="Arial Black" w:hAnsi="Arial Black"/>
          </w:rPr>
          <w:t>PIECE N° 11 : GRILLE D’EVALUATION DES OFFRES</w:t>
        </w:r>
        <w:r w:rsidR="00116D08">
          <w:rPr>
            <w:webHidden/>
          </w:rPr>
          <w:tab/>
        </w:r>
        <w:r w:rsidR="00116D08">
          <w:rPr>
            <w:webHidden/>
          </w:rPr>
          <w:fldChar w:fldCharType="begin"/>
        </w:r>
        <w:r w:rsidR="00116D08">
          <w:rPr>
            <w:webHidden/>
          </w:rPr>
          <w:instrText xml:space="preserve"> PAGEREF _Toc125095361 \h </w:instrText>
        </w:r>
        <w:r w:rsidR="00116D08">
          <w:rPr>
            <w:webHidden/>
          </w:rPr>
        </w:r>
        <w:r w:rsidR="00116D08">
          <w:rPr>
            <w:webHidden/>
          </w:rPr>
          <w:fldChar w:fldCharType="separate"/>
        </w:r>
        <w:r w:rsidR="00116D08">
          <w:rPr>
            <w:webHidden/>
          </w:rPr>
          <w:t>58</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62" w:history="1">
        <w:r w:rsidR="00116D08" w:rsidRPr="00D33CC7">
          <w:rPr>
            <w:rStyle w:val="Lienhypertexte"/>
            <w:rFonts w:ascii="Arial Black" w:hAnsi="Arial Black"/>
          </w:rPr>
          <w:t>PIECE N° 12 : LISTE DES ETABLISSEMENTS BANCAIRES AGRÉÉS PAR LE MINFI</w:t>
        </w:r>
        <w:r w:rsidR="00116D08">
          <w:rPr>
            <w:webHidden/>
          </w:rPr>
          <w:tab/>
        </w:r>
        <w:r w:rsidR="00116D08">
          <w:rPr>
            <w:webHidden/>
          </w:rPr>
          <w:fldChar w:fldCharType="begin"/>
        </w:r>
        <w:r w:rsidR="00116D08">
          <w:rPr>
            <w:webHidden/>
          </w:rPr>
          <w:instrText xml:space="preserve"> PAGEREF _Toc125095362 \h </w:instrText>
        </w:r>
        <w:r w:rsidR="00116D08">
          <w:rPr>
            <w:webHidden/>
          </w:rPr>
        </w:r>
        <w:r w:rsidR="00116D08">
          <w:rPr>
            <w:webHidden/>
          </w:rPr>
          <w:fldChar w:fldCharType="separate"/>
        </w:r>
        <w:r w:rsidR="00116D08">
          <w:rPr>
            <w:webHidden/>
          </w:rPr>
          <w:t>60</w:t>
        </w:r>
        <w:r w:rsidR="00116D08">
          <w:rPr>
            <w:webHidden/>
          </w:rPr>
          <w:fldChar w:fldCharType="end"/>
        </w:r>
      </w:hyperlink>
    </w:p>
    <w:p w:rsidR="00116D08" w:rsidRDefault="00842204">
      <w:pPr>
        <w:pStyle w:val="TM1"/>
        <w:rPr>
          <w:rFonts w:asciiTheme="minorHAnsi" w:eastAsiaTheme="minorEastAsia" w:hAnsiTheme="minorHAnsi" w:cstheme="minorBidi"/>
          <w:b w:val="0"/>
          <w:sz w:val="22"/>
          <w:szCs w:val="22"/>
        </w:rPr>
      </w:pPr>
      <w:hyperlink w:anchor="_Toc125095363" w:history="1">
        <w:r w:rsidR="00116D08" w:rsidRPr="00D33CC7">
          <w:rPr>
            <w:rStyle w:val="Lienhypertexte"/>
            <w:rFonts w:ascii="Arial Black" w:hAnsi="Arial Black"/>
          </w:rPr>
          <w:t>PIECE N° 13 : PLANS TYPES D’EXECUTION</w:t>
        </w:r>
        <w:r w:rsidR="00116D08">
          <w:rPr>
            <w:webHidden/>
          </w:rPr>
          <w:tab/>
        </w:r>
        <w:r w:rsidR="00116D08">
          <w:rPr>
            <w:webHidden/>
          </w:rPr>
          <w:fldChar w:fldCharType="begin"/>
        </w:r>
        <w:r w:rsidR="00116D08">
          <w:rPr>
            <w:webHidden/>
          </w:rPr>
          <w:instrText xml:space="preserve"> PAGEREF _Toc125095363 \h </w:instrText>
        </w:r>
        <w:r w:rsidR="00116D08">
          <w:rPr>
            <w:webHidden/>
          </w:rPr>
        </w:r>
        <w:r w:rsidR="00116D08">
          <w:rPr>
            <w:webHidden/>
          </w:rPr>
          <w:fldChar w:fldCharType="separate"/>
        </w:r>
        <w:r w:rsidR="00116D08">
          <w:rPr>
            <w:webHidden/>
          </w:rPr>
          <w:t>63</w:t>
        </w:r>
        <w:r w:rsidR="00116D08">
          <w:rPr>
            <w:webHidden/>
          </w:rPr>
          <w:fldChar w:fldCharType="end"/>
        </w:r>
      </w:hyperlink>
    </w:p>
    <w:p w:rsidR="00D45916" w:rsidRDefault="00D45916" w:rsidP="00376A99">
      <w:pPr>
        <w:spacing w:after="160" w:line="720" w:lineRule="auto"/>
        <w:ind w:right="141"/>
        <w:rPr>
          <w:rFonts w:ascii="Arial" w:hAnsi="Arial" w:cs="Arial"/>
          <w:b/>
          <w:sz w:val="32"/>
          <w:szCs w:val="32"/>
        </w:rPr>
      </w:pPr>
      <w:r w:rsidRPr="00577722">
        <w:rPr>
          <w:rFonts w:ascii="Arial Narrow" w:hAnsi="Arial Narrow"/>
          <w:b/>
          <w:noProof/>
        </w:rPr>
        <w:fldChar w:fldCharType="end"/>
      </w:r>
    </w:p>
    <w:p w:rsidR="00371F35" w:rsidRPr="00371F35" w:rsidRDefault="00371F35" w:rsidP="00376A99">
      <w:pPr>
        <w:spacing w:line="276" w:lineRule="auto"/>
        <w:ind w:right="141"/>
        <w:rPr>
          <w:rFonts w:ascii="Arial" w:hAnsi="Arial" w:cs="Arial"/>
          <w:b/>
          <w:szCs w:val="22"/>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E11534" w:rsidRDefault="00E11534" w:rsidP="00376A99">
      <w:pPr>
        <w:pStyle w:val="Titre1"/>
        <w:ind w:right="141"/>
        <w:rPr>
          <w:rFonts w:ascii="Arial Black" w:hAnsi="Arial Black"/>
          <w:sz w:val="36"/>
          <w:szCs w:val="36"/>
        </w:rPr>
      </w:pPr>
    </w:p>
    <w:p w:rsidR="00E11534" w:rsidRDefault="00E11534" w:rsidP="00376A99">
      <w:pPr>
        <w:ind w:right="141"/>
      </w:pPr>
    </w:p>
    <w:p w:rsidR="00E11534" w:rsidRPr="00E11534" w:rsidRDefault="00E11534" w:rsidP="00376A99">
      <w:pPr>
        <w:ind w:right="141"/>
      </w:pPr>
    </w:p>
    <w:p w:rsidR="00E11534" w:rsidRDefault="00E11534" w:rsidP="00376A99">
      <w:pPr>
        <w:pStyle w:val="Titre1"/>
        <w:ind w:right="141"/>
        <w:rPr>
          <w:rFonts w:ascii="Arial Black" w:hAnsi="Arial Black"/>
          <w:sz w:val="36"/>
          <w:szCs w:val="36"/>
        </w:rPr>
      </w:pPr>
    </w:p>
    <w:p w:rsidR="00E11534" w:rsidRDefault="00E11534" w:rsidP="00376A99">
      <w:pPr>
        <w:pStyle w:val="Titre1"/>
        <w:ind w:right="141"/>
        <w:rPr>
          <w:rFonts w:ascii="Arial Black" w:hAnsi="Arial Black"/>
          <w:sz w:val="36"/>
          <w:szCs w:val="36"/>
        </w:rPr>
      </w:pPr>
    </w:p>
    <w:p w:rsidR="00E11534" w:rsidRDefault="00E11534" w:rsidP="00376A99">
      <w:pPr>
        <w:pStyle w:val="Titre1"/>
        <w:ind w:right="141"/>
        <w:rPr>
          <w:rFonts w:ascii="Arial Black" w:hAnsi="Arial Black"/>
          <w:sz w:val="36"/>
          <w:szCs w:val="36"/>
        </w:rPr>
      </w:pPr>
    </w:p>
    <w:p w:rsidR="00E11534" w:rsidRDefault="00E11534" w:rsidP="00376A99">
      <w:pPr>
        <w:pStyle w:val="Titre1"/>
        <w:ind w:right="141"/>
        <w:rPr>
          <w:rFonts w:ascii="Arial Black" w:hAnsi="Arial Black"/>
          <w:sz w:val="36"/>
          <w:szCs w:val="36"/>
        </w:rPr>
      </w:pPr>
    </w:p>
    <w:p w:rsidR="00825A55" w:rsidRDefault="00825A55" w:rsidP="00376A99">
      <w:pPr>
        <w:ind w:right="141"/>
      </w:pPr>
    </w:p>
    <w:p w:rsidR="00825A55" w:rsidRDefault="00825A55" w:rsidP="00376A99">
      <w:pPr>
        <w:ind w:right="141"/>
      </w:pPr>
    </w:p>
    <w:p w:rsidR="00825A55" w:rsidRPr="00825A55" w:rsidRDefault="00825A55" w:rsidP="00376A99">
      <w:pPr>
        <w:ind w:right="141"/>
      </w:pPr>
    </w:p>
    <w:p w:rsidR="00E11534" w:rsidRDefault="00E11534" w:rsidP="00376A99">
      <w:pPr>
        <w:pStyle w:val="Titre1"/>
        <w:ind w:right="141"/>
        <w:rPr>
          <w:rFonts w:ascii="Arial Black" w:hAnsi="Arial Black"/>
          <w:sz w:val="36"/>
          <w:szCs w:val="36"/>
        </w:rPr>
      </w:pPr>
    </w:p>
    <w:p w:rsidR="00797B3C" w:rsidRPr="00D45916" w:rsidRDefault="00797B3C" w:rsidP="00376A99">
      <w:pPr>
        <w:pStyle w:val="Titre1"/>
        <w:ind w:right="141"/>
        <w:rPr>
          <w:rFonts w:ascii="Arial Black" w:hAnsi="Arial Black"/>
          <w:sz w:val="36"/>
          <w:szCs w:val="36"/>
        </w:rPr>
      </w:pPr>
      <w:bookmarkStart w:id="0" w:name="_Toc125095351"/>
      <w:r w:rsidRPr="00D45916">
        <w:rPr>
          <w:rFonts w:ascii="Arial Black" w:hAnsi="Arial Black"/>
          <w:sz w:val="36"/>
          <w:szCs w:val="36"/>
        </w:rPr>
        <w:t>PIECE  N° 1 :</w:t>
      </w:r>
      <w:r w:rsidR="00FE2542">
        <w:rPr>
          <w:rFonts w:ascii="Arial Black" w:hAnsi="Arial Black"/>
          <w:sz w:val="36"/>
          <w:szCs w:val="36"/>
        </w:rPr>
        <w:t xml:space="preserve"> </w:t>
      </w:r>
      <w:r w:rsidRPr="00D45916">
        <w:rPr>
          <w:rFonts w:ascii="Arial Black" w:hAnsi="Arial Black"/>
          <w:sz w:val="36"/>
          <w:szCs w:val="36"/>
        </w:rPr>
        <w:t>AVIS D’APPEL D’OFFRES (AAO)</w:t>
      </w:r>
      <w:bookmarkEnd w:id="0"/>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A459EA" w:rsidRPr="00371F35" w:rsidRDefault="00A459EA" w:rsidP="00376A99">
      <w:pPr>
        <w:tabs>
          <w:tab w:val="left" w:pos="3848"/>
        </w:tabs>
        <w:spacing w:line="276" w:lineRule="auto"/>
        <w:ind w:right="141"/>
        <w:rPr>
          <w:rFonts w:ascii="Arial" w:hAnsi="Arial" w:cs="Arial"/>
        </w:rPr>
      </w:pPr>
    </w:p>
    <w:p w:rsidR="00797B3C" w:rsidRPr="00D45916" w:rsidRDefault="00797B3C" w:rsidP="00376A99">
      <w:pPr>
        <w:pStyle w:val="Titre1"/>
        <w:ind w:right="141"/>
        <w:rPr>
          <w:rFonts w:ascii="Arial Black" w:hAnsi="Arial Black"/>
          <w:sz w:val="36"/>
          <w:szCs w:val="36"/>
        </w:rPr>
      </w:pPr>
      <w:r>
        <w:rPr>
          <w:rFonts w:ascii="Arial" w:hAnsi="Arial" w:cs="Arial"/>
        </w:rPr>
        <w:br w:type="page"/>
      </w:r>
    </w:p>
    <w:p w:rsidR="00371F35" w:rsidRDefault="004C0550" w:rsidP="00376A99">
      <w:pPr>
        <w:spacing w:line="276" w:lineRule="auto"/>
        <w:ind w:right="141"/>
        <w:jc w:val="center"/>
        <w:rPr>
          <w:rFonts w:ascii="Arial" w:hAnsi="Arial" w:cs="Arial"/>
          <w:b/>
          <w:sz w:val="32"/>
          <w:szCs w:val="44"/>
        </w:rPr>
      </w:pPr>
      <w:r>
        <w:rPr>
          <w:noProof/>
        </w:rPr>
        <w:lastRenderedPageBreak/>
        <mc:AlternateContent>
          <mc:Choice Requires="wpg">
            <w:drawing>
              <wp:anchor distT="0" distB="0" distL="114300" distR="114300" simplePos="0" relativeHeight="251656192" behindDoc="0" locked="0" layoutInCell="1" allowOverlap="1" wp14:anchorId="611D4A3A" wp14:editId="3BB57647">
                <wp:simplePos x="0" y="0"/>
                <wp:positionH relativeFrom="column">
                  <wp:posOffset>10890</wp:posOffset>
                </wp:positionH>
                <wp:positionV relativeFrom="paragraph">
                  <wp:posOffset>270036</wp:posOffset>
                </wp:positionV>
                <wp:extent cx="6578600" cy="1496291"/>
                <wp:effectExtent l="0" t="0" r="0" b="8890"/>
                <wp:wrapNone/>
                <wp:docPr id="31" name="Groupe 31"/>
                <wp:cNvGraphicFramePr/>
                <a:graphic xmlns:a="http://schemas.openxmlformats.org/drawingml/2006/main">
                  <a:graphicData uri="http://schemas.microsoft.com/office/word/2010/wordprocessingGroup">
                    <wpg:wgp>
                      <wpg:cNvGrpSpPr/>
                      <wpg:grpSpPr>
                        <a:xfrm>
                          <a:off x="0" y="0"/>
                          <a:ext cx="6578600" cy="1496291"/>
                          <a:chOff x="0" y="0"/>
                          <a:chExt cx="6579227" cy="1647825"/>
                        </a:xfrm>
                      </wpg:grpSpPr>
                      <wpg:grpSp>
                        <wpg:cNvPr id="32" name="Groupe 32"/>
                        <wpg:cNvGrpSpPr/>
                        <wpg:grpSpPr>
                          <a:xfrm>
                            <a:off x="0" y="0"/>
                            <a:ext cx="4164382" cy="1647825"/>
                            <a:chOff x="0" y="0"/>
                            <a:chExt cx="4164382" cy="1647825"/>
                          </a:xfrm>
                        </wpg:grpSpPr>
                        <pic:pic xmlns:pic="http://schemas.openxmlformats.org/drawingml/2006/picture">
                          <pic:nvPicPr>
                            <pic:cNvPr id="33" name="Image 2" descr="C:\Users\YOUSSOUFA ALIOUM\Desktop\DOSSIER BUREAU JANVIER 2019\BULLETIN D'INFOS\BULLETINS\Madingring\MORASSES MADINGRING OK POUR IMPRESSION\IMG-20190410-WA000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83344" y="225453"/>
                              <a:ext cx="1081038" cy="1124706"/>
                            </a:xfrm>
                            <a:prstGeom prst="rect">
                              <a:avLst/>
                            </a:prstGeom>
                            <a:noFill/>
                            <a:ln w="9525">
                              <a:noFill/>
                              <a:miter lim="800000"/>
                              <a:headEnd/>
                              <a:tailEnd/>
                            </a:ln>
                          </pic:spPr>
                        </pic:pic>
                        <wps:wsp>
                          <wps:cNvPr id="34" name="Zone de texte 34"/>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834DEF" w:rsidRDefault="00842204" w:rsidP="005E7634">
                                <w:pPr>
                                  <w:jc w:val="center"/>
                                  <w:rPr>
                                    <w:b/>
                                    <w:sz w:val="16"/>
                                    <w:szCs w:val="18"/>
                                  </w:rPr>
                                </w:pPr>
                                <w:r w:rsidRPr="00834DEF">
                                  <w:rPr>
                                    <w:b/>
                                    <w:sz w:val="16"/>
                                    <w:szCs w:val="18"/>
                                  </w:rPr>
                                  <w:t>REPUBLIQUE DU CAMEROUN</w:t>
                                </w:r>
                              </w:p>
                              <w:p w:rsidR="00842204" w:rsidRPr="00834DEF" w:rsidRDefault="00842204" w:rsidP="005E7634">
                                <w:pPr>
                                  <w:jc w:val="center"/>
                                  <w:rPr>
                                    <w:b/>
                                    <w:sz w:val="16"/>
                                    <w:szCs w:val="18"/>
                                  </w:rPr>
                                </w:pPr>
                                <w:r w:rsidRPr="00834DEF">
                                  <w:rPr>
                                    <w:b/>
                                    <w:sz w:val="16"/>
                                    <w:szCs w:val="18"/>
                                  </w:rPr>
                                  <w:t>Paix – Travail – Patrie</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REGION DU NORD</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DEPARTEMENT DU MAYO- REY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COMMUNE DE MADINGRING</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SECRETARIAT GENERAL</w:t>
                                </w:r>
                              </w:p>
                              <w:p w:rsidR="00842204" w:rsidRPr="003F66FE" w:rsidRDefault="00842204" w:rsidP="005E7634">
                                <w:pPr>
                                  <w:jc w:val="center"/>
                                  <w:rPr>
                                    <w:b/>
                                    <w:sz w:val="16"/>
                                    <w:szCs w:val="18"/>
                                    <w:lang w:val="en-GB"/>
                                  </w:rPr>
                                </w:pPr>
                                <w:r w:rsidRPr="003F66FE">
                                  <w:rPr>
                                    <w:b/>
                                    <w:sz w:val="16"/>
                                    <w:szCs w:val="18"/>
                                    <w:lang w:val="en-GB"/>
                                  </w:rPr>
                                  <w:t>***********</w:t>
                                </w:r>
                              </w:p>
                              <w:p w:rsidR="00842204" w:rsidRPr="00834DEF" w:rsidRDefault="00842204" w:rsidP="005E7634">
                                <w:pPr>
                                  <w:jc w:val="center"/>
                                  <w:rPr>
                                    <w:b/>
                                    <w:sz w:val="16"/>
                                    <w:szCs w:val="18"/>
                                  </w:rPr>
                                </w:pPr>
                                <w:r w:rsidRPr="00834DEF">
                                  <w:rPr>
                                    <w:b/>
                                    <w:sz w:val="16"/>
                                    <w:szCs w:val="18"/>
                                  </w:rPr>
                                  <w:t>COMMISSION INTERNE DE PASSATION DES MARCHES</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wps:txbx>
                          <wps:bodyPr rot="0" vert="horz" wrap="square" lIns="91440" tIns="45720" rIns="91440" bIns="45720" anchor="t" anchorCtr="0" upright="1">
                            <a:noAutofit/>
                          </wps:bodyPr>
                        </wps:wsp>
                      </wpg:grpSp>
                      <wps:wsp>
                        <wps:cNvPr id="35" name="Zone de texte 35"/>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3F66FE" w:rsidRDefault="00842204" w:rsidP="005E7634">
                              <w:pPr>
                                <w:jc w:val="center"/>
                                <w:rPr>
                                  <w:b/>
                                  <w:sz w:val="16"/>
                                  <w:szCs w:val="18"/>
                                  <w:lang w:val="en-GB"/>
                                </w:rPr>
                              </w:pPr>
                              <w:r w:rsidRPr="003F66FE">
                                <w:rPr>
                                  <w:b/>
                                  <w:sz w:val="16"/>
                                  <w:szCs w:val="18"/>
                                  <w:lang w:val="en-GB"/>
                                </w:rPr>
                                <w:t>REPUBLIC OF CAMEROON</w:t>
                              </w:r>
                            </w:p>
                            <w:p w:rsidR="00842204" w:rsidRPr="003F66FE" w:rsidRDefault="00842204" w:rsidP="005E7634">
                              <w:pPr>
                                <w:jc w:val="center"/>
                                <w:rPr>
                                  <w:b/>
                                  <w:sz w:val="16"/>
                                  <w:szCs w:val="18"/>
                                  <w:lang w:val="en-GB"/>
                                </w:rPr>
                              </w:pPr>
                              <w:r w:rsidRPr="003F66FE">
                                <w:rPr>
                                  <w:b/>
                                  <w:sz w:val="16"/>
                                  <w:szCs w:val="18"/>
                                  <w:lang w:val="en-GB"/>
                                </w:rPr>
                                <w:t>Peace – Work – Fatherland</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NORTH REGION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MAYO- REY DIVISION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MADINGRING COUNCIL</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GENERAL SECRETARY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INTERNAL TENDER BORD</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11D4A3A" id="Groupe 31" o:spid="_x0000_s1031" style="position:absolute;left:0;text-align:left;margin-left:.85pt;margin-top:21.25pt;width:518pt;height:117.8pt;z-index:251656192;mso-height-relative:margin"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">
                <v:group id="Groupe 32" o:spid="_x0000_s1032" style="position:absolute;width:41643;height:16478" coordsize="41643,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Image 2" o:spid="_x0000_s1033" type="#_x0000_t75" style="position:absolute;left:30833;top:2254;width:10810;height:11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L127EAAAA2wAAAA8AAABkcnMvZG93bnJldi54bWxEj0FrAjEUhO8F/0N4Qm81q0urrEaRxZb2&#10;0IOrF2+PzXMT3Lwsm1TXf28KhR6HmfmGWW0G14or9cF6VjCdZCCIa68tNwqOh/eXBYgQkTW2nknB&#10;nQJs1qOnFRba33hP1yo2IkE4FKjAxNgVUobakMMw8R1x8s6+dxiT7Bupe7wluGvlLMvepEPLacFg&#10;R6Wh+lL9OAVzHU62klZ+HUrznZfb2evHzin1PB62SxCRhvgf/mt/agV5Dr9f0g+Q6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L127EAAAA2wAAAA8AAAAAAAAAAAAAAAAA&#10;nwIAAGRycy9kb3ducmV2LnhtbFBLBQYAAAAABAAEAPcAAACQAwAAAAA=&#10;">
                    <v:imagedata r:id="rId9" o:title="IMG-20190410-WA0008"/>
                  </v:shape>
                  <v:shape id="Zone de texte 34" o:spid="_x0000_s1034"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842204" w:rsidRPr="00834DEF" w:rsidRDefault="00842204" w:rsidP="005E7634">
                          <w:pPr>
                            <w:jc w:val="center"/>
                            <w:rPr>
                              <w:b/>
                              <w:sz w:val="16"/>
                              <w:szCs w:val="18"/>
                            </w:rPr>
                          </w:pPr>
                          <w:r w:rsidRPr="00834DEF">
                            <w:rPr>
                              <w:b/>
                              <w:sz w:val="16"/>
                              <w:szCs w:val="18"/>
                            </w:rPr>
                            <w:t>REPUBLIQUE DU CAMEROUN</w:t>
                          </w:r>
                        </w:p>
                        <w:p w:rsidR="00842204" w:rsidRPr="00834DEF" w:rsidRDefault="00842204" w:rsidP="005E7634">
                          <w:pPr>
                            <w:jc w:val="center"/>
                            <w:rPr>
                              <w:b/>
                              <w:sz w:val="16"/>
                              <w:szCs w:val="18"/>
                            </w:rPr>
                          </w:pPr>
                          <w:r w:rsidRPr="00834DEF">
                            <w:rPr>
                              <w:b/>
                              <w:sz w:val="16"/>
                              <w:szCs w:val="18"/>
                            </w:rPr>
                            <w:t>Paix – Travail – Patrie</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REGION DU NORD</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DEPARTEMENT DU MAYO- REY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COMMUNE DE MADINGRING</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SECRETARIAT GENERAL</w:t>
                          </w:r>
                        </w:p>
                        <w:p w:rsidR="00842204" w:rsidRPr="003F66FE" w:rsidRDefault="00842204" w:rsidP="005E7634">
                          <w:pPr>
                            <w:jc w:val="center"/>
                            <w:rPr>
                              <w:b/>
                              <w:sz w:val="16"/>
                              <w:szCs w:val="18"/>
                              <w:lang w:val="en-GB"/>
                            </w:rPr>
                          </w:pPr>
                          <w:r w:rsidRPr="003F66FE">
                            <w:rPr>
                              <w:b/>
                              <w:sz w:val="16"/>
                              <w:szCs w:val="18"/>
                              <w:lang w:val="en-GB"/>
                            </w:rPr>
                            <w:t>***********</w:t>
                          </w:r>
                        </w:p>
                        <w:p w:rsidR="00842204" w:rsidRPr="00834DEF" w:rsidRDefault="00842204" w:rsidP="005E7634">
                          <w:pPr>
                            <w:jc w:val="center"/>
                            <w:rPr>
                              <w:b/>
                              <w:sz w:val="16"/>
                              <w:szCs w:val="18"/>
                            </w:rPr>
                          </w:pPr>
                          <w:r w:rsidRPr="00834DEF">
                            <w:rPr>
                              <w:b/>
                              <w:sz w:val="16"/>
                              <w:szCs w:val="18"/>
                            </w:rPr>
                            <w:t>COMMISSION INTERNE DE PASSATION DES MARCHES</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v:textbox>
                  </v:shape>
                </v:group>
                <v:shape id="Zone de texte 35" o:spid="_x0000_s1035"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842204" w:rsidRPr="003F66FE" w:rsidRDefault="00842204" w:rsidP="005E7634">
                        <w:pPr>
                          <w:jc w:val="center"/>
                          <w:rPr>
                            <w:b/>
                            <w:sz w:val="16"/>
                            <w:szCs w:val="18"/>
                            <w:lang w:val="en-GB"/>
                          </w:rPr>
                        </w:pPr>
                        <w:r w:rsidRPr="003F66FE">
                          <w:rPr>
                            <w:b/>
                            <w:sz w:val="16"/>
                            <w:szCs w:val="18"/>
                            <w:lang w:val="en-GB"/>
                          </w:rPr>
                          <w:t>REPUBLIC OF CAMEROON</w:t>
                        </w:r>
                      </w:p>
                      <w:p w:rsidR="00842204" w:rsidRPr="003F66FE" w:rsidRDefault="00842204" w:rsidP="005E7634">
                        <w:pPr>
                          <w:jc w:val="center"/>
                          <w:rPr>
                            <w:b/>
                            <w:sz w:val="16"/>
                            <w:szCs w:val="18"/>
                            <w:lang w:val="en-GB"/>
                          </w:rPr>
                        </w:pPr>
                        <w:r w:rsidRPr="003F66FE">
                          <w:rPr>
                            <w:b/>
                            <w:sz w:val="16"/>
                            <w:szCs w:val="18"/>
                            <w:lang w:val="en-GB"/>
                          </w:rPr>
                          <w:t>Peace – Work – Fatherland</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NORTH REGION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MAYO- REY DIVISION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MADINGRING COUNCIL</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GENERAL SECRETARY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INTERNAL TENDER BORD</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v:textbox>
                </v:shape>
              </v:group>
            </w:pict>
          </mc:Fallback>
        </mc:AlternateContent>
      </w:r>
    </w:p>
    <w:p w:rsidR="005E7634" w:rsidRDefault="005E7634" w:rsidP="00376A99">
      <w:pPr>
        <w:spacing w:line="276" w:lineRule="auto"/>
        <w:ind w:right="141"/>
        <w:jc w:val="center"/>
        <w:rPr>
          <w:rFonts w:ascii="Arial" w:hAnsi="Arial" w:cs="Arial"/>
          <w:b/>
          <w:sz w:val="32"/>
          <w:szCs w:val="44"/>
        </w:rPr>
      </w:pPr>
    </w:p>
    <w:p w:rsidR="005E7634" w:rsidRDefault="005E7634" w:rsidP="00376A99">
      <w:pPr>
        <w:spacing w:line="276" w:lineRule="auto"/>
        <w:ind w:right="141"/>
        <w:jc w:val="center"/>
        <w:rPr>
          <w:rFonts w:ascii="Arial" w:hAnsi="Arial" w:cs="Arial"/>
          <w:b/>
          <w:sz w:val="32"/>
          <w:szCs w:val="44"/>
        </w:rPr>
      </w:pPr>
    </w:p>
    <w:p w:rsidR="005E7634" w:rsidRDefault="005E7634" w:rsidP="00376A99">
      <w:pPr>
        <w:spacing w:line="276" w:lineRule="auto"/>
        <w:ind w:right="141"/>
        <w:jc w:val="center"/>
        <w:rPr>
          <w:rFonts w:ascii="Arial" w:hAnsi="Arial" w:cs="Arial"/>
          <w:b/>
          <w:sz w:val="32"/>
          <w:szCs w:val="44"/>
        </w:rPr>
      </w:pPr>
    </w:p>
    <w:p w:rsidR="005E7634" w:rsidRDefault="005E7634" w:rsidP="00376A99">
      <w:pPr>
        <w:spacing w:line="276" w:lineRule="auto"/>
        <w:ind w:right="141"/>
        <w:jc w:val="center"/>
        <w:rPr>
          <w:rFonts w:ascii="Arial" w:hAnsi="Arial" w:cs="Arial"/>
          <w:b/>
          <w:sz w:val="32"/>
          <w:szCs w:val="44"/>
        </w:rPr>
      </w:pPr>
    </w:p>
    <w:p w:rsidR="005E7634" w:rsidRDefault="005E7634" w:rsidP="00376A99">
      <w:pPr>
        <w:spacing w:line="276" w:lineRule="auto"/>
        <w:ind w:right="141"/>
        <w:jc w:val="center"/>
        <w:rPr>
          <w:rFonts w:ascii="Arial" w:hAnsi="Arial" w:cs="Arial"/>
          <w:b/>
          <w:sz w:val="32"/>
          <w:szCs w:val="44"/>
        </w:rPr>
      </w:pPr>
    </w:p>
    <w:p w:rsidR="005E7634" w:rsidRDefault="005E7634" w:rsidP="00376A99">
      <w:pPr>
        <w:spacing w:line="276" w:lineRule="auto"/>
        <w:ind w:right="141"/>
        <w:jc w:val="center"/>
        <w:rPr>
          <w:rFonts w:ascii="Arial" w:hAnsi="Arial" w:cs="Arial"/>
          <w:b/>
          <w:sz w:val="32"/>
          <w:szCs w:val="44"/>
        </w:rPr>
      </w:pPr>
    </w:p>
    <w:p w:rsidR="00A459EA" w:rsidRPr="00371F35" w:rsidRDefault="00A459EA" w:rsidP="00376A99">
      <w:pPr>
        <w:ind w:right="141"/>
        <w:jc w:val="center"/>
        <w:rPr>
          <w:rFonts w:ascii="Arial" w:hAnsi="Arial" w:cs="Arial"/>
          <w:b/>
          <w:sz w:val="32"/>
          <w:szCs w:val="44"/>
        </w:rPr>
      </w:pPr>
      <w:r w:rsidRPr="00371F35">
        <w:rPr>
          <w:rFonts w:ascii="Arial" w:hAnsi="Arial" w:cs="Arial"/>
          <w:b/>
          <w:sz w:val="32"/>
          <w:szCs w:val="44"/>
        </w:rPr>
        <w:t>AVIS D’APPEL D’OFFRES NATIONAL OUVERT</w:t>
      </w:r>
    </w:p>
    <w:p w:rsidR="00A459EA" w:rsidRPr="004C0550" w:rsidRDefault="007C45FA" w:rsidP="00376A99">
      <w:pPr>
        <w:ind w:right="141"/>
        <w:jc w:val="both"/>
        <w:rPr>
          <w:rFonts w:ascii="Arial Narrow" w:hAnsi="Arial Narrow" w:cs="Arial"/>
          <w:b/>
          <w:sz w:val="22"/>
          <w:szCs w:val="22"/>
        </w:rPr>
      </w:pPr>
      <w:r>
        <w:rPr>
          <w:rFonts w:ascii="Arial Narrow" w:hAnsi="Arial Narrow" w:cs="Arial"/>
          <w:b/>
          <w:sz w:val="22"/>
          <w:szCs w:val="22"/>
        </w:rPr>
        <w:t>N° 11/AONO/CMNE-MADG/CIPM/2024 du _____________ pour les travaux de construction d’un magasin de stockage à Madingring Gare Routière</w:t>
      </w:r>
      <w:r w:rsidR="005D3813" w:rsidRPr="004C0550">
        <w:rPr>
          <w:rFonts w:ascii="Arial Narrow" w:hAnsi="Arial Narrow" w:cs="Arial"/>
          <w:b/>
          <w:sz w:val="22"/>
          <w:szCs w:val="22"/>
        </w:rPr>
        <w:t xml:space="preserve">,  </w:t>
      </w:r>
      <w:r w:rsidR="00825A55">
        <w:rPr>
          <w:rFonts w:ascii="Arial Narrow" w:hAnsi="Arial Narrow" w:cs="Arial"/>
          <w:b/>
          <w:sz w:val="22"/>
          <w:szCs w:val="22"/>
        </w:rPr>
        <w:t>Arrondissement</w:t>
      </w:r>
      <w:r w:rsidR="005D3813" w:rsidRPr="004C0550">
        <w:rPr>
          <w:rFonts w:ascii="Arial Narrow" w:hAnsi="Arial Narrow" w:cs="Arial"/>
          <w:b/>
          <w:sz w:val="22"/>
          <w:szCs w:val="22"/>
        </w:rPr>
        <w:t xml:space="preserve"> de Madingring</w:t>
      </w:r>
      <w:r w:rsidR="00A459EA" w:rsidRPr="004C0550">
        <w:rPr>
          <w:rFonts w:ascii="Arial Narrow" w:hAnsi="Arial Narrow" w:cs="Arial"/>
          <w:b/>
          <w:sz w:val="22"/>
          <w:szCs w:val="22"/>
        </w:rPr>
        <w:t>, Département du Mayo-Rey, Région du Nord (En procédure d’urgence)</w:t>
      </w:r>
      <w:r w:rsidR="00A459EA" w:rsidRPr="004C0550">
        <w:rPr>
          <w:rFonts w:ascii="Arial Narrow" w:hAnsi="Arial Narrow" w:cs="Arial"/>
          <w:sz w:val="22"/>
          <w:szCs w:val="22"/>
        </w:rPr>
        <w:t>.</w:t>
      </w:r>
    </w:p>
    <w:p w:rsidR="00A459EA" w:rsidRPr="004C0550" w:rsidRDefault="002E3348" w:rsidP="00376A99">
      <w:pPr>
        <w:pStyle w:val="Paragraphedeliste"/>
        <w:numPr>
          <w:ilvl w:val="0"/>
          <w:numId w:val="17"/>
        </w:numPr>
        <w:ind w:right="141"/>
        <w:jc w:val="both"/>
        <w:rPr>
          <w:rFonts w:ascii="Arial Narrow" w:hAnsi="Arial Narrow" w:cs="Arial"/>
          <w:b/>
          <w:bCs/>
          <w:color w:val="000000"/>
          <w:sz w:val="20"/>
          <w:szCs w:val="20"/>
          <w:u w:val="single"/>
        </w:rPr>
      </w:pPr>
      <w:r w:rsidRPr="004C0550">
        <w:rPr>
          <w:rFonts w:ascii="Arial Narrow" w:hAnsi="Arial Narrow" w:cs="Arial"/>
          <w:b/>
          <w:bCs/>
          <w:color w:val="000000"/>
          <w:sz w:val="20"/>
          <w:szCs w:val="20"/>
          <w:u w:val="single"/>
        </w:rPr>
        <w:t>Objet de l’appel d’offres :</w:t>
      </w:r>
    </w:p>
    <w:p w:rsidR="00A459EA"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Dans le cadre de l’exécution du Budget d’Investissement Public, le Maire de la Commune de Madingring, (</w:t>
      </w:r>
      <w:r w:rsidRPr="004C0550">
        <w:rPr>
          <w:rFonts w:ascii="Arial Narrow" w:hAnsi="Arial Narrow" w:cs="Arial"/>
          <w:b/>
          <w:sz w:val="20"/>
          <w:szCs w:val="20"/>
        </w:rPr>
        <w:t>Autorité Contractante</w:t>
      </w:r>
      <w:r w:rsidRPr="004C0550">
        <w:rPr>
          <w:rFonts w:ascii="Arial Narrow" w:hAnsi="Arial Narrow" w:cs="Arial"/>
          <w:sz w:val="20"/>
          <w:szCs w:val="20"/>
        </w:rPr>
        <w:t xml:space="preserve">), lance </w:t>
      </w:r>
      <w:r w:rsidR="00B8500B" w:rsidRPr="004C0550">
        <w:rPr>
          <w:rFonts w:ascii="Arial Narrow" w:hAnsi="Arial Narrow" w:cs="Arial"/>
          <w:sz w:val="20"/>
          <w:szCs w:val="20"/>
        </w:rPr>
        <w:t xml:space="preserve">pour le compte du </w:t>
      </w:r>
      <w:r w:rsidR="007C45FA">
        <w:rPr>
          <w:rFonts w:ascii="Arial Narrow" w:hAnsi="Arial Narrow" w:cs="Arial"/>
          <w:b/>
          <w:sz w:val="20"/>
          <w:szCs w:val="20"/>
        </w:rPr>
        <w:t>MINDDEVEL</w:t>
      </w:r>
      <w:r w:rsidR="00B8500B" w:rsidRPr="004C0550">
        <w:rPr>
          <w:rFonts w:ascii="Arial Narrow" w:hAnsi="Arial Narrow" w:cs="Arial"/>
          <w:sz w:val="20"/>
          <w:szCs w:val="20"/>
        </w:rPr>
        <w:t xml:space="preserve">, </w:t>
      </w:r>
      <w:r w:rsidR="008B2B75">
        <w:rPr>
          <w:rFonts w:ascii="Arial Narrow" w:hAnsi="Arial Narrow" w:cs="Arial"/>
          <w:sz w:val="20"/>
          <w:szCs w:val="20"/>
        </w:rPr>
        <w:t>un Appel d’offres National O</w:t>
      </w:r>
      <w:r w:rsidRPr="004C0550">
        <w:rPr>
          <w:rFonts w:ascii="Arial Narrow" w:hAnsi="Arial Narrow" w:cs="Arial"/>
          <w:sz w:val="20"/>
          <w:szCs w:val="20"/>
        </w:rPr>
        <w:t xml:space="preserve">uvert pour l’exécution des </w:t>
      </w:r>
      <w:r w:rsidR="00732412" w:rsidRPr="004C0550">
        <w:rPr>
          <w:rFonts w:ascii="Arial Narrow" w:hAnsi="Arial Narrow" w:cs="Arial"/>
          <w:sz w:val="20"/>
          <w:szCs w:val="20"/>
        </w:rPr>
        <w:t xml:space="preserve">travaux de construction </w:t>
      </w:r>
      <w:r w:rsidR="00164155">
        <w:rPr>
          <w:rFonts w:ascii="Arial Narrow" w:hAnsi="Arial Narrow" w:cs="Arial"/>
          <w:sz w:val="20"/>
          <w:szCs w:val="20"/>
        </w:rPr>
        <w:t xml:space="preserve">d’un magasin de stockage </w:t>
      </w:r>
      <w:r w:rsidR="007C45FA">
        <w:rPr>
          <w:rFonts w:ascii="Arial Narrow" w:hAnsi="Arial Narrow" w:cs="Arial"/>
          <w:sz w:val="20"/>
          <w:szCs w:val="20"/>
        </w:rPr>
        <w:t>à Madingring Gare Routière</w:t>
      </w:r>
      <w:r w:rsidR="005D3813" w:rsidRPr="004C0550">
        <w:rPr>
          <w:rFonts w:ascii="Arial Narrow" w:hAnsi="Arial Narrow" w:cs="Arial"/>
          <w:sz w:val="20"/>
          <w:szCs w:val="20"/>
        </w:rPr>
        <w:t xml:space="preserve">,  </w:t>
      </w:r>
      <w:r w:rsidR="00825A55">
        <w:rPr>
          <w:rFonts w:ascii="Arial Narrow" w:hAnsi="Arial Narrow" w:cs="Arial"/>
          <w:sz w:val="20"/>
          <w:szCs w:val="20"/>
        </w:rPr>
        <w:t>Arrondissement</w:t>
      </w:r>
      <w:r w:rsidR="005D3813" w:rsidRPr="004C0550">
        <w:rPr>
          <w:rFonts w:ascii="Arial Narrow" w:hAnsi="Arial Narrow" w:cs="Arial"/>
          <w:sz w:val="20"/>
          <w:szCs w:val="20"/>
        </w:rPr>
        <w:t xml:space="preserve"> de Madingring</w:t>
      </w:r>
      <w:r w:rsidR="00732412" w:rsidRPr="004C0550">
        <w:rPr>
          <w:rFonts w:ascii="Arial Narrow" w:hAnsi="Arial Narrow" w:cs="Arial"/>
          <w:sz w:val="20"/>
          <w:szCs w:val="20"/>
        </w:rPr>
        <w:t>,</w:t>
      </w:r>
      <w:r w:rsidRPr="004C0550">
        <w:rPr>
          <w:rFonts w:ascii="Arial Narrow" w:hAnsi="Arial Narrow" w:cs="Arial"/>
          <w:sz w:val="20"/>
          <w:szCs w:val="20"/>
        </w:rPr>
        <w:t xml:space="preserve"> Département du Mayo-Rey, Région du Nord. </w:t>
      </w:r>
      <w:r w:rsidR="00FF4E4F" w:rsidRPr="004C0550">
        <w:rPr>
          <w:rFonts w:ascii="Arial Narrow" w:hAnsi="Arial Narrow" w:cs="Arial"/>
          <w:sz w:val="20"/>
          <w:szCs w:val="20"/>
        </w:rPr>
        <w:t xml:space="preserve"> </w:t>
      </w:r>
    </w:p>
    <w:p w:rsidR="00A459EA" w:rsidRPr="004C0550" w:rsidRDefault="00A459EA" w:rsidP="00376A99">
      <w:pPr>
        <w:pStyle w:val="Paragraphedeliste"/>
        <w:numPr>
          <w:ilvl w:val="0"/>
          <w:numId w:val="17"/>
        </w:numPr>
        <w:ind w:right="141"/>
        <w:jc w:val="both"/>
        <w:rPr>
          <w:rFonts w:ascii="Arial Narrow" w:hAnsi="Arial Narrow" w:cs="Arial"/>
          <w:b/>
          <w:bCs/>
          <w:color w:val="000000"/>
          <w:sz w:val="20"/>
          <w:szCs w:val="20"/>
          <w:u w:val="single"/>
        </w:rPr>
      </w:pPr>
      <w:r w:rsidRPr="004C0550">
        <w:rPr>
          <w:rFonts w:ascii="Arial Narrow" w:hAnsi="Arial Narrow" w:cs="Arial"/>
          <w:b/>
          <w:bCs/>
          <w:color w:val="000000"/>
          <w:sz w:val="20"/>
          <w:szCs w:val="20"/>
          <w:u w:val="single"/>
        </w:rPr>
        <w:t>Consistance des travaux</w:t>
      </w:r>
    </w:p>
    <w:p w:rsidR="00A459EA" w:rsidRPr="004C0550" w:rsidRDefault="00A459EA" w:rsidP="00376A99">
      <w:pPr>
        <w:ind w:right="141" w:firstLine="708"/>
        <w:jc w:val="both"/>
        <w:rPr>
          <w:rFonts w:ascii="Arial Narrow" w:hAnsi="Arial Narrow" w:cs="Arial"/>
          <w:sz w:val="20"/>
          <w:szCs w:val="20"/>
          <w:highlight w:val="yellow"/>
        </w:rPr>
      </w:pPr>
      <w:r w:rsidRPr="004C0550">
        <w:rPr>
          <w:rFonts w:ascii="Arial Narrow" w:hAnsi="Arial Narrow" w:cs="Arial"/>
          <w:sz w:val="20"/>
          <w:szCs w:val="20"/>
        </w:rPr>
        <w:t>La consistance des travaux se présente comme suit :</w:t>
      </w:r>
    </w:p>
    <w:p w:rsidR="00F75344" w:rsidRDefault="00A459EA" w:rsidP="00376A99">
      <w:pPr>
        <w:widowControl w:val="0"/>
        <w:numPr>
          <w:ilvl w:val="0"/>
          <w:numId w:val="6"/>
        </w:numPr>
        <w:autoSpaceDE w:val="0"/>
        <w:autoSpaceDN w:val="0"/>
        <w:adjustRightInd w:val="0"/>
        <w:ind w:left="1068" w:right="141"/>
        <w:jc w:val="both"/>
        <w:rPr>
          <w:rFonts w:ascii="Arial Narrow" w:hAnsi="Arial Narrow" w:cs="Arial"/>
          <w:sz w:val="20"/>
          <w:szCs w:val="20"/>
        </w:rPr>
      </w:pPr>
      <w:r w:rsidRPr="004C0550">
        <w:rPr>
          <w:rFonts w:ascii="Arial Narrow" w:hAnsi="Arial Narrow" w:cs="Arial"/>
          <w:sz w:val="20"/>
          <w:szCs w:val="20"/>
        </w:rPr>
        <w:t>Travaux préparatoires</w:t>
      </w:r>
    </w:p>
    <w:p w:rsidR="00A459EA" w:rsidRPr="004C0550" w:rsidRDefault="00A459EA" w:rsidP="00376A99">
      <w:pPr>
        <w:widowControl w:val="0"/>
        <w:numPr>
          <w:ilvl w:val="0"/>
          <w:numId w:val="6"/>
        </w:numPr>
        <w:autoSpaceDE w:val="0"/>
        <w:autoSpaceDN w:val="0"/>
        <w:adjustRightInd w:val="0"/>
        <w:ind w:left="1068" w:right="141"/>
        <w:jc w:val="both"/>
        <w:rPr>
          <w:rFonts w:ascii="Arial Narrow" w:hAnsi="Arial Narrow" w:cs="Arial"/>
          <w:sz w:val="20"/>
          <w:szCs w:val="20"/>
        </w:rPr>
      </w:pPr>
      <w:r w:rsidRPr="004C0550">
        <w:rPr>
          <w:rFonts w:ascii="Arial Narrow" w:hAnsi="Arial Narrow" w:cs="Arial"/>
          <w:sz w:val="20"/>
          <w:szCs w:val="20"/>
        </w:rPr>
        <w:t>Maçonnerie -Elévation ;</w:t>
      </w:r>
    </w:p>
    <w:p w:rsidR="00A459EA" w:rsidRDefault="00F75344" w:rsidP="00376A99">
      <w:pPr>
        <w:widowControl w:val="0"/>
        <w:numPr>
          <w:ilvl w:val="0"/>
          <w:numId w:val="6"/>
        </w:numPr>
        <w:autoSpaceDE w:val="0"/>
        <w:autoSpaceDN w:val="0"/>
        <w:adjustRightInd w:val="0"/>
        <w:ind w:left="1068" w:right="141"/>
        <w:jc w:val="both"/>
        <w:rPr>
          <w:rFonts w:ascii="Arial Narrow" w:hAnsi="Arial Narrow" w:cs="Arial"/>
          <w:sz w:val="20"/>
          <w:szCs w:val="20"/>
        </w:rPr>
      </w:pPr>
      <w:r>
        <w:rPr>
          <w:rFonts w:ascii="Arial Narrow" w:hAnsi="Arial Narrow" w:cs="Arial"/>
          <w:sz w:val="20"/>
          <w:szCs w:val="20"/>
        </w:rPr>
        <w:t>Charpente-</w:t>
      </w:r>
      <w:r w:rsidR="00A459EA" w:rsidRPr="004C0550">
        <w:rPr>
          <w:rFonts w:ascii="Arial Narrow" w:hAnsi="Arial Narrow" w:cs="Arial"/>
          <w:sz w:val="20"/>
          <w:szCs w:val="20"/>
        </w:rPr>
        <w:t>Couverture</w:t>
      </w:r>
      <w:r w:rsidR="006E32BC">
        <w:rPr>
          <w:rFonts w:ascii="Arial Narrow" w:hAnsi="Arial Narrow" w:cs="Arial"/>
          <w:sz w:val="20"/>
          <w:szCs w:val="20"/>
        </w:rPr>
        <w:t>-</w:t>
      </w:r>
      <w:r w:rsidR="00A459EA" w:rsidRPr="004C0550">
        <w:rPr>
          <w:rFonts w:ascii="Arial Narrow" w:hAnsi="Arial Narrow" w:cs="Arial"/>
          <w:sz w:val="20"/>
          <w:szCs w:val="20"/>
        </w:rPr>
        <w:t>;</w:t>
      </w:r>
    </w:p>
    <w:p w:rsidR="00216898" w:rsidRPr="004C0550" w:rsidRDefault="00216898" w:rsidP="00376A99">
      <w:pPr>
        <w:widowControl w:val="0"/>
        <w:numPr>
          <w:ilvl w:val="0"/>
          <w:numId w:val="6"/>
        </w:numPr>
        <w:autoSpaceDE w:val="0"/>
        <w:autoSpaceDN w:val="0"/>
        <w:adjustRightInd w:val="0"/>
        <w:ind w:left="1068" w:right="141"/>
        <w:jc w:val="both"/>
        <w:rPr>
          <w:rFonts w:ascii="Arial Narrow" w:hAnsi="Arial Narrow" w:cs="Arial"/>
          <w:sz w:val="20"/>
          <w:szCs w:val="20"/>
        </w:rPr>
      </w:pPr>
      <w:r>
        <w:rPr>
          <w:rFonts w:ascii="Arial Narrow" w:hAnsi="Arial Narrow" w:cs="Arial"/>
          <w:sz w:val="20"/>
          <w:szCs w:val="20"/>
        </w:rPr>
        <w:t>Enduit et revêtement ;</w:t>
      </w:r>
    </w:p>
    <w:p w:rsidR="00A459EA" w:rsidRDefault="00A459EA" w:rsidP="00376A99">
      <w:pPr>
        <w:widowControl w:val="0"/>
        <w:numPr>
          <w:ilvl w:val="0"/>
          <w:numId w:val="6"/>
        </w:numPr>
        <w:autoSpaceDE w:val="0"/>
        <w:autoSpaceDN w:val="0"/>
        <w:adjustRightInd w:val="0"/>
        <w:ind w:left="1068" w:right="141"/>
        <w:jc w:val="both"/>
        <w:rPr>
          <w:rFonts w:ascii="Arial Narrow" w:hAnsi="Arial Narrow" w:cs="Arial"/>
          <w:sz w:val="20"/>
          <w:szCs w:val="20"/>
        </w:rPr>
      </w:pPr>
      <w:r w:rsidRPr="004C0550">
        <w:rPr>
          <w:rFonts w:ascii="Arial Narrow" w:hAnsi="Arial Narrow" w:cs="Arial"/>
          <w:sz w:val="20"/>
          <w:szCs w:val="20"/>
        </w:rPr>
        <w:t xml:space="preserve">Menuiserie </w:t>
      </w:r>
      <w:r w:rsidR="00216898">
        <w:rPr>
          <w:rFonts w:ascii="Arial Narrow" w:hAnsi="Arial Narrow" w:cs="Arial"/>
          <w:sz w:val="20"/>
          <w:szCs w:val="20"/>
        </w:rPr>
        <w:t>bois, M</w:t>
      </w:r>
      <w:r w:rsidRPr="004C0550">
        <w:rPr>
          <w:rFonts w:ascii="Arial Narrow" w:hAnsi="Arial Narrow" w:cs="Arial"/>
          <w:sz w:val="20"/>
          <w:szCs w:val="20"/>
        </w:rPr>
        <w:t>étallique</w:t>
      </w:r>
      <w:r w:rsidR="00216898">
        <w:rPr>
          <w:rFonts w:ascii="Arial Narrow" w:hAnsi="Arial Narrow" w:cs="Arial"/>
          <w:sz w:val="20"/>
          <w:szCs w:val="20"/>
        </w:rPr>
        <w:t xml:space="preserve"> et Alu</w:t>
      </w:r>
      <w:r w:rsidRPr="004C0550">
        <w:rPr>
          <w:rFonts w:ascii="Arial Narrow" w:hAnsi="Arial Narrow" w:cs="Arial"/>
          <w:sz w:val="20"/>
          <w:szCs w:val="20"/>
        </w:rPr>
        <w:t> ;</w:t>
      </w:r>
    </w:p>
    <w:p w:rsidR="00A459EA" w:rsidRDefault="00216898" w:rsidP="00376A99">
      <w:pPr>
        <w:widowControl w:val="0"/>
        <w:numPr>
          <w:ilvl w:val="0"/>
          <w:numId w:val="6"/>
        </w:numPr>
        <w:autoSpaceDE w:val="0"/>
        <w:autoSpaceDN w:val="0"/>
        <w:adjustRightInd w:val="0"/>
        <w:ind w:left="1068" w:right="141"/>
        <w:jc w:val="both"/>
        <w:rPr>
          <w:rFonts w:ascii="Arial Narrow" w:hAnsi="Arial Narrow" w:cs="Arial"/>
          <w:sz w:val="20"/>
          <w:szCs w:val="20"/>
        </w:rPr>
      </w:pPr>
      <w:r>
        <w:rPr>
          <w:rFonts w:ascii="Arial Narrow" w:hAnsi="Arial Narrow" w:cs="Arial"/>
          <w:sz w:val="20"/>
          <w:szCs w:val="20"/>
        </w:rPr>
        <w:t>VRD ;</w:t>
      </w:r>
    </w:p>
    <w:p w:rsidR="00216898" w:rsidRDefault="00216898" w:rsidP="00376A99">
      <w:pPr>
        <w:widowControl w:val="0"/>
        <w:numPr>
          <w:ilvl w:val="0"/>
          <w:numId w:val="6"/>
        </w:numPr>
        <w:autoSpaceDE w:val="0"/>
        <w:autoSpaceDN w:val="0"/>
        <w:adjustRightInd w:val="0"/>
        <w:ind w:left="1068" w:right="141"/>
        <w:jc w:val="both"/>
        <w:rPr>
          <w:rFonts w:ascii="Arial Narrow" w:hAnsi="Arial Narrow" w:cs="Arial"/>
          <w:sz w:val="20"/>
          <w:szCs w:val="20"/>
        </w:rPr>
      </w:pPr>
      <w:r>
        <w:rPr>
          <w:rFonts w:ascii="Arial Narrow" w:hAnsi="Arial Narrow" w:cs="Arial"/>
          <w:sz w:val="20"/>
          <w:szCs w:val="20"/>
        </w:rPr>
        <w:t>Equipement /support de stockage ;</w:t>
      </w:r>
    </w:p>
    <w:p w:rsidR="00216898" w:rsidRPr="004C0550" w:rsidRDefault="00216898" w:rsidP="00376A99">
      <w:pPr>
        <w:widowControl w:val="0"/>
        <w:numPr>
          <w:ilvl w:val="0"/>
          <w:numId w:val="6"/>
        </w:numPr>
        <w:autoSpaceDE w:val="0"/>
        <w:autoSpaceDN w:val="0"/>
        <w:adjustRightInd w:val="0"/>
        <w:ind w:left="1068" w:right="141"/>
        <w:jc w:val="both"/>
        <w:rPr>
          <w:rFonts w:ascii="Arial Narrow" w:hAnsi="Arial Narrow" w:cs="Arial"/>
          <w:sz w:val="20"/>
          <w:szCs w:val="20"/>
        </w:rPr>
      </w:pPr>
      <w:r>
        <w:rPr>
          <w:rFonts w:ascii="Arial Narrow" w:hAnsi="Arial Narrow" w:cs="Arial"/>
          <w:sz w:val="20"/>
          <w:szCs w:val="20"/>
        </w:rPr>
        <w:t xml:space="preserve">Aspect </w:t>
      </w:r>
      <w:r w:rsidR="00A54C11">
        <w:rPr>
          <w:rFonts w:ascii="Arial Narrow" w:hAnsi="Arial Narrow" w:cs="Arial"/>
          <w:sz w:val="20"/>
          <w:szCs w:val="20"/>
        </w:rPr>
        <w:t>environnemental</w:t>
      </w:r>
      <w:r>
        <w:rPr>
          <w:rFonts w:ascii="Arial Narrow" w:hAnsi="Arial Narrow" w:cs="Arial"/>
          <w:sz w:val="20"/>
          <w:szCs w:val="20"/>
        </w:rPr>
        <w:t>.</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Délais d’exécution</w:t>
      </w:r>
    </w:p>
    <w:p w:rsidR="00A459EA"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 xml:space="preserve">Le délai maximum prévu par le Maître d’Ouvrage pour la réalisation des travaux objet du présent appel d’offres est de </w:t>
      </w:r>
      <w:r w:rsidR="00DF1DA7">
        <w:rPr>
          <w:rFonts w:ascii="Arial Narrow" w:hAnsi="Arial Narrow" w:cs="Arial"/>
          <w:b/>
          <w:sz w:val="20"/>
          <w:szCs w:val="20"/>
        </w:rPr>
        <w:t>trois</w:t>
      </w:r>
      <w:r w:rsidRPr="004C0550">
        <w:rPr>
          <w:rFonts w:ascii="Arial Narrow" w:hAnsi="Arial Narrow" w:cs="Arial"/>
          <w:b/>
          <w:sz w:val="20"/>
          <w:szCs w:val="20"/>
        </w:rPr>
        <w:t xml:space="preserve"> (</w:t>
      </w:r>
      <w:r w:rsidR="002B752C">
        <w:rPr>
          <w:rFonts w:ascii="Arial Narrow" w:hAnsi="Arial Narrow" w:cs="Arial"/>
          <w:b/>
          <w:sz w:val="20"/>
          <w:szCs w:val="20"/>
        </w:rPr>
        <w:t>0</w:t>
      </w:r>
      <w:r w:rsidR="00DF1DA7">
        <w:rPr>
          <w:rFonts w:ascii="Arial Narrow" w:hAnsi="Arial Narrow" w:cs="Arial"/>
          <w:b/>
          <w:sz w:val="20"/>
          <w:szCs w:val="20"/>
        </w:rPr>
        <w:t>3</w:t>
      </w:r>
      <w:r w:rsidRPr="004C0550">
        <w:rPr>
          <w:rFonts w:ascii="Arial Narrow" w:hAnsi="Arial Narrow" w:cs="Arial"/>
          <w:b/>
          <w:sz w:val="20"/>
          <w:szCs w:val="20"/>
        </w:rPr>
        <w:t xml:space="preserve">) </w:t>
      </w:r>
      <w:r w:rsidR="00DF1DA7">
        <w:rPr>
          <w:rFonts w:ascii="Arial Narrow" w:hAnsi="Arial Narrow" w:cs="Arial"/>
          <w:b/>
          <w:sz w:val="20"/>
          <w:szCs w:val="20"/>
        </w:rPr>
        <w:t>mois</w:t>
      </w:r>
      <w:r w:rsidRPr="004C0550">
        <w:rPr>
          <w:rFonts w:ascii="Arial Narrow" w:hAnsi="Arial Narrow" w:cs="Arial"/>
          <w:sz w:val="20"/>
          <w:szCs w:val="20"/>
        </w:rPr>
        <w:t>.</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Allotissement</w:t>
      </w:r>
    </w:p>
    <w:p w:rsidR="00A459EA"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 xml:space="preserve">Les travaux objet du présent appel d’offres constituent </w:t>
      </w:r>
      <w:r w:rsidR="000B1142">
        <w:rPr>
          <w:rFonts w:ascii="Arial Narrow" w:hAnsi="Arial Narrow" w:cs="Arial"/>
          <w:sz w:val="20"/>
          <w:szCs w:val="20"/>
        </w:rPr>
        <w:t>un lot</w:t>
      </w:r>
      <w:r w:rsidR="002B752C">
        <w:rPr>
          <w:rFonts w:ascii="Arial Narrow" w:hAnsi="Arial Narrow" w:cs="Arial"/>
          <w:sz w:val="20"/>
          <w:szCs w:val="20"/>
        </w:rPr>
        <w:t xml:space="preserve"> unique.</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Coût prévisionnel</w:t>
      </w:r>
    </w:p>
    <w:p w:rsidR="00A459EA"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 xml:space="preserve">Le coût prévisionnel de l’opération à l’issue des études préalables est de </w:t>
      </w:r>
      <w:r w:rsidR="007C45FA">
        <w:rPr>
          <w:rFonts w:ascii="Arial Narrow" w:hAnsi="Arial Narrow" w:cs="Arial"/>
          <w:b/>
          <w:i/>
          <w:sz w:val="20"/>
          <w:szCs w:val="20"/>
        </w:rPr>
        <w:t>Trente</w:t>
      </w:r>
      <w:r w:rsidRPr="004C0550">
        <w:rPr>
          <w:rFonts w:ascii="Arial Narrow" w:hAnsi="Arial Narrow" w:cs="Arial"/>
          <w:b/>
          <w:i/>
          <w:sz w:val="20"/>
          <w:szCs w:val="20"/>
        </w:rPr>
        <w:t xml:space="preserve"> millions</w:t>
      </w:r>
      <w:r w:rsidRPr="00D92230">
        <w:rPr>
          <w:rFonts w:ascii="Arial Narrow" w:hAnsi="Arial Narrow" w:cs="Arial"/>
          <w:b/>
          <w:sz w:val="20"/>
          <w:szCs w:val="20"/>
        </w:rPr>
        <w:t xml:space="preserve"> (</w:t>
      </w:r>
      <w:r w:rsidR="007C45FA">
        <w:rPr>
          <w:rFonts w:ascii="Arial Narrow" w:hAnsi="Arial Narrow" w:cs="Arial"/>
          <w:b/>
          <w:sz w:val="20"/>
          <w:szCs w:val="20"/>
        </w:rPr>
        <w:t>30</w:t>
      </w:r>
      <w:r w:rsidRPr="00D92230">
        <w:rPr>
          <w:rFonts w:ascii="Arial Narrow" w:hAnsi="Arial Narrow" w:cs="Arial"/>
          <w:b/>
          <w:sz w:val="20"/>
          <w:szCs w:val="20"/>
        </w:rPr>
        <w:t xml:space="preserve"> 000 000) </w:t>
      </w:r>
      <w:r w:rsidRPr="004C0550">
        <w:rPr>
          <w:rFonts w:ascii="Arial Narrow" w:hAnsi="Arial Narrow" w:cs="Arial"/>
          <w:b/>
          <w:i/>
          <w:sz w:val="20"/>
          <w:szCs w:val="20"/>
        </w:rPr>
        <w:t>francs CFA.</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Participation et origine</w:t>
      </w:r>
      <w:r w:rsidR="00002831">
        <w:rPr>
          <w:rFonts w:ascii="Arial Narrow" w:hAnsi="Arial Narrow" w:cs="Arial"/>
          <w:b/>
          <w:sz w:val="20"/>
          <w:szCs w:val="20"/>
          <w:u w:val="single"/>
        </w:rPr>
        <w:t xml:space="preserve"> </w:t>
      </w:r>
    </w:p>
    <w:p w:rsidR="00A459EA"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 xml:space="preserve">La participation au présent Appel d’Offres est ouverte à égalité des conditions à toutes les entreprises  du bâtiment et des travaux publics installées au Cameroun. </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Financement</w:t>
      </w:r>
    </w:p>
    <w:p w:rsidR="00371F35"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Les travaux objet du présent Appel d'Offres sont financés par le Budget d’Investissement Public</w:t>
      </w:r>
      <w:r w:rsidR="00002831">
        <w:rPr>
          <w:rFonts w:ascii="Arial Narrow" w:hAnsi="Arial Narrow" w:cs="Arial"/>
          <w:sz w:val="20"/>
          <w:szCs w:val="20"/>
        </w:rPr>
        <w:t xml:space="preserve"> (BIP)</w:t>
      </w:r>
      <w:r w:rsidR="00371F35" w:rsidRPr="004C0550">
        <w:rPr>
          <w:rFonts w:ascii="Arial Narrow" w:hAnsi="Arial Narrow" w:cs="Arial"/>
          <w:sz w:val="20"/>
          <w:szCs w:val="20"/>
        </w:rPr>
        <w:t xml:space="preserve"> </w:t>
      </w:r>
      <w:r w:rsidR="006E32BC">
        <w:rPr>
          <w:rFonts w:ascii="Arial Narrow" w:hAnsi="Arial Narrow" w:cs="Arial"/>
          <w:sz w:val="20"/>
          <w:szCs w:val="20"/>
        </w:rPr>
        <w:t xml:space="preserve">du </w:t>
      </w:r>
      <w:r w:rsidR="007C45FA">
        <w:rPr>
          <w:rFonts w:ascii="Arial Narrow" w:hAnsi="Arial Narrow" w:cs="Arial"/>
          <w:b/>
          <w:sz w:val="20"/>
          <w:szCs w:val="20"/>
        </w:rPr>
        <w:t xml:space="preserve">MINDDEVEL </w:t>
      </w:r>
      <w:r w:rsidR="00002831">
        <w:rPr>
          <w:rFonts w:ascii="Arial Narrow" w:hAnsi="Arial Narrow" w:cs="Arial"/>
          <w:sz w:val="20"/>
          <w:szCs w:val="20"/>
        </w:rPr>
        <w:t>au titre de</w:t>
      </w:r>
      <w:r w:rsidR="003A2E0C" w:rsidRPr="004C0550">
        <w:rPr>
          <w:rFonts w:ascii="Arial Narrow" w:hAnsi="Arial Narrow" w:cs="Arial"/>
          <w:sz w:val="20"/>
          <w:szCs w:val="20"/>
        </w:rPr>
        <w:t xml:space="preserve"> </w:t>
      </w:r>
      <w:r w:rsidRPr="004C0550">
        <w:rPr>
          <w:rFonts w:ascii="Arial Narrow" w:hAnsi="Arial Narrow" w:cs="Arial"/>
          <w:sz w:val="20"/>
          <w:szCs w:val="20"/>
        </w:rPr>
        <w:t>l’</w:t>
      </w:r>
      <w:r w:rsidR="00AA554B">
        <w:rPr>
          <w:rFonts w:ascii="Arial Narrow" w:hAnsi="Arial Narrow" w:cs="Arial"/>
          <w:sz w:val="20"/>
          <w:szCs w:val="20"/>
        </w:rPr>
        <w:t xml:space="preserve">exercice 2023 </w:t>
      </w:r>
      <w:r w:rsidRPr="004C0550">
        <w:rPr>
          <w:rFonts w:ascii="Arial Narrow" w:hAnsi="Arial Narrow" w:cs="Arial"/>
          <w:sz w:val="20"/>
          <w:szCs w:val="20"/>
        </w:rPr>
        <w:t xml:space="preserve">sur les lignes d’imputation budgétaire </w:t>
      </w:r>
      <w:r w:rsidR="00371F35" w:rsidRPr="004C0550">
        <w:rPr>
          <w:rFonts w:ascii="Arial Narrow" w:hAnsi="Arial Narrow" w:cs="Arial"/>
          <w:sz w:val="20"/>
          <w:szCs w:val="20"/>
        </w:rPr>
        <w:t>et</w:t>
      </w:r>
      <w:r w:rsidRPr="004C0550">
        <w:rPr>
          <w:rFonts w:ascii="Arial Narrow" w:hAnsi="Arial Narrow" w:cs="Arial"/>
          <w:b/>
          <w:color w:val="000000"/>
          <w:sz w:val="20"/>
          <w:szCs w:val="20"/>
        </w:rPr>
        <w:t xml:space="preserve"> </w:t>
      </w:r>
      <w:r w:rsidRPr="004C0550">
        <w:rPr>
          <w:rFonts w:ascii="Arial Narrow" w:hAnsi="Arial Narrow" w:cs="Arial"/>
          <w:color w:val="000000"/>
          <w:sz w:val="20"/>
          <w:szCs w:val="20"/>
        </w:rPr>
        <w:t xml:space="preserve">Autorisation de dépense </w:t>
      </w:r>
      <w:r w:rsidR="00002831">
        <w:rPr>
          <w:rFonts w:ascii="Arial Narrow" w:hAnsi="Arial Narrow" w:cs="Arial"/>
          <w:color w:val="000000"/>
          <w:sz w:val="20"/>
          <w:szCs w:val="20"/>
        </w:rPr>
        <w:t>ci-après :</w:t>
      </w:r>
    </w:p>
    <w:p w:rsidR="000B1142" w:rsidRPr="000B1142" w:rsidRDefault="000B1142" w:rsidP="00376A99">
      <w:pPr>
        <w:pStyle w:val="Paragraphedeliste"/>
        <w:ind w:right="141"/>
        <w:jc w:val="both"/>
        <w:rPr>
          <w:rFonts w:ascii="Arial Narrow" w:hAnsi="Arial Narrow" w:cs="Arial"/>
          <w:sz w:val="20"/>
          <w:szCs w:val="20"/>
        </w:rPr>
      </w:pPr>
      <w:r w:rsidRPr="000B1142">
        <w:rPr>
          <w:rFonts w:ascii="Arial Narrow" w:hAnsi="Arial Narrow" w:cs="Arial"/>
          <w:sz w:val="20"/>
          <w:szCs w:val="20"/>
        </w:rPr>
        <w:t xml:space="preserve">Imputation : </w:t>
      </w:r>
      <w:r w:rsidR="007C45FA">
        <w:rPr>
          <w:rFonts w:ascii="Arial" w:hAnsi="Arial" w:cs="Arial"/>
          <w:b/>
          <w:sz w:val="22"/>
          <w:szCs w:val="22"/>
        </w:rPr>
        <w:t>________________</w:t>
      </w:r>
      <w:r w:rsidR="003C13AC">
        <w:rPr>
          <w:rFonts w:ascii="Arial Narrow" w:hAnsi="Arial Narrow" w:cs="Arial"/>
          <w:b/>
          <w:sz w:val="22"/>
          <w:szCs w:val="22"/>
        </w:rPr>
        <w:t xml:space="preserve">   </w:t>
      </w:r>
      <w:r w:rsidR="003C13AC">
        <w:rPr>
          <w:rFonts w:ascii="Arial" w:hAnsi="Arial" w:cs="Arial"/>
          <w:b/>
        </w:rPr>
        <w:t xml:space="preserve"> </w:t>
      </w:r>
      <w:r w:rsidRPr="000B1142">
        <w:rPr>
          <w:rFonts w:ascii="Arial Narrow" w:hAnsi="Arial Narrow" w:cs="Arial"/>
          <w:sz w:val="20"/>
          <w:szCs w:val="20"/>
        </w:rPr>
        <w:t>Autorisation de dépense : __________________________</w:t>
      </w:r>
    </w:p>
    <w:p w:rsidR="00A459EA" w:rsidRPr="004C0550" w:rsidRDefault="00392F95" w:rsidP="00376A99">
      <w:pPr>
        <w:pStyle w:val="Paragraphedeliste"/>
        <w:numPr>
          <w:ilvl w:val="0"/>
          <w:numId w:val="17"/>
        </w:numPr>
        <w:ind w:right="141"/>
        <w:jc w:val="both"/>
        <w:rPr>
          <w:rFonts w:ascii="Arial Narrow" w:hAnsi="Arial Narrow" w:cs="Arial"/>
          <w:b/>
          <w:sz w:val="20"/>
          <w:szCs w:val="20"/>
          <w:u w:val="single"/>
        </w:rPr>
      </w:pPr>
      <w:r>
        <w:rPr>
          <w:rFonts w:ascii="Arial Narrow" w:hAnsi="Arial Narrow" w:cs="Arial"/>
          <w:b/>
          <w:sz w:val="20"/>
          <w:szCs w:val="20"/>
          <w:u w:val="single"/>
        </w:rPr>
        <w:t>Cautionnement</w:t>
      </w:r>
    </w:p>
    <w:p w:rsidR="00A459EA" w:rsidRPr="004C0550" w:rsidRDefault="00A459EA" w:rsidP="00376A99">
      <w:pPr>
        <w:ind w:right="141" w:firstLine="708"/>
        <w:jc w:val="both"/>
        <w:rPr>
          <w:rFonts w:ascii="Arial Narrow" w:hAnsi="Arial Narrow" w:cs="Arial"/>
          <w:b/>
          <w:sz w:val="20"/>
          <w:szCs w:val="20"/>
          <w:u w:val="single"/>
        </w:rPr>
      </w:pPr>
      <w:r w:rsidRPr="004C0550">
        <w:rPr>
          <w:rFonts w:ascii="Arial Narrow" w:hAnsi="Arial Narrow" w:cs="Arial"/>
          <w:sz w:val="20"/>
          <w:szCs w:val="20"/>
        </w:rPr>
        <w:t xml:space="preserve">Chaque soumissionnaire devra joindre à ses pièces administratives une caution de soumission </w:t>
      </w:r>
      <w:r w:rsidR="00354851" w:rsidRPr="004C0550">
        <w:rPr>
          <w:rFonts w:ascii="Arial Narrow" w:hAnsi="Arial Narrow" w:cs="Arial"/>
          <w:sz w:val="20"/>
          <w:szCs w:val="20"/>
        </w:rPr>
        <w:t xml:space="preserve">d’un montant de </w:t>
      </w:r>
      <w:r w:rsidR="00401D7E">
        <w:rPr>
          <w:rFonts w:ascii="Arial Narrow" w:hAnsi="Arial Narrow" w:cs="Arial"/>
          <w:b/>
          <w:i/>
          <w:sz w:val="20"/>
          <w:szCs w:val="20"/>
        </w:rPr>
        <w:t>Six</w:t>
      </w:r>
      <w:r w:rsidR="00D92230">
        <w:rPr>
          <w:rFonts w:ascii="Arial Narrow" w:hAnsi="Arial Narrow" w:cs="Arial"/>
          <w:b/>
          <w:i/>
          <w:sz w:val="20"/>
          <w:szCs w:val="20"/>
        </w:rPr>
        <w:t xml:space="preserve"> cen</w:t>
      </w:r>
      <w:r w:rsidR="00392F95">
        <w:rPr>
          <w:rFonts w:ascii="Arial Narrow" w:hAnsi="Arial Narrow" w:cs="Arial"/>
          <w:b/>
          <w:i/>
          <w:sz w:val="20"/>
          <w:szCs w:val="20"/>
        </w:rPr>
        <w:t>t soixante mille (</w:t>
      </w:r>
      <w:r w:rsidR="00401D7E">
        <w:rPr>
          <w:rFonts w:ascii="Arial Narrow" w:hAnsi="Arial Narrow" w:cs="Arial"/>
          <w:b/>
          <w:i/>
          <w:sz w:val="20"/>
          <w:szCs w:val="20"/>
        </w:rPr>
        <w:t>600</w:t>
      </w:r>
      <w:r w:rsidR="00354851" w:rsidRPr="004C0550">
        <w:rPr>
          <w:rFonts w:ascii="Arial Narrow" w:hAnsi="Arial Narrow" w:cs="Arial"/>
          <w:b/>
          <w:i/>
          <w:sz w:val="20"/>
          <w:szCs w:val="20"/>
        </w:rPr>
        <w:t xml:space="preserve"> 000) francs CFA </w:t>
      </w:r>
      <w:r w:rsidRPr="004C0550">
        <w:rPr>
          <w:rFonts w:ascii="Arial Narrow" w:hAnsi="Arial Narrow" w:cs="Arial"/>
          <w:sz w:val="20"/>
          <w:szCs w:val="20"/>
        </w:rPr>
        <w:t>établie par une banque de premier ordre agréée par le Ministère des finances</w:t>
      </w:r>
      <w:r w:rsidR="002612A3">
        <w:rPr>
          <w:rFonts w:ascii="Arial Narrow" w:hAnsi="Arial Narrow" w:cs="Arial"/>
          <w:sz w:val="20"/>
          <w:szCs w:val="20"/>
        </w:rPr>
        <w:t xml:space="preserve"> </w:t>
      </w:r>
      <w:r w:rsidR="00354851">
        <w:rPr>
          <w:rFonts w:ascii="Arial Narrow" w:hAnsi="Arial Narrow" w:cs="Arial"/>
          <w:sz w:val="20"/>
          <w:szCs w:val="20"/>
        </w:rPr>
        <w:t>(MINFI)</w:t>
      </w:r>
      <w:r w:rsidRPr="004C0550">
        <w:rPr>
          <w:rFonts w:ascii="Arial Narrow" w:hAnsi="Arial Narrow" w:cs="Arial"/>
          <w:sz w:val="20"/>
          <w:szCs w:val="20"/>
        </w:rPr>
        <w:t xml:space="preserve"> et dont la liste</w:t>
      </w:r>
      <w:r w:rsidR="00DF1DA7">
        <w:rPr>
          <w:rFonts w:ascii="Arial Narrow" w:hAnsi="Arial Narrow" w:cs="Arial"/>
          <w:sz w:val="20"/>
          <w:szCs w:val="20"/>
        </w:rPr>
        <w:t xml:space="preserve"> figure dans la pièce 13</w:t>
      </w:r>
      <w:r w:rsidRPr="004C0550">
        <w:rPr>
          <w:rFonts w:ascii="Arial Narrow" w:hAnsi="Arial Narrow" w:cs="Arial"/>
          <w:sz w:val="20"/>
          <w:szCs w:val="20"/>
        </w:rPr>
        <w:t xml:space="preserve"> du</w:t>
      </w:r>
      <w:r w:rsidR="00354851">
        <w:rPr>
          <w:rFonts w:ascii="Arial Narrow" w:hAnsi="Arial Narrow" w:cs="Arial"/>
          <w:sz w:val="20"/>
          <w:szCs w:val="20"/>
        </w:rPr>
        <w:t xml:space="preserve"> présent</w:t>
      </w:r>
      <w:r w:rsidRPr="004C0550">
        <w:rPr>
          <w:rFonts w:ascii="Arial Narrow" w:hAnsi="Arial Narrow" w:cs="Arial"/>
          <w:sz w:val="20"/>
          <w:szCs w:val="20"/>
        </w:rPr>
        <w:t xml:space="preserve"> DAO, valable pendant trente (30) jours au-delà de la date originale de validité des offres</w:t>
      </w:r>
      <w:r w:rsidRPr="004C0550">
        <w:rPr>
          <w:rFonts w:ascii="Arial Narrow" w:hAnsi="Arial Narrow" w:cs="Arial"/>
          <w:color w:val="000000"/>
          <w:sz w:val="20"/>
          <w:szCs w:val="20"/>
        </w:rPr>
        <w:t>.</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Consultation du Dossier d'Appel d'Offres</w:t>
      </w:r>
      <w:r w:rsidR="00354851">
        <w:rPr>
          <w:rFonts w:ascii="Arial Narrow" w:hAnsi="Arial Narrow" w:cs="Arial"/>
          <w:b/>
          <w:sz w:val="20"/>
          <w:szCs w:val="20"/>
          <w:u w:val="single"/>
        </w:rPr>
        <w:t xml:space="preserve"> </w:t>
      </w:r>
    </w:p>
    <w:p w:rsidR="00354851"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 xml:space="preserve">Le dossier peut être consulté aux heures ouvrables </w:t>
      </w:r>
      <w:r w:rsidR="00DF1DA7">
        <w:rPr>
          <w:rFonts w:ascii="Arial Narrow" w:hAnsi="Arial Narrow" w:cs="Arial"/>
          <w:sz w:val="20"/>
          <w:szCs w:val="20"/>
        </w:rPr>
        <w:t>au Secrétariat Général de</w:t>
      </w:r>
      <w:r w:rsidRPr="004C0550">
        <w:rPr>
          <w:rFonts w:ascii="Arial Narrow" w:hAnsi="Arial Narrow" w:cs="Arial"/>
          <w:sz w:val="20"/>
          <w:szCs w:val="20"/>
        </w:rPr>
        <w:t xml:space="preserve"> la Co</w:t>
      </w:r>
      <w:r w:rsidR="00820686" w:rsidRPr="004C0550">
        <w:rPr>
          <w:rFonts w:ascii="Arial Narrow" w:hAnsi="Arial Narrow" w:cs="Arial"/>
          <w:sz w:val="20"/>
          <w:szCs w:val="20"/>
        </w:rPr>
        <w:t>mmune de Madingring</w:t>
      </w:r>
      <w:r w:rsidR="006E32BC">
        <w:rPr>
          <w:rFonts w:ascii="Arial Narrow" w:hAnsi="Arial Narrow" w:cs="Arial"/>
          <w:sz w:val="20"/>
          <w:szCs w:val="20"/>
        </w:rPr>
        <w:t>, dans le J</w:t>
      </w:r>
      <w:r w:rsidR="00354851">
        <w:rPr>
          <w:rFonts w:ascii="Arial Narrow" w:hAnsi="Arial Narrow" w:cs="Arial"/>
          <w:sz w:val="20"/>
          <w:szCs w:val="20"/>
        </w:rPr>
        <w:t xml:space="preserve">ournal </w:t>
      </w:r>
      <w:r w:rsidR="006E32BC">
        <w:rPr>
          <w:rFonts w:ascii="Arial Narrow" w:hAnsi="Arial Narrow" w:cs="Arial"/>
          <w:sz w:val="20"/>
          <w:szCs w:val="20"/>
        </w:rPr>
        <w:t>D</w:t>
      </w:r>
      <w:r w:rsidR="00354851">
        <w:rPr>
          <w:rFonts w:ascii="Arial Narrow" w:hAnsi="Arial Narrow" w:cs="Arial"/>
          <w:sz w:val="20"/>
          <w:szCs w:val="20"/>
        </w:rPr>
        <w:t xml:space="preserve">es </w:t>
      </w:r>
      <w:r w:rsidR="006E32BC">
        <w:rPr>
          <w:rFonts w:ascii="Arial Narrow" w:hAnsi="Arial Narrow" w:cs="Arial"/>
          <w:sz w:val="20"/>
          <w:szCs w:val="20"/>
        </w:rPr>
        <w:t>M</w:t>
      </w:r>
      <w:r w:rsidR="00354851">
        <w:rPr>
          <w:rFonts w:ascii="Arial Narrow" w:hAnsi="Arial Narrow" w:cs="Arial"/>
          <w:sz w:val="20"/>
          <w:szCs w:val="20"/>
        </w:rPr>
        <w:t>archés de l’ARMP</w:t>
      </w:r>
      <w:r w:rsidR="006E32BC">
        <w:rPr>
          <w:rFonts w:ascii="Arial Narrow" w:hAnsi="Arial Narrow" w:cs="Arial"/>
          <w:sz w:val="20"/>
          <w:szCs w:val="20"/>
        </w:rPr>
        <w:t xml:space="preserve"> et à la DD/MAP/MR, </w:t>
      </w:r>
      <w:r w:rsidRPr="004C0550">
        <w:rPr>
          <w:rFonts w:ascii="Arial Narrow" w:hAnsi="Arial Narrow" w:cs="Arial"/>
          <w:sz w:val="20"/>
          <w:szCs w:val="20"/>
        </w:rPr>
        <w:t xml:space="preserve">dès publication du présent avis. </w:t>
      </w:r>
    </w:p>
    <w:p w:rsidR="00A459EA" w:rsidRPr="0012219A" w:rsidRDefault="00A459EA" w:rsidP="00376A99">
      <w:pPr>
        <w:pStyle w:val="Paragraphedeliste"/>
        <w:numPr>
          <w:ilvl w:val="0"/>
          <w:numId w:val="17"/>
        </w:numPr>
        <w:tabs>
          <w:tab w:val="left" w:pos="2331"/>
        </w:tabs>
        <w:spacing w:after="160" w:line="259" w:lineRule="auto"/>
        <w:ind w:right="141"/>
        <w:rPr>
          <w:rFonts w:ascii="Arial Narrow" w:hAnsi="Arial Narrow" w:cs="Arial"/>
          <w:b/>
          <w:sz w:val="20"/>
          <w:szCs w:val="20"/>
          <w:u w:val="single"/>
        </w:rPr>
      </w:pPr>
      <w:r w:rsidRPr="0012219A">
        <w:rPr>
          <w:rFonts w:ascii="Arial Narrow" w:hAnsi="Arial Narrow" w:cs="Arial"/>
          <w:b/>
          <w:sz w:val="20"/>
          <w:szCs w:val="20"/>
          <w:u w:val="single"/>
        </w:rPr>
        <w:t>Acquisition  du Dossier d'Appel d'Offres</w:t>
      </w:r>
    </w:p>
    <w:p w:rsidR="00575ECF"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 xml:space="preserve">Le dossier peut être obtenu à la Commune de Madingring  dès publication du présent avis, </w:t>
      </w:r>
      <w:r w:rsidR="00575ECF">
        <w:rPr>
          <w:rFonts w:ascii="Arial Narrow" w:hAnsi="Arial Narrow" w:cs="Arial"/>
          <w:sz w:val="20"/>
          <w:szCs w:val="20"/>
        </w:rPr>
        <w:t>sur</w:t>
      </w:r>
      <w:r w:rsidRPr="004C0550">
        <w:rPr>
          <w:rFonts w:ascii="Arial Narrow" w:hAnsi="Arial Narrow" w:cs="Arial"/>
          <w:sz w:val="20"/>
          <w:szCs w:val="20"/>
        </w:rPr>
        <w:t xml:space="preserve"> présentation d’une quittance de versement </w:t>
      </w:r>
      <w:r w:rsidR="006E32BC">
        <w:rPr>
          <w:rFonts w:ascii="Arial Narrow" w:hAnsi="Arial Narrow" w:cs="Arial"/>
          <w:sz w:val="20"/>
          <w:szCs w:val="20"/>
        </w:rPr>
        <w:t>à la Recette M</w:t>
      </w:r>
      <w:r w:rsidRPr="004C0550">
        <w:rPr>
          <w:rFonts w:ascii="Arial Narrow" w:hAnsi="Arial Narrow" w:cs="Arial"/>
          <w:sz w:val="20"/>
          <w:szCs w:val="20"/>
        </w:rPr>
        <w:t xml:space="preserve">unicipale de Madingring d’une somme non remboursable de </w:t>
      </w:r>
      <w:r w:rsidR="00401D7E">
        <w:rPr>
          <w:rFonts w:ascii="Arial Narrow" w:hAnsi="Arial Narrow" w:cs="Arial"/>
          <w:b/>
          <w:sz w:val="20"/>
          <w:szCs w:val="20"/>
        </w:rPr>
        <w:t>Cent</w:t>
      </w:r>
      <w:r w:rsidRPr="004C0550">
        <w:rPr>
          <w:rFonts w:ascii="Arial Narrow" w:hAnsi="Arial Narrow" w:cs="Arial"/>
          <w:b/>
          <w:sz w:val="20"/>
          <w:szCs w:val="20"/>
        </w:rPr>
        <w:t xml:space="preserve"> mille (</w:t>
      </w:r>
      <w:r w:rsidR="00401D7E">
        <w:rPr>
          <w:rFonts w:ascii="Arial Narrow" w:hAnsi="Arial Narrow" w:cs="Arial"/>
          <w:b/>
          <w:sz w:val="20"/>
          <w:szCs w:val="20"/>
        </w:rPr>
        <w:t>100</w:t>
      </w:r>
      <w:r w:rsidRPr="004C0550">
        <w:rPr>
          <w:rFonts w:ascii="Arial Narrow" w:hAnsi="Arial Narrow" w:cs="Arial"/>
          <w:b/>
          <w:sz w:val="20"/>
          <w:szCs w:val="20"/>
        </w:rPr>
        <w:t xml:space="preserve"> 000) F.CFA </w:t>
      </w:r>
      <w:r w:rsidRPr="004C0550">
        <w:rPr>
          <w:rFonts w:ascii="Arial Narrow" w:hAnsi="Arial Narrow" w:cs="Arial"/>
          <w:sz w:val="20"/>
          <w:szCs w:val="20"/>
        </w:rPr>
        <w:t>représentant les frais d’acquisition du DAO.</w:t>
      </w:r>
    </w:p>
    <w:p w:rsidR="00A459EA" w:rsidRPr="004C0550" w:rsidRDefault="00575ECF" w:rsidP="00376A99">
      <w:pPr>
        <w:ind w:right="141" w:firstLine="708"/>
        <w:jc w:val="both"/>
        <w:rPr>
          <w:rFonts w:ascii="Arial Narrow" w:hAnsi="Arial Narrow" w:cs="Arial"/>
          <w:sz w:val="20"/>
          <w:szCs w:val="20"/>
        </w:rPr>
      </w:pPr>
      <w:r w:rsidRPr="00575ECF">
        <w:rPr>
          <w:rFonts w:ascii="Arial Narrow" w:hAnsi="Arial Narrow" w:cs="Arial"/>
          <w:b/>
          <w:sz w:val="20"/>
          <w:szCs w:val="20"/>
        </w:rPr>
        <w:t xml:space="preserve">N.B : </w:t>
      </w:r>
      <w:r w:rsidR="00A459EA" w:rsidRPr="00575ECF">
        <w:rPr>
          <w:rFonts w:ascii="Arial Narrow" w:hAnsi="Arial Narrow" w:cs="Arial"/>
          <w:b/>
          <w:sz w:val="20"/>
          <w:szCs w:val="20"/>
        </w:rPr>
        <w:t>Lors du retrait du DAO, les soumissionnaires devront se faire enregistrer en laissant leur adresse complète. (B.P., Fax, Téléphone, etc.).</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Remise des offres</w:t>
      </w:r>
    </w:p>
    <w:p w:rsidR="00A459EA"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 xml:space="preserve">Chaque offre rédigée en français ou en anglais en sept (07) exemplaires dont un (01) original et six (06) copies marquées comme telles, devra parvenir à la Commune de Madingring </w:t>
      </w:r>
      <w:r w:rsidR="001602D1" w:rsidRPr="004C0550">
        <w:rPr>
          <w:rFonts w:ascii="Arial Narrow" w:hAnsi="Arial Narrow" w:cs="Arial"/>
          <w:sz w:val="20"/>
          <w:szCs w:val="20"/>
        </w:rPr>
        <w:t xml:space="preserve">au plus tard le  </w:t>
      </w:r>
      <w:r w:rsidR="00401D7E">
        <w:rPr>
          <w:rFonts w:ascii="Arial Narrow" w:hAnsi="Arial Narrow" w:cs="Arial"/>
          <w:b/>
          <w:sz w:val="20"/>
          <w:szCs w:val="20"/>
        </w:rPr>
        <w:t>__________________</w:t>
      </w:r>
      <w:r w:rsidR="00AC08D0" w:rsidRPr="004C0550">
        <w:rPr>
          <w:rFonts w:ascii="Arial Narrow" w:hAnsi="Arial Narrow" w:cs="Arial"/>
          <w:sz w:val="20"/>
          <w:szCs w:val="20"/>
        </w:rPr>
        <w:t xml:space="preserve"> </w:t>
      </w:r>
      <w:r w:rsidRPr="004C0550">
        <w:rPr>
          <w:rFonts w:ascii="Arial Narrow" w:hAnsi="Arial Narrow" w:cs="Arial"/>
          <w:b/>
          <w:sz w:val="20"/>
          <w:szCs w:val="20"/>
        </w:rPr>
        <w:t xml:space="preserve">à </w:t>
      </w:r>
      <w:r w:rsidR="006E32BC">
        <w:rPr>
          <w:rFonts w:ascii="Arial Narrow" w:hAnsi="Arial Narrow" w:cs="Arial"/>
          <w:b/>
          <w:sz w:val="20"/>
          <w:szCs w:val="20"/>
        </w:rPr>
        <w:t>11</w:t>
      </w:r>
      <w:r w:rsidR="0069055C" w:rsidRPr="004C0550">
        <w:rPr>
          <w:rFonts w:ascii="Arial Narrow" w:hAnsi="Arial Narrow" w:cs="Arial"/>
          <w:b/>
          <w:sz w:val="20"/>
          <w:szCs w:val="20"/>
        </w:rPr>
        <w:t xml:space="preserve"> </w:t>
      </w:r>
      <w:r w:rsidRPr="004C0550">
        <w:rPr>
          <w:rFonts w:ascii="Arial Narrow" w:hAnsi="Arial Narrow" w:cs="Arial"/>
          <w:b/>
          <w:sz w:val="20"/>
          <w:szCs w:val="20"/>
        </w:rPr>
        <w:t>h</w:t>
      </w:r>
      <w:r w:rsidR="0069055C" w:rsidRPr="004C0550">
        <w:rPr>
          <w:rFonts w:ascii="Arial Narrow" w:hAnsi="Arial Narrow" w:cs="Arial"/>
          <w:b/>
          <w:sz w:val="20"/>
          <w:szCs w:val="20"/>
        </w:rPr>
        <w:t xml:space="preserve"> </w:t>
      </w:r>
      <w:r w:rsidRPr="004C0550">
        <w:rPr>
          <w:rFonts w:ascii="Arial Narrow" w:hAnsi="Arial Narrow" w:cs="Arial"/>
          <w:b/>
          <w:sz w:val="20"/>
          <w:szCs w:val="20"/>
        </w:rPr>
        <w:t>00</w:t>
      </w:r>
      <w:r w:rsidRPr="004C0550">
        <w:rPr>
          <w:rFonts w:ascii="Arial Narrow" w:hAnsi="Arial Narrow" w:cs="Arial"/>
          <w:sz w:val="20"/>
          <w:szCs w:val="20"/>
        </w:rPr>
        <w:t xml:space="preserve"> </w:t>
      </w:r>
      <w:r w:rsidR="0069055C" w:rsidRPr="004C0550">
        <w:rPr>
          <w:rFonts w:ascii="Arial Narrow" w:hAnsi="Arial Narrow" w:cs="Arial"/>
          <w:sz w:val="20"/>
          <w:szCs w:val="20"/>
        </w:rPr>
        <w:t>précises</w:t>
      </w:r>
      <w:r w:rsidR="003070D6" w:rsidRPr="004C0550">
        <w:rPr>
          <w:rFonts w:ascii="Arial Narrow" w:hAnsi="Arial Narrow" w:cs="Arial"/>
          <w:sz w:val="20"/>
          <w:szCs w:val="20"/>
        </w:rPr>
        <w:t xml:space="preserve">, portant la </w:t>
      </w:r>
      <w:r w:rsidRPr="004C0550">
        <w:rPr>
          <w:rFonts w:ascii="Arial Narrow" w:hAnsi="Arial Narrow" w:cs="Arial"/>
          <w:sz w:val="20"/>
          <w:szCs w:val="20"/>
        </w:rPr>
        <w:t>mention : </w:t>
      </w:r>
    </w:p>
    <w:p w:rsidR="00401D7E" w:rsidRPr="00B41458" w:rsidRDefault="00A459EA" w:rsidP="00376A99">
      <w:pPr>
        <w:ind w:right="141"/>
        <w:jc w:val="center"/>
        <w:rPr>
          <w:rFonts w:ascii="Arial Narrow" w:hAnsi="Arial Narrow" w:cs="Arial"/>
          <w:b/>
          <w:sz w:val="21"/>
          <w:szCs w:val="21"/>
        </w:rPr>
      </w:pPr>
      <w:r w:rsidRPr="00B41458">
        <w:rPr>
          <w:rFonts w:ascii="Arial Narrow" w:hAnsi="Arial Narrow" w:cs="Arial"/>
          <w:b/>
          <w:sz w:val="21"/>
          <w:szCs w:val="21"/>
        </w:rPr>
        <w:t>Avis d’Appe</w:t>
      </w:r>
      <w:r w:rsidR="008C0E4F" w:rsidRPr="00B41458">
        <w:rPr>
          <w:rFonts w:ascii="Arial Narrow" w:hAnsi="Arial Narrow" w:cs="Arial"/>
          <w:b/>
          <w:sz w:val="21"/>
          <w:szCs w:val="21"/>
        </w:rPr>
        <w:t xml:space="preserve">l d’Offres National Ouvert </w:t>
      </w:r>
      <w:r w:rsidR="00DF1DA7" w:rsidRPr="00B41458">
        <w:rPr>
          <w:rFonts w:ascii="Arial Narrow" w:hAnsi="Arial Narrow" w:cs="Arial"/>
          <w:b/>
          <w:sz w:val="21"/>
          <w:szCs w:val="21"/>
        </w:rPr>
        <w:t xml:space="preserve">N° </w:t>
      </w:r>
      <w:r w:rsidR="00401D7E" w:rsidRPr="00B41458">
        <w:rPr>
          <w:rFonts w:ascii="Arial Narrow" w:hAnsi="Arial Narrow" w:cs="Arial"/>
          <w:b/>
          <w:sz w:val="21"/>
          <w:szCs w:val="21"/>
        </w:rPr>
        <w:t>11</w:t>
      </w:r>
      <w:r w:rsidR="00C96A71" w:rsidRPr="00B41458">
        <w:rPr>
          <w:rFonts w:ascii="Arial Narrow" w:hAnsi="Arial Narrow" w:cs="Arial"/>
          <w:b/>
          <w:sz w:val="21"/>
          <w:szCs w:val="21"/>
        </w:rPr>
        <w:t>/</w:t>
      </w:r>
      <w:r w:rsidR="00DF1DA7" w:rsidRPr="00B41458">
        <w:rPr>
          <w:rFonts w:ascii="Arial Narrow" w:hAnsi="Arial Narrow" w:cs="Arial"/>
          <w:b/>
          <w:sz w:val="21"/>
          <w:szCs w:val="21"/>
        </w:rPr>
        <w:t>AONO/CMNE-MADG</w:t>
      </w:r>
      <w:r w:rsidR="00C25462" w:rsidRPr="00B41458">
        <w:rPr>
          <w:rFonts w:ascii="Arial Narrow" w:hAnsi="Arial Narrow" w:cs="Arial"/>
          <w:b/>
          <w:sz w:val="21"/>
          <w:szCs w:val="21"/>
        </w:rPr>
        <w:t>/CIPM/</w:t>
      </w:r>
      <w:r w:rsidR="00401D7E" w:rsidRPr="00B41458">
        <w:rPr>
          <w:rFonts w:ascii="Arial Narrow" w:hAnsi="Arial Narrow" w:cs="Arial"/>
          <w:b/>
          <w:sz w:val="21"/>
          <w:szCs w:val="21"/>
        </w:rPr>
        <w:t>2024</w:t>
      </w:r>
      <w:r w:rsidR="007644D3" w:rsidRPr="00B41458">
        <w:rPr>
          <w:rFonts w:ascii="Arial Narrow" w:hAnsi="Arial Narrow" w:cs="Arial"/>
          <w:b/>
          <w:sz w:val="21"/>
          <w:szCs w:val="21"/>
        </w:rPr>
        <w:t xml:space="preserve"> </w:t>
      </w:r>
      <w:r w:rsidR="00057FD8" w:rsidRPr="00B41458">
        <w:rPr>
          <w:rFonts w:ascii="Arial Narrow" w:hAnsi="Arial Narrow" w:cs="Arial"/>
          <w:b/>
          <w:sz w:val="21"/>
          <w:szCs w:val="21"/>
        </w:rPr>
        <w:t xml:space="preserve">du </w:t>
      </w:r>
      <w:r w:rsidR="00401D7E" w:rsidRPr="00B41458">
        <w:rPr>
          <w:rFonts w:ascii="Arial Narrow" w:hAnsi="Arial Narrow" w:cs="Arial"/>
          <w:b/>
          <w:sz w:val="21"/>
          <w:szCs w:val="21"/>
        </w:rPr>
        <w:t xml:space="preserve">______________ </w:t>
      </w:r>
      <w:r w:rsidRPr="00B41458">
        <w:rPr>
          <w:rFonts w:ascii="Arial Narrow" w:hAnsi="Arial Narrow" w:cs="Arial"/>
          <w:b/>
          <w:sz w:val="21"/>
          <w:szCs w:val="21"/>
        </w:rPr>
        <w:t xml:space="preserve">pour les travaux de construction </w:t>
      </w:r>
      <w:r w:rsidR="009A15D7" w:rsidRPr="00B41458">
        <w:rPr>
          <w:rFonts w:ascii="Arial Narrow" w:hAnsi="Arial Narrow" w:cs="Arial"/>
          <w:b/>
          <w:sz w:val="21"/>
          <w:szCs w:val="21"/>
        </w:rPr>
        <w:t xml:space="preserve">d’un magasin de stockage </w:t>
      </w:r>
      <w:r w:rsidR="007C45FA" w:rsidRPr="00B41458">
        <w:rPr>
          <w:rFonts w:ascii="Arial Narrow" w:hAnsi="Arial Narrow" w:cs="Arial"/>
          <w:b/>
          <w:sz w:val="21"/>
          <w:szCs w:val="21"/>
        </w:rPr>
        <w:t>à Madingring Gare Routière</w:t>
      </w:r>
      <w:r w:rsidR="009A15D7" w:rsidRPr="00B41458">
        <w:rPr>
          <w:rFonts w:ascii="Arial Narrow" w:hAnsi="Arial Narrow" w:cs="Arial"/>
          <w:b/>
          <w:sz w:val="21"/>
          <w:szCs w:val="21"/>
        </w:rPr>
        <w:t xml:space="preserve">, </w:t>
      </w:r>
      <w:r w:rsidR="00052A31" w:rsidRPr="00B41458">
        <w:rPr>
          <w:rFonts w:ascii="Arial Narrow" w:hAnsi="Arial Narrow" w:cs="Arial"/>
          <w:b/>
          <w:sz w:val="21"/>
          <w:szCs w:val="21"/>
        </w:rPr>
        <w:t xml:space="preserve">  </w:t>
      </w:r>
      <w:r w:rsidR="00346B90" w:rsidRPr="00B41458">
        <w:rPr>
          <w:rFonts w:ascii="Arial Narrow" w:hAnsi="Arial Narrow" w:cs="Arial"/>
          <w:b/>
          <w:sz w:val="21"/>
          <w:szCs w:val="21"/>
        </w:rPr>
        <w:t>Arrondissement</w:t>
      </w:r>
      <w:r w:rsidR="00052A31" w:rsidRPr="00B41458">
        <w:rPr>
          <w:rFonts w:ascii="Arial Narrow" w:hAnsi="Arial Narrow" w:cs="Arial"/>
          <w:b/>
          <w:sz w:val="21"/>
          <w:szCs w:val="21"/>
        </w:rPr>
        <w:t xml:space="preserve"> de Madingring</w:t>
      </w:r>
      <w:r w:rsidRPr="00B41458">
        <w:rPr>
          <w:rFonts w:ascii="Arial Narrow" w:hAnsi="Arial Narrow" w:cs="Arial"/>
          <w:b/>
          <w:sz w:val="21"/>
          <w:szCs w:val="21"/>
        </w:rPr>
        <w:t>, Département du Mayo-Rey, Région du Nord</w:t>
      </w:r>
    </w:p>
    <w:p w:rsidR="00A459EA" w:rsidRPr="00B41458" w:rsidRDefault="00A459EA" w:rsidP="00376A99">
      <w:pPr>
        <w:ind w:right="141"/>
        <w:jc w:val="center"/>
        <w:rPr>
          <w:rFonts w:ascii="Arial Narrow" w:hAnsi="Arial Narrow" w:cs="Arial"/>
          <w:b/>
          <w:sz w:val="21"/>
          <w:szCs w:val="21"/>
        </w:rPr>
      </w:pPr>
      <w:r w:rsidRPr="00B41458">
        <w:rPr>
          <w:rFonts w:ascii="Arial Narrow" w:hAnsi="Arial Narrow" w:cs="Arial"/>
          <w:b/>
          <w:sz w:val="21"/>
          <w:szCs w:val="21"/>
        </w:rPr>
        <w:t xml:space="preserve"> (En procédure d’urgence)</w:t>
      </w:r>
      <w:r w:rsidRPr="00B41458">
        <w:rPr>
          <w:rFonts w:ascii="Arial Narrow" w:hAnsi="Arial Narrow" w:cs="Arial"/>
          <w:sz w:val="21"/>
          <w:szCs w:val="21"/>
        </w:rPr>
        <w:t>.</w:t>
      </w:r>
    </w:p>
    <w:p w:rsidR="00A459EA" w:rsidRPr="004C0550" w:rsidRDefault="00A459EA" w:rsidP="00376A99">
      <w:pPr>
        <w:ind w:right="141"/>
        <w:jc w:val="center"/>
        <w:rPr>
          <w:rFonts w:ascii="Arial Narrow" w:hAnsi="Arial Narrow" w:cs="Arial"/>
          <w:b/>
          <w:sz w:val="20"/>
          <w:szCs w:val="20"/>
        </w:rPr>
      </w:pPr>
      <w:r w:rsidRPr="004C0550">
        <w:rPr>
          <w:rFonts w:ascii="Arial Narrow" w:hAnsi="Arial Narrow" w:cs="Arial"/>
          <w:b/>
          <w:sz w:val="20"/>
          <w:szCs w:val="20"/>
        </w:rPr>
        <w:t>«A N’OUVRIR QU’EN SEANCE DE DEPOUILLEMENT»</w:t>
      </w:r>
    </w:p>
    <w:p w:rsidR="00A459EA" w:rsidRPr="00285DD5" w:rsidRDefault="00092D38" w:rsidP="0083402B">
      <w:pPr>
        <w:pStyle w:val="Paragraphedeliste"/>
        <w:numPr>
          <w:ilvl w:val="0"/>
          <w:numId w:val="17"/>
        </w:numPr>
        <w:ind w:right="141"/>
        <w:rPr>
          <w:rFonts w:ascii="Arial Narrow" w:hAnsi="Arial Narrow" w:cs="Arial"/>
          <w:b/>
          <w:sz w:val="20"/>
          <w:szCs w:val="20"/>
          <w:u w:val="single"/>
        </w:rPr>
      </w:pPr>
      <w:r w:rsidRPr="00285DD5">
        <w:rPr>
          <w:rFonts w:ascii="Arial Narrow" w:hAnsi="Arial Narrow" w:cs="Arial"/>
          <w:b/>
          <w:sz w:val="20"/>
          <w:szCs w:val="20"/>
          <w:u w:val="single"/>
        </w:rPr>
        <w:br w:type="page"/>
      </w:r>
      <w:r w:rsidR="00285DD5" w:rsidRPr="00285DD5">
        <w:rPr>
          <w:rFonts w:ascii="Arial Narrow" w:hAnsi="Arial Narrow" w:cs="Arial"/>
          <w:b/>
          <w:sz w:val="20"/>
          <w:szCs w:val="20"/>
          <w:u w:val="single"/>
        </w:rPr>
        <w:lastRenderedPageBreak/>
        <w:t xml:space="preserve"> </w:t>
      </w:r>
      <w:r w:rsidR="00A459EA" w:rsidRPr="00285DD5">
        <w:rPr>
          <w:rFonts w:ascii="Arial Narrow" w:hAnsi="Arial Narrow" w:cs="Arial"/>
          <w:b/>
          <w:sz w:val="20"/>
          <w:szCs w:val="20"/>
          <w:u w:val="single"/>
        </w:rPr>
        <w:t>Recevabilité des offres</w:t>
      </w:r>
    </w:p>
    <w:p w:rsidR="00A459EA" w:rsidRPr="004C0550" w:rsidRDefault="00A459EA" w:rsidP="0083402B">
      <w:pPr>
        <w:tabs>
          <w:tab w:val="left" w:pos="360"/>
        </w:tabs>
        <w:ind w:right="141"/>
        <w:jc w:val="both"/>
        <w:rPr>
          <w:rFonts w:ascii="Arial Narrow" w:hAnsi="Arial Narrow" w:cs="Arial"/>
          <w:sz w:val="20"/>
          <w:szCs w:val="20"/>
        </w:rPr>
      </w:pPr>
      <w:r w:rsidRPr="004C0550">
        <w:rPr>
          <w:rFonts w:ascii="Arial Narrow" w:hAnsi="Arial Narrow" w:cs="Arial"/>
          <w:sz w:val="20"/>
          <w:szCs w:val="20"/>
        </w:rPr>
        <w:tab/>
      </w:r>
      <w:r w:rsidRPr="004C0550">
        <w:rPr>
          <w:rFonts w:ascii="Arial Narrow" w:hAnsi="Arial Narrow" w:cs="Arial"/>
          <w:sz w:val="20"/>
          <w:szCs w:val="20"/>
        </w:rPr>
        <w:tab/>
        <w:t>Sous peine de rejet, les autres pièces administratives requises doivent être produites en originaux ou en copies certifiées conformes par le service émetteur ou une autorité adminis</w:t>
      </w:r>
      <w:r w:rsidR="006E32BC">
        <w:rPr>
          <w:rFonts w:ascii="Arial Narrow" w:hAnsi="Arial Narrow" w:cs="Arial"/>
          <w:sz w:val="20"/>
          <w:szCs w:val="20"/>
        </w:rPr>
        <w:t xml:space="preserve">trative </w:t>
      </w:r>
      <w:r w:rsidR="003D692F">
        <w:rPr>
          <w:rFonts w:ascii="Arial Narrow" w:hAnsi="Arial Narrow" w:cs="Arial"/>
          <w:sz w:val="20"/>
          <w:szCs w:val="20"/>
        </w:rPr>
        <w:t xml:space="preserve">compétente </w:t>
      </w:r>
      <w:r w:rsidR="006E32BC">
        <w:rPr>
          <w:rFonts w:ascii="Arial Narrow" w:hAnsi="Arial Narrow" w:cs="Arial"/>
          <w:sz w:val="20"/>
          <w:szCs w:val="20"/>
        </w:rPr>
        <w:t>(Préfet, Sous-préfet,…</w:t>
      </w:r>
      <w:r w:rsidRPr="004C0550">
        <w:rPr>
          <w:rFonts w:ascii="Arial Narrow" w:hAnsi="Arial Narrow" w:cs="Arial"/>
          <w:sz w:val="20"/>
          <w:szCs w:val="20"/>
        </w:rPr>
        <w:t>), conformément aux stipulations du Règlement Particulier de l’Appel d’Offres</w:t>
      </w:r>
      <w:r w:rsidR="008471A4">
        <w:rPr>
          <w:rFonts w:ascii="Arial Narrow" w:hAnsi="Arial Narrow" w:cs="Arial"/>
          <w:sz w:val="20"/>
          <w:szCs w:val="20"/>
        </w:rPr>
        <w:t xml:space="preserve"> du présent DAO</w:t>
      </w:r>
      <w:r w:rsidRPr="004C0550">
        <w:rPr>
          <w:rFonts w:ascii="Arial Narrow" w:hAnsi="Arial Narrow" w:cs="Arial"/>
          <w:sz w:val="20"/>
          <w:szCs w:val="20"/>
        </w:rPr>
        <w:t>.</w:t>
      </w:r>
    </w:p>
    <w:p w:rsidR="00A459EA" w:rsidRPr="004C0550" w:rsidRDefault="00A459EA" w:rsidP="00376A99">
      <w:pPr>
        <w:tabs>
          <w:tab w:val="left" w:pos="360"/>
        </w:tabs>
        <w:ind w:right="141"/>
        <w:jc w:val="both"/>
        <w:rPr>
          <w:rFonts w:ascii="Arial Narrow" w:hAnsi="Arial Narrow" w:cs="Arial"/>
          <w:sz w:val="20"/>
          <w:szCs w:val="20"/>
        </w:rPr>
      </w:pPr>
      <w:r w:rsidRPr="004C0550">
        <w:rPr>
          <w:rFonts w:ascii="Arial Narrow" w:hAnsi="Arial Narrow" w:cs="Arial"/>
          <w:sz w:val="20"/>
          <w:szCs w:val="20"/>
        </w:rPr>
        <w:tab/>
        <w:t>Elles doivent dater de moins de trois (03) mois précédant la date de dépôt des offres ou avoir été établies postérieurement à la date de signature de l’Avis d’Appel d’Offres.</w:t>
      </w:r>
    </w:p>
    <w:p w:rsidR="00A459EA" w:rsidRPr="004C0550" w:rsidRDefault="00A459EA" w:rsidP="00376A99">
      <w:pPr>
        <w:tabs>
          <w:tab w:val="left" w:pos="360"/>
        </w:tabs>
        <w:ind w:right="141"/>
        <w:jc w:val="both"/>
        <w:rPr>
          <w:rFonts w:ascii="Arial Narrow" w:hAnsi="Arial Narrow" w:cs="Arial"/>
          <w:sz w:val="20"/>
          <w:szCs w:val="20"/>
        </w:rPr>
      </w:pPr>
      <w:r w:rsidRPr="004C0550">
        <w:rPr>
          <w:rFonts w:ascii="Arial Narrow" w:hAnsi="Arial Narrow" w:cs="Arial"/>
          <w:sz w:val="20"/>
          <w:szCs w:val="20"/>
        </w:rPr>
        <w:tab/>
        <w:t xml:space="preserve">Toute offre </w:t>
      </w:r>
      <w:r w:rsidR="00F04135">
        <w:rPr>
          <w:rFonts w:ascii="Arial Narrow" w:hAnsi="Arial Narrow" w:cs="Arial"/>
          <w:sz w:val="20"/>
          <w:szCs w:val="20"/>
        </w:rPr>
        <w:t>non conforme</w:t>
      </w:r>
      <w:r w:rsidRPr="004C0550">
        <w:rPr>
          <w:rFonts w:ascii="Arial Narrow" w:hAnsi="Arial Narrow" w:cs="Arial"/>
          <w:sz w:val="20"/>
          <w:szCs w:val="20"/>
        </w:rPr>
        <w:t xml:space="preserve">  aux prescriptions du </w:t>
      </w:r>
      <w:r w:rsidR="00F04135">
        <w:rPr>
          <w:rFonts w:ascii="Arial Narrow" w:hAnsi="Arial Narrow" w:cs="Arial"/>
          <w:sz w:val="20"/>
          <w:szCs w:val="20"/>
        </w:rPr>
        <w:t xml:space="preserve">présent </w:t>
      </w:r>
      <w:r w:rsidRPr="004C0550">
        <w:rPr>
          <w:rFonts w:ascii="Arial Narrow" w:hAnsi="Arial Narrow" w:cs="Arial"/>
          <w:sz w:val="20"/>
          <w:szCs w:val="20"/>
        </w:rPr>
        <w:t>Dossier d’Appel d’Offres sera d</w:t>
      </w:r>
      <w:r w:rsidR="00F04135">
        <w:rPr>
          <w:rFonts w:ascii="Arial Narrow" w:hAnsi="Arial Narrow" w:cs="Arial"/>
          <w:sz w:val="20"/>
          <w:szCs w:val="20"/>
        </w:rPr>
        <w:t>éclarée irrecevable, n</w:t>
      </w:r>
      <w:r w:rsidRPr="004C0550">
        <w:rPr>
          <w:rFonts w:ascii="Arial Narrow" w:hAnsi="Arial Narrow" w:cs="Arial"/>
          <w:sz w:val="20"/>
          <w:szCs w:val="20"/>
        </w:rPr>
        <w:t>otamment l’absence de la caution de soumission délivrée par une banque de premier ordre agréée par le Ministère chargé des finances.</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Ouverture des plis</w:t>
      </w:r>
    </w:p>
    <w:p w:rsidR="00A459EA" w:rsidRPr="004C0550" w:rsidRDefault="00A459EA" w:rsidP="00376A99">
      <w:pPr>
        <w:ind w:right="141"/>
        <w:jc w:val="both"/>
        <w:rPr>
          <w:rFonts w:ascii="Arial Narrow" w:hAnsi="Arial Narrow" w:cs="Arial"/>
          <w:sz w:val="20"/>
          <w:szCs w:val="20"/>
        </w:rPr>
      </w:pPr>
      <w:r w:rsidRPr="004C0550">
        <w:rPr>
          <w:rFonts w:ascii="Arial Narrow" w:hAnsi="Arial Narrow" w:cs="Arial"/>
          <w:sz w:val="20"/>
          <w:szCs w:val="20"/>
        </w:rPr>
        <w:t xml:space="preserve">        </w:t>
      </w:r>
      <w:r w:rsidR="002E3348" w:rsidRPr="004C0550">
        <w:rPr>
          <w:rFonts w:ascii="Arial Narrow" w:hAnsi="Arial Narrow" w:cs="Arial"/>
          <w:sz w:val="20"/>
          <w:szCs w:val="20"/>
        </w:rPr>
        <w:tab/>
      </w:r>
      <w:r w:rsidRPr="004C0550">
        <w:rPr>
          <w:rFonts w:ascii="Arial Narrow" w:hAnsi="Arial Narrow" w:cs="Arial"/>
          <w:sz w:val="20"/>
          <w:szCs w:val="20"/>
        </w:rPr>
        <w:t>L’ouverture des plis se fera en un temps.</w:t>
      </w:r>
      <w:r w:rsidR="00F04135">
        <w:rPr>
          <w:rFonts w:ascii="Arial Narrow" w:hAnsi="Arial Narrow" w:cs="Arial"/>
          <w:sz w:val="20"/>
          <w:szCs w:val="20"/>
        </w:rPr>
        <w:t xml:space="preserve"> </w:t>
      </w:r>
      <w:r w:rsidRPr="004C0550">
        <w:rPr>
          <w:rFonts w:ascii="Arial Narrow" w:hAnsi="Arial Narrow" w:cs="Arial"/>
          <w:sz w:val="20"/>
          <w:szCs w:val="20"/>
        </w:rPr>
        <w:t xml:space="preserve">L’ouverture des pièces administratives et </w:t>
      </w:r>
      <w:r w:rsidR="00F04135">
        <w:rPr>
          <w:rFonts w:ascii="Arial Narrow" w:hAnsi="Arial Narrow" w:cs="Arial"/>
          <w:sz w:val="20"/>
          <w:szCs w:val="20"/>
        </w:rPr>
        <w:t xml:space="preserve">celle </w:t>
      </w:r>
      <w:r w:rsidRPr="004C0550">
        <w:rPr>
          <w:rFonts w:ascii="Arial Narrow" w:hAnsi="Arial Narrow" w:cs="Arial"/>
          <w:sz w:val="20"/>
          <w:szCs w:val="20"/>
        </w:rPr>
        <w:t xml:space="preserve">des offres techniques et financières aura lieu </w:t>
      </w:r>
      <w:r w:rsidR="00640E83">
        <w:rPr>
          <w:rFonts w:ascii="Arial Narrow" w:hAnsi="Arial Narrow" w:cs="Arial"/>
          <w:b/>
          <w:sz w:val="20"/>
          <w:szCs w:val="20"/>
        </w:rPr>
        <w:t>__________________</w:t>
      </w:r>
      <w:r w:rsidR="00AC08D0" w:rsidRPr="004C0550">
        <w:rPr>
          <w:rFonts w:ascii="Arial Narrow" w:hAnsi="Arial Narrow" w:cs="Arial"/>
          <w:b/>
          <w:sz w:val="20"/>
          <w:szCs w:val="20"/>
        </w:rPr>
        <w:t xml:space="preserve"> </w:t>
      </w:r>
      <w:r w:rsidRPr="004C0550">
        <w:rPr>
          <w:rFonts w:ascii="Arial Narrow" w:hAnsi="Arial Narrow" w:cs="Arial"/>
          <w:b/>
          <w:sz w:val="20"/>
          <w:szCs w:val="20"/>
        </w:rPr>
        <w:t xml:space="preserve">à </w:t>
      </w:r>
      <w:r w:rsidR="006E32BC">
        <w:rPr>
          <w:rFonts w:ascii="Arial Narrow" w:hAnsi="Arial Narrow" w:cs="Arial"/>
          <w:b/>
          <w:sz w:val="20"/>
          <w:szCs w:val="20"/>
        </w:rPr>
        <w:t>12</w:t>
      </w:r>
      <w:r w:rsidR="00D52443" w:rsidRPr="004C0550">
        <w:rPr>
          <w:rFonts w:ascii="Arial Narrow" w:hAnsi="Arial Narrow" w:cs="Arial"/>
          <w:b/>
          <w:sz w:val="20"/>
          <w:szCs w:val="20"/>
        </w:rPr>
        <w:t xml:space="preserve"> </w:t>
      </w:r>
      <w:r w:rsidRPr="004C0550">
        <w:rPr>
          <w:rFonts w:ascii="Arial Narrow" w:hAnsi="Arial Narrow" w:cs="Arial"/>
          <w:b/>
          <w:sz w:val="20"/>
          <w:szCs w:val="20"/>
        </w:rPr>
        <w:t>h</w:t>
      </w:r>
      <w:r w:rsidR="00D52443" w:rsidRPr="004C0550">
        <w:rPr>
          <w:rFonts w:ascii="Arial Narrow" w:hAnsi="Arial Narrow" w:cs="Arial"/>
          <w:b/>
          <w:sz w:val="20"/>
          <w:szCs w:val="20"/>
        </w:rPr>
        <w:t xml:space="preserve"> </w:t>
      </w:r>
      <w:r w:rsidRPr="004C0550">
        <w:rPr>
          <w:rFonts w:ascii="Arial Narrow" w:hAnsi="Arial Narrow" w:cs="Arial"/>
          <w:b/>
          <w:sz w:val="20"/>
          <w:szCs w:val="20"/>
        </w:rPr>
        <w:t>00</w:t>
      </w:r>
      <w:r w:rsidR="003070D6" w:rsidRPr="004C0550">
        <w:rPr>
          <w:rFonts w:ascii="Arial Narrow" w:hAnsi="Arial Narrow" w:cs="Arial"/>
          <w:sz w:val="20"/>
          <w:szCs w:val="20"/>
        </w:rPr>
        <w:t>. Elle sera faite</w:t>
      </w:r>
      <w:r w:rsidRPr="004C0550">
        <w:rPr>
          <w:rFonts w:ascii="Arial Narrow" w:hAnsi="Arial Narrow" w:cs="Arial"/>
          <w:sz w:val="20"/>
          <w:szCs w:val="20"/>
        </w:rPr>
        <w:t xml:space="preserve"> par la Commission </w:t>
      </w:r>
      <w:r w:rsidR="00DA4B5D" w:rsidRPr="004C0550">
        <w:rPr>
          <w:rFonts w:ascii="Arial Narrow" w:hAnsi="Arial Narrow" w:cs="Arial"/>
          <w:sz w:val="20"/>
          <w:szCs w:val="20"/>
        </w:rPr>
        <w:t>Interne</w:t>
      </w:r>
      <w:r w:rsidRPr="004C0550">
        <w:rPr>
          <w:rFonts w:ascii="Arial Narrow" w:hAnsi="Arial Narrow" w:cs="Arial"/>
          <w:sz w:val="20"/>
          <w:szCs w:val="20"/>
        </w:rPr>
        <w:t xml:space="preserve"> de Passation des Marchés </w:t>
      </w:r>
      <w:r w:rsidR="008B3627">
        <w:rPr>
          <w:rFonts w:ascii="Arial Narrow" w:hAnsi="Arial Narrow" w:cs="Arial"/>
          <w:sz w:val="20"/>
          <w:szCs w:val="20"/>
        </w:rPr>
        <w:t xml:space="preserve">auprès </w:t>
      </w:r>
      <w:r w:rsidR="00DA4B5D" w:rsidRPr="004C0550">
        <w:rPr>
          <w:rFonts w:ascii="Arial Narrow" w:hAnsi="Arial Narrow" w:cs="Arial"/>
          <w:sz w:val="20"/>
          <w:szCs w:val="20"/>
        </w:rPr>
        <w:t>de la Commune de Madingring</w:t>
      </w:r>
      <w:r w:rsidRPr="004C0550">
        <w:rPr>
          <w:rFonts w:ascii="Arial Narrow" w:hAnsi="Arial Narrow" w:cs="Arial"/>
          <w:sz w:val="20"/>
          <w:szCs w:val="20"/>
        </w:rPr>
        <w:t xml:space="preserve"> dans la salle  </w:t>
      </w:r>
      <w:r w:rsidR="003070D6" w:rsidRPr="004C0550">
        <w:rPr>
          <w:rFonts w:ascii="Arial Narrow" w:hAnsi="Arial Narrow" w:cs="Arial"/>
          <w:sz w:val="20"/>
          <w:szCs w:val="20"/>
        </w:rPr>
        <w:t>des actes</w:t>
      </w:r>
      <w:r w:rsidRPr="004C0550">
        <w:rPr>
          <w:rFonts w:ascii="Arial Narrow" w:hAnsi="Arial Narrow" w:cs="Arial"/>
          <w:sz w:val="20"/>
          <w:szCs w:val="20"/>
        </w:rPr>
        <w:t xml:space="preserve"> de </w:t>
      </w:r>
      <w:r w:rsidR="00D221C1" w:rsidRPr="004C0550">
        <w:rPr>
          <w:rFonts w:ascii="Arial Narrow" w:hAnsi="Arial Narrow" w:cs="Arial"/>
          <w:sz w:val="20"/>
          <w:szCs w:val="20"/>
        </w:rPr>
        <w:t>ladite</w:t>
      </w:r>
      <w:r w:rsidR="00DA4B5D" w:rsidRPr="004C0550">
        <w:rPr>
          <w:rFonts w:ascii="Arial Narrow" w:hAnsi="Arial Narrow" w:cs="Arial"/>
          <w:sz w:val="20"/>
          <w:szCs w:val="20"/>
        </w:rPr>
        <w:t xml:space="preserve"> commune</w:t>
      </w:r>
      <w:r w:rsidRPr="004C0550">
        <w:rPr>
          <w:rFonts w:ascii="Arial Narrow" w:hAnsi="Arial Narrow" w:cs="Arial"/>
          <w:sz w:val="20"/>
          <w:szCs w:val="20"/>
        </w:rPr>
        <w:t>. Seuls les soumissionnaires peuvent assister à cette séance d’ouverture ou s’y faire représenter par une personne de leur choix dûment mandatée.</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Critères d’évaluation:</w:t>
      </w:r>
    </w:p>
    <w:p w:rsidR="00A459EA" w:rsidRPr="00C1691D" w:rsidRDefault="00A459EA" w:rsidP="00376A99">
      <w:pPr>
        <w:tabs>
          <w:tab w:val="left" w:pos="360"/>
        </w:tabs>
        <w:ind w:right="141"/>
        <w:jc w:val="both"/>
        <w:rPr>
          <w:rFonts w:ascii="Arial Narrow" w:hAnsi="Arial Narrow" w:cs="Arial"/>
          <w:b/>
          <w:sz w:val="20"/>
          <w:szCs w:val="20"/>
          <w:u w:val="single"/>
        </w:rPr>
      </w:pPr>
      <w:r w:rsidRPr="00C1691D">
        <w:rPr>
          <w:rFonts w:ascii="Arial Narrow" w:hAnsi="Arial Narrow" w:cs="Arial"/>
          <w:b/>
          <w:sz w:val="20"/>
          <w:szCs w:val="20"/>
          <w:u w:val="single"/>
        </w:rPr>
        <w:t>14.1 Critères éliminatoires</w:t>
      </w:r>
    </w:p>
    <w:p w:rsidR="002E3348" w:rsidRPr="00C1691D" w:rsidRDefault="002E3348" w:rsidP="00376A99">
      <w:pPr>
        <w:tabs>
          <w:tab w:val="left" w:pos="360"/>
        </w:tabs>
        <w:ind w:right="141"/>
        <w:jc w:val="both"/>
        <w:rPr>
          <w:rFonts w:ascii="Arial Narrow" w:hAnsi="Arial Narrow" w:cs="Arial"/>
          <w:sz w:val="20"/>
          <w:szCs w:val="20"/>
        </w:rPr>
      </w:pPr>
      <w:r w:rsidRPr="00C1691D">
        <w:rPr>
          <w:rFonts w:ascii="Arial Narrow" w:hAnsi="Arial Narrow" w:cs="Arial"/>
          <w:sz w:val="20"/>
          <w:szCs w:val="20"/>
        </w:rPr>
        <w:tab/>
      </w:r>
      <w:r w:rsidRPr="00C1691D">
        <w:rPr>
          <w:rFonts w:ascii="Arial Narrow" w:hAnsi="Arial Narrow" w:cs="Arial"/>
          <w:sz w:val="20"/>
          <w:szCs w:val="20"/>
        </w:rPr>
        <w:tab/>
        <w:t xml:space="preserve">Les principaux critères relatifs à l’élimination des offres des </w:t>
      </w:r>
      <w:r w:rsidR="006E32BC" w:rsidRPr="00C1691D">
        <w:rPr>
          <w:rFonts w:ascii="Arial Narrow" w:hAnsi="Arial Narrow" w:cs="Arial"/>
          <w:sz w:val="20"/>
          <w:szCs w:val="20"/>
        </w:rPr>
        <w:t>candidats sont définis comme suit</w:t>
      </w:r>
      <w:r w:rsidRPr="00C1691D">
        <w:rPr>
          <w:rFonts w:ascii="Arial Narrow" w:hAnsi="Arial Narrow" w:cs="Arial"/>
          <w:sz w:val="20"/>
          <w:szCs w:val="20"/>
        </w:rPr>
        <w:t>:</w:t>
      </w:r>
    </w:p>
    <w:p w:rsidR="00940844" w:rsidRPr="00940844" w:rsidRDefault="00940844" w:rsidP="00376A99">
      <w:pPr>
        <w:numPr>
          <w:ilvl w:val="0"/>
          <w:numId w:val="2"/>
        </w:numPr>
        <w:tabs>
          <w:tab w:val="clear" w:pos="720"/>
          <w:tab w:val="left" w:pos="360"/>
          <w:tab w:val="num" w:pos="567"/>
        </w:tabs>
        <w:ind w:left="426" w:right="141"/>
        <w:jc w:val="both"/>
        <w:rPr>
          <w:rFonts w:ascii="Arial Narrow" w:hAnsi="Arial Narrow" w:cs="Arial"/>
          <w:sz w:val="20"/>
          <w:szCs w:val="20"/>
        </w:rPr>
      </w:pPr>
      <w:r w:rsidRPr="00940844">
        <w:rPr>
          <w:rFonts w:ascii="Arial Narrow" w:hAnsi="Arial Narrow" w:cs="Arial"/>
          <w:sz w:val="20"/>
          <w:szCs w:val="20"/>
        </w:rPr>
        <w:t xml:space="preserve">absence </w:t>
      </w:r>
      <w:r w:rsidR="003D692F">
        <w:rPr>
          <w:rFonts w:ascii="Arial Narrow" w:hAnsi="Arial Narrow" w:cs="Arial"/>
          <w:sz w:val="20"/>
          <w:szCs w:val="20"/>
        </w:rPr>
        <w:t>ou</w:t>
      </w:r>
      <w:r w:rsidRPr="00940844">
        <w:rPr>
          <w:rFonts w:ascii="Arial Narrow" w:hAnsi="Arial Narrow" w:cs="Arial"/>
          <w:sz w:val="20"/>
          <w:szCs w:val="20"/>
        </w:rPr>
        <w:t xml:space="preserve"> non-conformité de la caution de soumission;</w:t>
      </w:r>
    </w:p>
    <w:p w:rsidR="00940844" w:rsidRPr="00940844" w:rsidRDefault="00940844" w:rsidP="00376A99">
      <w:pPr>
        <w:numPr>
          <w:ilvl w:val="0"/>
          <w:numId w:val="2"/>
        </w:numPr>
        <w:tabs>
          <w:tab w:val="clear" w:pos="720"/>
          <w:tab w:val="left" w:pos="360"/>
          <w:tab w:val="num" w:pos="567"/>
        </w:tabs>
        <w:ind w:left="426" w:right="141"/>
        <w:jc w:val="both"/>
        <w:rPr>
          <w:rFonts w:ascii="Arial Narrow" w:hAnsi="Arial Narrow" w:cs="Arial"/>
          <w:sz w:val="20"/>
          <w:szCs w:val="20"/>
        </w:rPr>
      </w:pPr>
      <w:r w:rsidRPr="00940844">
        <w:rPr>
          <w:rFonts w:ascii="Arial Narrow" w:hAnsi="Arial Narrow" w:cs="Arial"/>
          <w:sz w:val="20"/>
          <w:szCs w:val="20"/>
        </w:rPr>
        <w:t>pièces administrative absente ou non conforme à l’ouverture des plis et non complétée après 48 heures;</w:t>
      </w:r>
    </w:p>
    <w:p w:rsidR="00940844" w:rsidRPr="00940844" w:rsidRDefault="00940844" w:rsidP="00376A99">
      <w:pPr>
        <w:numPr>
          <w:ilvl w:val="0"/>
          <w:numId w:val="2"/>
        </w:numPr>
        <w:tabs>
          <w:tab w:val="clear" w:pos="720"/>
          <w:tab w:val="left" w:pos="360"/>
          <w:tab w:val="num" w:pos="567"/>
        </w:tabs>
        <w:ind w:left="426" w:right="141"/>
        <w:jc w:val="both"/>
        <w:rPr>
          <w:rFonts w:ascii="Arial Narrow" w:hAnsi="Arial Narrow" w:cs="Arial"/>
          <w:sz w:val="20"/>
          <w:szCs w:val="20"/>
        </w:rPr>
      </w:pPr>
      <w:r w:rsidRPr="00940844">
        <w:rPr>
          <w:rFonts w:ascii="Arial Narrow" w:hAnsi="Arial Narrow" w:cs="Arial"/>
          <w:sz w:val="20"/>
          <w:szCs w:val="20"/>
        </w:rPr>
        <w:t>fausse déclaration ou présentation d’une pièce falsifiée;</w:t>
      </w:r>
    </w:p>
    <w:p w:rsidR="00940844" w:rsidRPr="00940844" w:rsidRDefault="00940844" w:rsidP="00376A99">
      <w:pPr>
        <w:numPr>
          <w:ilvl w:val="0"/>
          <w:numId w:val="2"/>
        </w:numPr>
        <w:tabs>
          <w:tab w:val="clear" w:pos="720"/>
          <w:tab w:val="left" w:pos="360"/>
          <w:tab w:val="num" w:pos="567"/>
        </w:tabs>
        <w:ind w:left="426" w:right="141"/>
        <w:jc w:val="both"/>
        <w:rPr>
          <w:rFonts w:ascii="Arial Narrow" w:hAnsi="Arial Narrow" w:cs="Arial"/>
          <w:sz w:val="20"/>
          <w:szCs w:val="20"/>
        </w:rPr>
      </w:pPr>
      <w:r w:rsidRPr="00940844">
        <w:rPr>
          <w:rFonts w:ascii="Arial Narrow" w:hAnsi="Arial Narrow" w:cs="Arial"/>
          <w:sz w:val="20"/>
          <w:szCs w:val="20"/>
        </w:rPr>
        <w:t xml:space="preserve">offre technique ayant obtenu une note inférieure à </w:t>
      </w:r>
      <w:r w:rsidRPr="00940844">
        <w:rPr>
          <w:rFonts w:ascii="Arial Narrow" w:hAnsi="Arial Narrow" w:cs="Arial"/>
          <w:b/>
          <w:sz w:val="20"/>
          <w:szCs w:val="20"/>
        </w:rPr>
        <w:t>70% des « Oui » </w:t>
      </w:r>
      <w:r w:rsidRPr="00940844">
        <w:rPr>
          <w:rFonts w:ascii="Arial Narrow" w:hAnsi="Arial Narrow" w:cs="Arial"/>
          <w:sz w:val="20"/>
          <w:szCs w:val="20"/>
        </w:rPr>
        <w:t>;</w:t>
      </w:r>
    </w:p>
    <w:p w:rsidR="00940844" w:rsidRPr="00940844" w:rsidRDefault="00940844" w:rsidP="00376A99">
      <w:pPr>
        <w:numPr>
          <w:ilvl w:val="0"/>
          <w:numId w:val="2"/>
        </w:numPr>
        <w:tabs>
          <w:tab w:val="clear" w:pos="720"/>
          <w:tab w:val="left" w:pos="360"/>
          <w:tab w:val="num" w:pos="567"/>
        </w:tabs>
        <w:ind w:left="426" w:right="141"/>
        <w:jc w:val="both"/>
        <w:rPr>
          <w:rFonts w:ascii="Arial Narrow" w:hAnsi="Arial Narrow" w:cs="Arial"/>
          <w:sz w:val="20"/>
          <w:szCs w:val="20"/>
        </w:rPr>
      </w:pPr>
      <w:r w:rsidRPr="00940844">
        <w:rPr>
          <w:rFonts w:ascii="Arial Narrow" w:hAnsi="Arial Narrow" w:cs="Arial"/>
          <w:sz w:val="20"/>
          <w:szCs w:val="20"/>
        </w:rPr>
        <w:t xml:space="preserve">absence d’un prix unitaire quantifié ; </w:t>
      </w:r>
    </w:p>
    <w:p w:rsidR="00940844" w:rsidRPr="00940844" w:rsidRDefault="00940844" w:rsidP="00376A99">
      <w:pPr>
        <w:numPr>
          <w:ilvl w:val="0"/>
          <w:numId w:val="2"/>
        </w:numPr>
        <w:tabs>
          <w:tab w:val="clear" w:pos="720"/>
          <w:tab w:val="left" w:pos="360"/>
          <w:tab w:val="num" w:pos="567"/>
        </w:tabs>
        <w:ind w:left="426" w:right="141"/>
        <w:jc w:val="both"/>
        <w:rPr>
          <w:rFonts w:ascii="Arial Narrow" w:hAnsi="Arial Narrow" w:cs="Arial"/>
          <w:sz w:val="20"/>
          <w:szCs w:val="20"/>
        </w:rPr>
      </w:pPr>
      <w:r w:rsidRPr="00940844">
        <w:rPr>
          <w:rFonts w:ascii="Arial Narrow" w:hAnsi="Arial Narrow" w:cs="Arial"/>
          <w:sz w:val="20"/>
          <w:szCs w:val="20"/>
        </w:rPr>
        <w:t>non-conformité du modèle de soumission ;</w:t>
      </w:r>
    </w:p>
    <w:p w:rsidR="00940844" w:rsidRPr="00940844" w:rsidRDefault="00940844" w:rsidP="00376A99">
      <w:pPr>
        <w:numPr>
          <w:ilvl w:val="0"/>
          <w:numId w:val="2"/>
        </w:numPr>
        <w:tabs>
          <w:tab w:val="clear" w:pos="720"/>
          <w:tab w:val="left" w:pos="360"/>
          <w:tab w:val="num" w:pos="567"/>
        </w:tabs>
        <w:ind w:left="426" w:right="141"/>
        <w:jc w:val="both"/>
        <w:rPr>
          <w:rFonts w:ascii="Arial Narrow" w:hAnsi="Arial Narrow" w:cs="Arial"/>
          <w:sz w:val="20"/>
          <w:szCs w:val="20"/>
        </w:rPr>
      </w:pPr>
      <w:r w:rsidRPr="00940844">
        <w:rPr>
          <w:rFonts w:ascii="Arial Narrow" w:hAnsi="Arial Narrow" w:cs="Arial"/>
          <w:sz w:val="20"/>
          <w:szCs w:val="20"/>
        </w:rPr>
        <w:t>être titulaire d’un marché abandonné ou inachevé durant les précédentes années budgétaires (2019,2020 et 2021)</w:t>
      </w:r>
    </w:p>
    <w:p w:rsidR="00940844" w:rsidRPr="00940844" w:rsidRDefault="00940844" w:rsidP="00376A99">
      <w:pPr>
        <w:ind w:right="141"/>
        <w:jc w:val="both"/>
        <w:rPr>
          <w:rFonts w:ascii="Arial Narrow" w:hAnsi="Arial Narrow" w:cs="Arial"/>
          <w:b/>
          <w:sz w:val="20"/>
          <w:szCs w:val="20"/>
          <w:u w:val="single"/>
        </w:rPr>
      </w:pPr>
      <w:r w:rsidRPr="00940844">
        <w:rPr>
          <w:rFonts w:ascii="Arial Narrow" w:hAnsi="Arial Narrow" w:cs="Arial"/>
          <w:b/>
          <w:sz w:val="20"/>
          <w:szCs w:val="20"/>
          <w:u w:val="single"/>
        </w:rPr>
        <w:t>14.2. Critères essentiels :</w:t>
      </w:r>
    </w:p>
    <w:p w:rsidR="00940844" w:rsidRPr="00940844" w:rsidRDefault="00940844" w:rsidP="00376A99">
      <w:pPr>
        <w:ind w:right="141"/>
        <w:jc w:val="both"/>
        <w:rPr>
          <w:rFonts w:ascii="Arial Narrow" w:hAnsi="Arial Narrow" w:cs="Arial"/>
          <w:sz w:val="20"/>
          <w:szCs w:val="20"/>
        </w:rPr>
      </w:pPr>
      <w:r w:rsidRPr="00940844">
        <w:rPr>
          <w:rFonts w:ascii="Arial Narrow" w:hAnsi="Arial Narrow" w:cs="Arial"/>
          <w:sz w:val="20"/>
          <w:szCs w:val="20"/>
        </w:rPr>
        <w:t>Les critères relatifs à la qualification des candidats porteront sur :</w:t>
      </w:r>
    </w:p>
    <w:tbl>
      <w:tblPr>
        <w:tblW w:w="4640" w:type="pct"/>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3"/>
        <w:gridCol w:w="6695"/>
        <w:gridCol w:w="2304"/>
      </w:tblGrid>
      <w:tr w:rsidR="00940844"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hideMark/>
          </w:tcPr>
          <w:p w:rsidR="00940844" w:rsidRPr="00940844" w:rsidRDefault="00940844" w:rsidP="00376A99">
            <w:pPr>
              <w:ind w:right="141"/>
              <w:jc w:val="center"/>
              <w:rPr>
                <w:rFonts w:ascii="Arial Narrow" w:hAnsi="Arial Narrow" w:cs="Arial"/>
                <w:b/>
                <w:sz w:val="20"/>
                <w:szCs w:val="20"/>
              </w:rPr>
            </w:pPr>
            <w:r w:rsidRPr="00940844">
              <w:rPr>
                <w:rFonts w:ascii="Arial Narrow" w:hAnsi="Arial Narrow" w:cs="Arial"/>
                <w:b/>
                <w:sz w:val="20"/>
                <w:szCs w:val="20"/>
              </w:rPr>
              <w:t>No</w:t>
            </w:r>
          </w:p>
        </w:tc>
        <w:tc>
          <w:tcPr>
            <w:tcW w:w="3461" w:type="pct"/>
            <w:tcBorders>
              <w:top w:val="single" w:sz="4" w:space="0" w:color="auto"/>
              <w:left w:val="single" w:sz="4" w:space="0" w:color="auto"/>
              <w:bottom w:val="single" w:sz="4" w:space="0" w:color="auto"/>
              <w:right w:val="single" w:sz="4" w:space="0" w:color="auto"/>
            </w:tcBorders>
            <w:hideMark/>
          </w:tcPr>
          <w:p w:rsidR="00940844" w:rsidRPr="00940844" w:rsidRDefault="00940844" w:rsidP="00376A99">
            <w:pPr>
              <w:ind w:right="141"/>
              <w:jc w:val="center"/>
              <w:rPr>
                <w:rFonts w:ascii="Arial Narrow" w:hAnsi="Arial Narrow" w:cs="Arial"/>
                <w:b/>
                <w:sz w:val="20"/>
                <w:szCs w:val="20"/>
              </w:rPr>
            </w:pPr>
            <w:r w:rsidRPr="00940844">
              <w:rPr>
                <w:rFonts w:ascii="Arial Narrow" w:hAnsi="Arial Narrow" w:cs="Arial"/>
                <w:b/>
                <w:sz w:val="20"/>
                <w:szCs w:val="20"/>
              </w:rPr>
              <w:t>Critères essentiels</w:t>
            </w:r>
          </w:p>
        </w:tc>
        <w:tc>
          <w:tcPr>
            <w:tcW w:w="1191" w:type="pct"/>
            <w:tcBorders>
              <w:top w:val="single" w:sz="4" w:space="0" w:color="auto"/>
              <w:left w:val="single" w:sz="4" w:space="0" w:color="auto"/>
              <w:bottom w:val="single" w:sz="4" w:space="0" w:color="auto"/>
              <w:right w:val="single" w:sz="4" w:space="0" w:color="auto"/>
            </w:tcBorders>
            <w:hideMark/>
          </w:tcPr>
          <w:p w:rsidR="00940844" w:rsidRPr="00940844" w:rsidRDefault="00940844" w:rsidP="00376A99">
            <w:pPr>
              <w:ind w:right="141"/>
              <w:jc w:val="center"/>
              <w:rPr>
                <w:rFonts w:ascii="Arial Narrow" w:hAnsi="Arial Narrow" w:cs="Arial"/>
                <w:b/>
                <w:sz w:val="20"/>
                <w:szCs w:val="20"/>
              </w:rPr>
            </w:pPr>
            <w:r w:rsidRPr="00940844">
              <w:rPr>
                <w:rFonts w:ascii="Arial Narrow" w:hAnsi="Arial Narrow" w:cs="Arial"/>
                <w:b/>
                <w:sz w:val="20"/>
                <w:szCs w:val="20"/>
              </w:rPr>
              <w:t>Notation binaire</w:t>
            </w:r>
          </w:p>
        </w:tc>
      </w:tr>
      <w:tr w:rsidR="00940844"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1</w:t>
            </w:r>
          </w:p>
        </w:tc>
        <w:tc>
          <w:tcPr>
            <w:tcW w:w="3461"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suppressAutoHyphens/>
              <w:overflowPunct w:val="0"/>
              <w:autoSpaceDE w:val="0"/>
              <w:autoSpaceDN w:val="0"/>
              <w:adjustRightInd w:val="0"/>
              <w:ind w:right="141"/>
              <w:textAlignment w:val="baseline"/>
              <w:rPr>
                <w:rFonts w:ascii="Arial Narrow" w:hAnsi="Arial Narrow" w:cs="Arial"/>
                <w:sz w:val="20"/>
                <w:szCs w:val="20"/>
              </w:rPr>
            </w:pPr>
            <w:r w:rsidRPr="00940844">
              <w:rPr>
                <w:rFonts w:ascii="Arial Narrow" w:hAnsi="Arial Narrow" w:cs="Arial"/>
                <w:sz w:val="20"/>
                <w:szCs w:val="20"/>
              </w:rPr>
              <w:t>Présentation de l’offre ;</w:t>
            </w:r>
          </w:p>
        </w:tc>
        <w:tc>
          <w:tcPr>
            <w:tcW w:w="1191"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940844"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2</w:t>
            </w:r>
          </w:p>
        </w:tc>
        <w:tc>
          <w:tcPr>
            <w:tcW w:w="3461"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suppressAutoHyphens/>
              <w:overflowPunct w:val="0"/>
              <w:autoSpaceDE w:val="0"/>
              <w:autoSpaceDN w:val="0"/>
              <w:adjustRightInd w:val="0"/>
              <w:ind w:right="141"/>
              <w:jc w:val="both"/>
              <w:textAlignment w:val="baseline"/>
              <w:rPr>
                <w:rFonts w:ascii="Arial Narrow" w:hAnsi="Arial Narrow" w:cs="Arial"/>
                <w:sz w:val="20"/>
                <w:szCs w:val="20"/>
              </w:rPr>
            </w:pPr>
            <w:r w:rsidRPr="00940844">
              <w:rPr>
                <w:rFonts w:ascii="Arial Narrow" w:hAnsi="Arial Narrow" w:cs="Arial"/>
                <w:sz w:val="20"/>
                <w:szCs w:val="20"/>
              </w:rPr>
              <w:t>Références de l’entreprise;</w:t>
            </w:r>
          </w:p>
        </w:tc>
        <w:tc>
          <w:tcPr>
            <w:tcW w:w="1191"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940844"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3</w:t>
            </w:r>
          </w:p>
        </w:tc>
        <w:tc>
          <w:tcPr>
            <w:tcW w:w="3461"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suppressAutoHyphens/>
              <w:overflowPunct w:val="0"/>
              <w:autoSpaceDE w:val="0"/>
              <w:autoSpaceDN w:val="0"/>
              <w:adjustRightInd w:val="0"/>
              <w:ind w:right="141"/>
              <w:jc w:val="both"/>
              <w:textAlignment w:val="baseline"/>
              <w:rPr>
                <w:rFonts w:ascii="Arial Narrow" w:hAnsi="Arial Narrow" w:cs="Arial"/>
                <w:sz w:val="20"/>
                <w:szCs w:val="20"/>
              </w:rPr>
            </w:pPr>
            <w:r w:rsidRPr="00940844">
              <w:rPr>
                <w:rFonts w:ascii="Arial Narrow" w:hAnsi="Arial Narrow" w:cs="Arial"/>
                <w:sz w:val="20"/>
                <w:szCs w:val="20"/>
              </w:rPr>
              <w:t>Moyens humains ;</w:t>
            </w:r>
          </w:p>
        </w:tc>
        <w:tc>
          <w:tcPr>
            <w:tcW w:w="1191"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940844"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4</w:t>
            </w:r>
          </w:p>
        </w:tc>
        <w:tc>
          <w:tcPr>
            <w:tcW w:w="3461"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suppressAutoHyphens/>
              <w:overflowPunct w:val="0"/>
              <w:autoSpaceDE w:val="0"/>
              <w:autoSpaceDN w:val="0"/>
              <w:adjustRightInd w:val="0"/>
              <w:ind w:right="141"/>
              <w:jc w:val="both"/>
              <w:textAlignment w:val="baseline"/>
              <w:rPr>
                <w:rFonts w:ascii="Arial Narrow" w:hAnsi="Arial Narrow" w:cs="Arial"/>
                <w:sz w:val="20"/>
                <w:szCs w:val="20"/>
              </w:rPr>
            </w:pPr>
            <w:r w:rsidRPr="00940844">
              <w:rPr>
                <w:rFonts w:ascii="Arial Narrow" w:hAnsi="Arial Narrow" w:cs="Arial"/>
                <w:sz w:val="20"/>
                <w:szCs w:val="20"/>
              </w:rPr>
              <w:t>Moyen matériels ;</w:t>
            </w:r>
          </w:p>
        </w:tc>
        <w:tc>
          <w:tcPr>
            <w:tcW w:w="1191"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b/>
                <w:sz w:val="20"/>
                <w:szCs w:val="20"/>
              </w:rPr>
              <w:t xml:space="preserve"> </w:t>
            </w:r>
            <w:r w:rsidRPr="00940844">
              <w:rPr>
                <w:rFonts w:ascii="Arial Narrow" w:hAnsi="Arial Narrow" w:cs="Arial"/>
                <w:sz w:val="20"/>
                <w:szCs w:val="20"/>
              </w:rPr>
              <w:t>Oui/Non</w:t>
            </w:r>
          </w:p>
        </w:tc>
      </w:tr>
      <w:tr w:rsidR="00940844"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5</w:t>
            </w:r>
          </w:p>
        </w:tc>
        <w:tc>
          <w:tcPr>
            <w:tcW w:w="3461"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suppressAutoHyphens/>
              <w:overflowPunct w:val="0"/>
              <w:autoSpaceDE w:val="0"/>
              <w:autoSpaceDN w:val="0"/>
              <w:adjustRightInd w:val="0"/>
              <w:ind w:right="141"/>
              <w:jc w:val="both"/>
              <w:textAlignment w:val="baseline"/>
              <w:rPr>
                <w:rFonts w:ascii="Arial Narrow" w:hAnsi="Arial Narrow" w:cs="Arial"/>
                <w:sz w:val="20"/>
                <w:szCs w:val="20"/>
              </w:rPr>
            </w:pPr>
            <w:r w:rsidRPr="00940844">
              <w:rPr>
                <w:rFonts w:ascii="Arial Narrow" w:hAnsi="Arial Narrow" w:cs="Arial"/>
                <w:sz w:val="20"/>
                <w:szCs w:val="20"/>
              </w:rPr>
              <w:t>Méthodologie et planning ;</w:t>
            </w:r>
          </w:p>
        </w:tc>
        <w:tc>
          <w:tcPr>
            <w:tcW w:w="1191"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940844"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6</w:t>
            </w:r>
          </w:p>
        </w:tc>
        <w:tc>
          <w:tcPr>
            <w:tcW w:w="3461" w:type="pct"/>
            <w:tcBorders>
              <w:top w:val="single" w:sz="4" w:space="0" w:color="auto"/>
              <w:left w:val="single" w:sz="4" w:space="0" w:color="auto"/>
              <w:bottom w:val="single" w:sz="4" w:space="0" w:color="auto"/>
              <w:right w:val="single" w:sz="4" w:space="0" w:color="auto"/>
            </w:tcBorders>
          </w:tcPr>
          <w:p w:rsidR="00940844" w:rsidRPr="00940844" w:rsidRDefault="00940844" w:rsidP="00376A99">
            <w:pPr>
              <w:suppressAutoHyphens/>
              <w:overflowPunct w:val="0"/>
              <w:autoSpaceDE w:val="0"/>
              <w:autoSpaceDN w:val="0"/>
              <w:adjustRightInd w:val="0"/>
              <w:ind w:right="141"/>
              <w:jc w:val="both"/>
              <w:textAlignment w:val="baseline"/>
              <w:rPr>
                <w:rFonts w:ascii="Arial Narrow" w:hAnsi="Arial Narrow" w:cs="Arial"/>
                <w:sz w:val="20"/>
                <w:szCs w:val="20"/>
              </w:rPr>
            </w:pPr>
            <w:r w:rsidRPr="00940844">
              <w:rPr>
                <w:rFonts w:ascii="Arial Narrow" w:hAnsi="Arial Narrow" w:cs="Arial"/>
                <w:sz w:val="20"/>
                <w:szCs w:val="20"/>
              </w:rPr>
              <w:t>Surface financière ;</w:t>
            </w:r>
          </w:p>
        </w:tc>
        <w:tc>
          <w:tcPr>
            <w:tcW w:w="1191" w:type="pct"/>
            <w:tcBorders>
              <w:top w:val="single" w:sz="4" w:space="0" w:color="auto"/>
              <w:left w:val="single" w:sz="4" w:space="0" w:color="auto"/>
              <w:bottom w:val="single" w:sz="4" w:space="0" w:color="auto"/>
              <w:right w:val="single" w:sz="4" w:space="0" w:color="auto"/>
            </w:tcBorders>
            <w:vAlign w:val="center"/>
          </w:tcPr>
          <w:p w:rsidR="00940844" w:rsidRPr="00940844" w:rsidRDefault="00940844"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3D692F"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D692F" w:rsidRPr="00940844" w:rsidRDefault="003D692F" w:rsidP="00376A99">
            <w:pPr>
              <w:ind w:right="141"/>
              <w:jc w:val="center"/>
              <w:rPr>
                <w:rFonts w:ascii="Arial Narrow" w:hAnsi="Arial Narrow" w:cs="Arial"/>
                <w:sz w:val="20"/>
                <w:szCs w:val="20"/>
              </w:rPr>
            </w:pPr>
            <w:r w:rsidRPr="00940844">
              <w:rPr>
                <w:rFonts w:ascii="Arial Narrow" w:hAnsi="Arial Narrow" w:cs="Arial"/>
                <w:sz w:val="20"/>
                <w:szCs w:val="20"/>
              </w:rPr>
              <w:t>7</w:t>
            </w:r>
          </w:p>
        </w:tc>
        <w:tc>
          <w:tcPr>
            <w:tcW w:w="3461" w:type="pct"/>
            <w:tcBorders>
              <w:top w:val="single" w:sz="4" w:space="0" w:color="auto"/>
              <w:left w:val="single" w:sz="4" w:space="0" w:color="auto"/>
              <w:bottom w:val="single" w:sz="4" w:space="0" w:color="auto"/>
              <w:right w:val="single" w:sz="4" w:space="0" w:color="auto"/>
            </w:tcBorders>
          </w:tcPr>
          <w:p w:rsidR="003D692F" w:rsidRPr="00940844" w:rsidRDefault="003D692F" w:rsidP="001E33AC">
            <w:pPr>
              <w:suppressAutoHyphens/>
              <w:overflowPunct w:val="0"/>
              <w:autoSpaceDE w:val="0"/>
              <w:autoSpaceDN w:val="0"/>
              <w:adjustRightInd w:val="0"/>
              <w:ind w:right="141"/>
              <w:jc w:val="both"/>
              <w:textAlignment w:val="baseline"/>
              <w:rPr>
                <w:rFonts w:ascii="Arial Narrow" w:hAnsi="Arial Narrow" w:cs="Arial"/>
                <w:sz w:val="20"/>
                <w:szCs w:val="20"/>
              </w:rPr>
            </w:pPr>
            <w:r w:rsidRPr="00940844">
              <w:rPr>
                <w:rFonts w:ascii="Arial Narrow" w:hAnsi="Arial Narrow" w:cs="Arial"/>
                <w:sz w:val="20"/>
                <w:szCs w:val="20"/>
              </w:rPr>
              <w:t>Chiffre d’affaire</w:t>
            </w:r>
          </w:p>
        </w:tc>
        <w:tc>
          <w:tcPr>
            <w:tcW w:w="1191" w:type="pct"/>
            <w:tcBorders>
              <w:top w:val="single" w:sz="4" w:space="0" w:color="auto"/>
              <w:left w:val="single" w:sz="4" w:space="0" w:color="auto"/>
              <w:bottom w:val="single" w:sz="4" w:space="0" w:color="auto"/>
              <w:right w:val="single" w:sz="4" w:space="0" w:color="auto"/>
            </w:tcBorders>
            <w:vAlign w:val="center"/>
          </w:tcPr>
          <w:p w:rsidR="003D692F" w:rsidRPr="00940844" w:rsidRDefault="003D692F"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3D692F"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D692F" w:rsidRPr="00940844" w:rsidRDefault="003D692F" w:rsidP="00376A99">
            <w:pPr>
              <w:ind w:right="141"/>
              <w:rPr>
                <w:rFonts w:ascii="Arial Narrow" w:hAnsi="Arial Narrow" w:cs="Arial"/>
                <w:sz w:val="20"/>
                <w:szCs w:val="20"/>
              </w:rPr>
            </w:pPr>
            <w:r w:rsidRPr="00940844">
              <w:rPr>
                <w:rFonts w:ascii="Arial Narrow" w:hAnsi="Arial Narrow" w:cs="Arial"/>
                <w:sz w:val="20"/>
                <w:szCs w:val="20"/>
              </w:rPr>
              <w:t xml:space="preserve">    8</w:t>
            </w:r>
          </w:p>
        </w:tc>
        <w:tc>
          <w:tcPr>
            <w:tcW w:w="3461" w:type="pct"/>
            <w:tcBorders>
              <w:top w:val="single" w:sz="4" w:space="0" w:color="auto"/>
              <w:left w:val="single" w:sz="4" w:space="0" w:color="auto"/>
              <w:bottom w:val="single" w:sz="4" w:space="0" w:color="auto"/>
              <w:right w:val="single" w:sz="4" w:space="0" w:color="auto"/>
            </w:tcBorders>
          </w:tcPr>
          <w:p w:rsidR="003D692F" w:rsidRPr="00940844" w:rsidRDefault="003D692F" w:rsidP="001E33AC">
            <w:pPr>
              <w:suppressAutoHyphens/>
              <w:overflowPunct w:val="0"/>
              <w:autoSpaceDE w:val="0"/>
              <w:autoSpaceDN w:val="0"/>
              <w:adjustRightInd w:val="0"/>
              <w:ind w:right="141"/>
              <w:textAlignment w:val="baseline"/>
              <w:rPr>
                <w:rFonts w:ascii="Arial Narrow" w:hAnsi="Arial Narrow" w:cs="Arial"/>
                <w:sz w:val="20"/>
                <w:szCs w:val="20"/>
              </w:rPr>
            </w:pPr>
            <w:r w:rsidRPr="00940844">
              <w:rPr>
                <w:rFonts w:ascii="Arial Narrow" w:hAnsi="Arial Narrow" w:cs="Arial"/>
                <w:sz w:val="20"/>
                <w:szCs w:val="20"/>
              </w:rPr>
              <w:t>Consentement des clauses à caractère administratives et techniques</w:t>
            </w:r>
          </w:p>
        </w:tc>
        <w:tc>
          <w:tcPr>
            <w:tcW w:w="1191" w:type="pct"/>
            <w:tcBorders>
              <w:top w:val="single" w:sz="4" w:space="0" w:color="auto"/>
              <w:left w:val="single" w:sz="4" w:space="0" w:color="auto"/>
              <w:bottom w:val="single" w:sz="4" w:space="0" w:color="auto"/>
              <w:right w:val="single" w:sz="4" w:space="0" w:color="auto"/>
            </w:tcBorders>
            <w:vAlign w:val="center"/>
          </w:tcPr>
          <w:p w:rsidR="003D692F" w:rsidRPr="00940844" w:rsidRDefault="003D692F"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3D692F"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tcPr>
          <w:p w:rsidR="003D692F" w:rsidRPr="00940844" w:rsidRDefault="003D692F" w:rsidP="00376A99">
            <w:pPr>
              <w:ind w:right="141"/>
              <w:jc w:val="center"/>
              <w:rPr>
                <w:rFonts w:ascii="Arial Narrow" w:hAnsi="Arial Narrow" w:cs="Arial"/>
                <w:sz w:val="20"/>
                <w:szCs w:val="20"/>
              </w:rPr>
            </w:pPr>
            <w:r w:rsidRPr="00940844">
              <w:rPr>
                <w:rFonts w:ascii="Arial Narrow" w:hAnsi="Arial Narrow" w:cs="Arial"/>
                <w:sz w:val="20"/>
                <w:szCs w:val="20"/>
              </w:rPr>
              <w:t>9</w:t>
            </w:r>
          </w:p>
        </w:tc>
        <w:tc>
          <w:tcPr>
            <w:tcW w:w="3461" w:type="pct"/>
            <w:tcBorders>
              <w:top w:val="single" w:sz="4" w:space="0" w:color="auto"/>
              <w:left w:val="single" w:sz="4" w:space="0" w:color="auto"/>
              <w:bottom w:val="single" w:sz="4" w:space="0" w:color="auto"/>
              <w:right w:val="single" w:sz="4" w:space="0" w:color="auto"/>
            </w:tcBorders>
          </w:tcPr>
          <w:p w:rsidR="003D692F" w:rsidRPr="00940844" w:rsidRDefault="003D692F" w:rsidP="001E33AC">
            <w:pPr>
              <w:suppressAutoHyphens/>
              <w:overflowPunct w:val="0"/>
              <w:autoSpaceDE w:val="0"/>
              <w:autoSpaceDN w:val="0"/>
              <w:adjustRightInd w:val="0"/>
              <w:ind w:right="141"/>
              <w:textAlignment w:val="baseline"/>
              <w:rPr>
                <w:rFonts w:ascii="Arial Narrow" w:hAnsi="Arial Narrow" w:cs="Arial"/>
                <w:sz w:val="20"/>
                <w:szCs w:val="20"/>
              </w:rPr>
            </w:pPr>
            <w:r w:rsidRPr="00940844">
              <w:rPr>
                <w:rFonts w:ascii="Arial Narrow" w:hAnsi="Arial Narrow" w:cs="Arial"/>
                <w:sz w:val="20"/>
                <w:szCs w:val="20"/>
              </w:rPr>
              <w:t>Attestation de visite de site signée sur l’honneur par le soumissionnaire</w:t>
            </w:r>
          </w:p>
        </w:tc>
        <w:tc>
          <w:tcPr>
            <w:tcW w:w="1191" w:type="pct"/>
            <w:tcBorders>
              <w:top w:val="single" w:sz="4" w:space="0" w:color="auto"/>
              <w:left w:val="single" w:sz="4" w:space="0" w:color="auto"/>
              <w:bottom w:val="single" w:sz="4" w:space="0" w:color="auto"/>
              <w:right w:val="single" w:sz="4" w:space="0" w:color="auto"/>
            </w:tcBorders>
            <w:vAlign w:val="center"/>
          </w:tcPr>
          <w:p w:rsidR="003D692F" w:rsidRPr="00940844" w:rsidRDefault="003D692F"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r w:rsidR="003D692F" w:rsidRPr="00940844" w:rsidTr="00514BB2">
        <w:trPr>
          <w:trHeight w:val="199"/>
        </w:trPr>
        <w:tc>
          <w:tcPr>
            <w:tcW w:w="348" w:type="pct"/>
            <w:tcBorders>
              <w:top w:val="single" w:sz="4" w:space="0" w:color="auto"/>
              <w:left w:val="single" w:sz="4" w:space="0" w:color="auto"/>
              <w:bottom w:val="single" w:sz="4" w:space="0" w:color="auto"/>
              <w:right w:val="single" w:sz="4" w:space="0" w:color="auto"/>
            </w:tcBorders>
          </w:tcPr>
          <w:p w:rsidR="003D692F" w:rsidRPr="00940844" w:rsidRDefault="003D692F" w:rsidP="00376A99">
            <w:pPr>
              <w:ind w:right="141"/>
              <w:jc w:val="center"/>
              <w:rPr>
                <w:rFonts w:ascii="Arial Narrow" w:hAnsi="Arial Narrow" w:cs="Arial"/>
                <w:sz w:val="20"/>
                <w:szCs w:val="20"/>
              </w:rPr>
            </w:pPr>
            <w:r w:rsidRPr="00940844">
              <w:rPr>
                <w:rFonts w:ascii="Arial Narrow" w:hAnsi="Arial Narrow" w:cs="Arial"/>
                <w:sz w:val="20"/>
                <w:szCs w:val="20"/>
              </w:rPr>
              <w:t>10</w:t>
            </w:r>
          </w:p>
        </w:tc>
        <w:tc>
          <w:tcPr>
            <w:tcW w:w="3461" w:type="pct"/>
            <w:tcBorders>
              <w:top w:val="single" w:sz="4" w:space="0" w:color="auto"/>
              <w:left w:val="single" w:sz="4" w:space="0" w:color="auto"/>
              <w:bottom w:val="single" w:sz="4" w:space="0" w:color="auto"/>
              <w:right w:val="single" w:sz="4" w:space="0" w:color="auto"/>
            </w:tcBorders>
          </w:tcPr>
          <w:p w:rsidR="003D692F" w:rsidRPr="00940844" w:rsidRDefault="003D692F" w:rsidP="001E33AC">
            <w:pPr>
              <w:suppressAutoHyphens/>
              <w:overflowPunct w:val="0"/>
              <w:autoSpaceDE w:val="0"/>
              <w:autoSpaceDN w:val="0"/>
              <w:adjustRightInd w:val="0"/>
              <w:ind w:right="141"/>
              <w:jc w:val="both"/>
              <w:textAlignment w:val="baseline"/>
              <w:rPr>
                <w:rFonts w:ascii="Arial Narrow" w:hAnsi="Arial Narrow" w:cs="Arial"/>
                <w:sz w:val="20"/>
                <w:szCs w:val="20"/>
              </w:rPr>
            </w:pPr>
            <w:r w:rsidRPr="00940844">
              <w:rPr>
                <w:rFonts w:ascii="Arial Narrow" w:hAnsi="Arial Narrow" w:cs="Arial"/>
                <w:sz w:val="20"/>
                <w:szCs w:val="20"/>
              </w:rPr>
              <w:t>Prise en compte des aspects socio</w:t>
            </w:r>
            <w:r>
              <w:rPr>
                <w:rFonts w:ascii="Arial Narrow" w:hAnsi="Arial Narrow" w:cs="Arial"/>
                <w:sz w:val="20"/>
                <w:szCs w:val="20"/>
              </w:rPr>
              <w:t>-</w:t>
            </w:r>
            <w:r w:rsidRPr="00940844">
              <w:rPr>
                <w:rFonts w:ascii="Arial Narrow" w:hAnsi="Arial Narrow" w:cs="Arial"/>
                <w:sz w:val="20"/>
                <w:szCs w:val="20"/>
              </w:rPr>
              <w:t>environnementaux</w:t>
            </w:r>
          </w:p>
        </w:tc>
        <w:tc>
          <w:tcPr>
            <w:tcW w:w="1191" w:type="pct"/>
            <w:tcBorders>
              <w:top w:val="single" w:sz="4" w:space="0" w:color="auto"/>
              <w:left w:val="single" w:sz="4" w:space="0" w:color="auto"/>
              <w:bottom w:val="single" w:sz="4" w:space="0" w:color="auto"/>
              <w:right w:val="single" w:sz="4" w:space="0" w:color="auto"/>
            </w:tcBorders>
            <w:vAlign w:val="center"/>
          </w:tcPr>
          <w:p w:rsidR="003D692F" w:rsidRPr="00940844" w:rsidRDefault="003D692F" w:rsidP="00376A99">
            <w:pPr>
              <w:ind w:right="141"/>
              <w:jc w:val="center"/>
              <w:rPr>
                <w:rFonts w:ascii="Arial Narrow" w:hAnsi="Arial Narrow" w:cs="Arial"/>
                <w:sz w:val="20"/>
                <w:szCs w:val="20"/>
              </w:rPr>
            </w:pPr>
            <w:r w:rsidRPr="00940844">
              <w:rPr>
                <w:rFonts w:ascii="Arial Narrow" w:hAnsi="Arial Narrow" w:cs="Arial"/>
                <w:sz w:val="20"/>
                <w:szCs w:val="20"/>
              </w:rPr>
              <w:t xml:space="preserve"> Oui/Non</w:t>
            </w:r>
          </w:p>
        </w:tc>
      </w:tr>
    </w:tbl>
    <w:p w:rsidR="00940844" w:rsidRPr="00940844" w:rsidRDefault="00940844" w:rsidP="00376A99">
      <w:pPr>
        <w:widowControl w:val="0"/>
        <w:tabs>
          <w:tab w:val="left" w:pos="4140"/>
        </w:tabs>
        <w:autoSpaceDE w:val="0"/>
        <w:autoSpaceDN w:val="0"/>
        <w:adjustRightInd w:val="0"/>
        <w:ind w:right="141"/>
        <w:jc w:val="both"/>
        <w:rPr>
          <w:rFonts w:ascii="Arial Narrow" w:hAnsi="Arial Narrow" w:cs="Arial"/>
          <w:sz w:val="20"/>
          <w:szCs w:val="20"/>
        </w:rPr>
      </w:pPr>
      <w:r w:rsidRPr="00940844">
        <w:rPr>
          <w:rFonts w:ascii="Arial Narrow" w:hAnsi="Arial Narrow" w:cs="Arial"/>
          <w:sz w:val="20"/>
          <w:szCs w:val="20"/>
        </w:rPr>
        <w:t xml:space="preserve">Seule l’offre ayant obtenu une note supérieure ou égale à 70 % de » oui » sera qualifié pour la suite de la procédure. </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Attribution </w:t>
      </w:r>
    </w:p>
    <w:p w:rsidR="00A459EA"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L’Autorité Contractante attribuera le Marché au soumissionnaire dont l’offre a</w:t>
      </w:r>
      <w:r w:rsidR="00E8090F">
        <w:rPr>
          <w:rFonts w:ascii="Arial Narrow" w:hAnsi="Arial Narrow" w:cs="Arial"/>
          <w:sz w:val="20"/>
          <w:szCs w:val="20"/>
        </w:rPr>
        <w:t>ura</w:t>
      </w:r>
      <w:r w:rsidRPr="004C0550">
        <w:rPr>
          <w:rFonts w:ascii="Arial Narrow" w:hAnsi="Arial Narrow" w:cs="Arial"/>
          <w:sz w:val="20"/>
          <w:szCs w:val="20"/>
        </w:rPr>
        <w:t xml:space="preserve"> été évaluée la moins-disante et a</w:t>
      </w:r>
      <w:r w:rsidR="00E8090F">
        <w:rPr>
          <w:rFonts w:ascii="Arial Narrow" w:hAnsi="Arial Narrow" w:cs="Arial"/>
          <w:sz w:val="20"/>
          <w:szCs w:val="20"/>
        </w:rPr>
        <w:t>ura</w:t>
      </w:r>
      <w:r w:rsidRPr="004C0550">
        <w:rPr>
          <w:rFonts w:ascii="Arial Narrow" w:hAnsi="Arial Narrow" w:cs="Arial"/>
          <w:sz w:val="20"/>
          <w:szCs w:val="20"/>
        </w:rPr>
        <w:t xml:space="preserve"> été techniquement qualifiée pour exécuter le marché de façon satisfaisante.</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Durée de validité des Offres</w:t>
      </w:r>
    </w:p>
    <w:p w:rsidR="00A459EA" w:rsidRPr="004C0550" w:rsidRDefault="00E8090F" w:rsidP="00376A99">
      <w:pPr>
        <w:ind w:right="141" w:firstLine="708"/>
        <w:jc w:val="both"/>
        <w:rPr>
          <w:rFonts w:ascii="Arial Narrow" w:hAnsi="Arial Narrow" w:cs="Arial"/>
          <w:sz w:val="20"/>
          <w:szCs w:val="20"/>
        </w:rPr>
      </w:pPr>
      <w:r>
        <w:rPr>
          <w:rFonts w:ascii="Arial Narrow" w:hAnsi="Arial Narrow" w:cs="Arial"/>
          <w:sz w:val="20"/>
          <w:szCs w:val="20"/>
        </w:rPr>
        <w:t>Les soumissionnaires resteront</w:t>
      </w:r>
      <w:r w:rsidR="00A459EA" w:rsidRPr="004C0550">
        <w:rPr>
          <w:rFonts w:ascii="Arial Narrow" w:hAnsi="Arial Narrow" w:cs="Arial"/>
          <w:sz w:val="20"/>
          <w:szCs w:val="20"/>
        </w:rPr>
        <w:t xml:space="preserve"> engagés par leur offre pendant </w:t>
      </w:r>
      <w:r w:rsidR="00A459EA" w:rsidRPr="00E8090F">
        <w:rPr>
          <w:rFonts w:ascii="Arial Narrow" w:hAnsi="Arial Narrow" w:cs="Arial"/>
          <w:b/>
          <w:sz w:val="20"/>
          <w:szCs w:val="20"/>
        </w:rPr>
        <w:t>quatre-vingt-dix (90) jours</w:t>
      </w:r>
      <w:r w:rsidR="00A459EA" w:rsidRPr="004C0550">
        <w:rPr>
          <w:rFonts w:ascii="Arial Narrow" w:hAnsi="Arial Narrow" w:cs="Arial"/>
          <w:sz w:val="20"/>
          <w:szCs w:val="20"/>
        </w:rPr>
        <w:t xml:space="preserve">  à partir de la date limite fixée pour la remise des offres.</w:t>
      </w:r>
    </w:p>
    <w:p w:rsidR="00A459EA" w:rsidRPr="004C0550" w:rsidRDefault="00A459EA" w:rsidP="00376A99">
      <w:pPr>
        <w:pStyle w:val="Paragraphedeliste"/>
        <w:numPr>
          <w:ilvl w:val="0"/>
          <w:numId w:val="17"/>
        </w:numPr>
        <w:ind w:right="141"/>
        <w:jc w:val="both"/>
        <w:rPr>
          <w:rFonts w:ascii="Arial Narrow" w:hAnsi="Arial Narrow" w:cs="Arial"/>
          <w:b/>
          <w:sz w:val="20"/>
          <w:szCs w:val="20"/>
          <w:u w:val="single"/>
        </w:rPr>
      </w:pPr>
      <w:r w:rsidRPr="004C0550">
        <w:rPr>
          <w:rFonts w:ascii="Arial Narrow" w:hAnsi="Arial Narrow" w:cs="Arial"/>
          <w:b/>
          <w:sz w:val="20"/>
          <w:szCs w:val="20"/>
          <w:u w:val="single"/>
        </w:rPr>
        <w:t>Renseignements complémentaires</w:t>
      </w:r>
    </w:p>
    <w:p w:rsidR="00A459EA" w:rsidRPr="004C0550" w:rsidRDefault="00A459EA" w:rsidP="00376A99">
      <w:pPr>
        <w:ind w:right="141" w:firstLine="708"/>
        <w:jc w:val="both"/>
        <w:rPr>
          <w:rFonts w:ascii="Arial Narrow" w:hAnsi="Arial Narrow" w:cs="Arial"/>
          <w:sz w:val="20"/>
          <w:szCs w:val="20"/>
        </w:rPr>
      </w:pPr>
      <w:r w:rsidRPr="004C0550">
        <w:rPr>
          <w:rFonts w:ascii="Arial Narrow" w:hAnsi="Arial Narrow" w:cs="Arial"/>
          <w:sz w:val="20"/>
          <w:szCs w:val="20"/>
        </w:rPr>
        <w:t>Les renseignements complémentaires peuvent être obtenus aux heures ouvrables auprès de la Commune de Madingring.</w:t>
      </w:r>
    </w:p>
    <w:p w:rsidR="00A459EA" w:rsidRPr="004C0550" w:rsidRDefault="00696885" w:rsidP="00376A99">
      <w:pPr>
        <w:ind w:right="141"/>
        <w:jc w:val="center"/>
        <w:rPr>
          <w:rFonts w:ascii="Arial Narrow" w:hAnsi="Arial Narrow" w:cs="Arial"/>
          <w:sz w:val="20"/>
          <w:szCs w:val="20"/>
        </w:rPr>
      </w:pPr>
      <w:r w:rsidRPr="004C0550">
        <w:rPr>
          <w:rFonts w:ascii="Arial Narrow" w:hAnsi="Arial Narrow" w:cs="Arial"/>
          <w:b/>
          <w:sz w:val="18"/>
          <w:szCs w:val="18"/>
          <w:u w:val="single"/>
        </w:rPr>
        <w:t>Ampliations</w:t>
      </w:r>
      <w:r w:rsidRPr="004C0550">
        <w:rPr>
          <w:rFonts w:ascii="Arial Narrow" w:hAnsi="Arial Narrow" w:cs="Arial"/>
          <w:b/>
          <w:sz w:val="18"/>
          <w:szCs w:val="18"/>
        </w:rPr>
        <w:t> </w:t>
      </w:r>
      <w:r w:rsidR="001602D1" w:rsidRPr="004C0550">
        <w:rPr>
          <w:rFonts w:ascii="Arial Narrow" w:hAnsi="Arial Narrow" w:cs="Arial"/>
          <w:sz w:val="20"/>
          <w:szCs w:val="20"/>
        </w:rPr>
        <w:t xml:space="preserve">                                                                                                          </w:t>
      </w:r>
      <w:r w:rsidR="00B8500B" w:rsidRPr="0012219A">
        <w:rPr>
          <w:rFonts w:ascii="Arial Narrow" w:hAnsi="Arial Narrow" w:cs="Arial"/>
          <w:b/>
          <w:sz w:val="20"/>
          <w:szCs w:val="20"/>
        </w:rPr>
        <w:t>Madingring</w:t>
      </w:r>
      <w:r w:rsidR="00A459EA" w:rsidRPr="0012219A">
        <w:rPr>
          <w:rFonts w:ascii="Arial Narrow" w:hAnsi="Arial Narrow" w:cs="Arial"/>
          <w:b/>
          <w:sz w:val="20"/>
          <w:szCs w:val="20"/>
        </w:rPr>
        <w:t>, le</w:t>
      </w:r>
      <w:r w:rsidR="001602D1" w:rsidRPr="0012219A">
        <w:rPr>
          <w:rFonts w:ascii="Arial Narrow" w:hAnsi="Arial Narrow" w:cs="Arial"/>
          <w:b/>
          <w:sz w:val="20"/>
          <w:szCs w:val="20"/>
        </w:rPr>
        <w:t xml:space="preserve"> </w:t>
      </w:r>
      <w:r w:rsidR="00E310D2">
        <w:rPr>
          <w:rFonts w:ascii="Arial Narrow" w:hAnsi="Arial Narrow" w:cs="Arial"/>
          <w:b/>
          <w:sz w:val="20"/>
          <w:szCs w:val="20"/>
        </w:rPr>
        <w:t>_____________</w:t>
      </w:r>
    </w:p>
    <w:p w:rsidR="00A459EA" w:rsidRPr="004C0550" w:rsidRDefault="004B6833" w:rsidP="00376A99">
      <w:pPr>
        <w:ind w:left="4956" w:right="141" w:firstLine="708"/>
        <w:jc w:val="center"/>
        <w:rPr>
          <w:rFonts w:ascii="Arial Narrow" w:hAnsi="Arial Narrow" w:cs="Arial"/>
          <w:b/>
          <w:color w:val="000000"/>
        </w:rPr>
      </w:pPr>
      <w:r w:rsidRPr="004C0550">
        <w:rPr>
          <w:rFonts w:ascii="Arial Narrow" w:hAnsi="Arial Narrow" w:cs="Arial"/>
          <w:b/>
          <w:color w:val="000000"/>
        </w:rPr>
        <w:t>Le</w:t>
      </w:r>
      <w:r w:rsidR="00A459EA" w:rsidRPr="004C0550">
        <w:rPr>
          <w:rFonts w:ascii="Arial Narrow" w:hAnsi="Arial Narrow" w:cs="Arial"/>
          <w:b/>
          <w:color w:val="000000"/>
        </w:rPr>
        <w:t xml:space="preserve"> Maire</w:t>
      </w:r>
    </w:p>
    <w:p w:rsidR="00696885" w:rsidRPr="004C0550" w:rsidRDefault="00696885" w:rsidP="00376A99">
      <w:pPr>
        <w:numPr>
          <w:ilvl w:val="0"/>
          <w:numId w:val="3"/>
        </w:numPr>
        <w:ind w:right="141"/>
        <w:contextualSpacing/>
        <w:rPr>
          <w:rFonts w:ascii="Arial Narrow" w:hAnsi="Arial Narrow" w:cs="Arial"/>
          <w:sz w:val="16"/>
          <w:szCs w:val="18"/>
        </w:rPr>
      </w:pPr>
      <w:r w:rsidRPr="004C0550">
        <w:rPr>
          <w:rFonts w:ascii="Arial Narrow" w:hAnsi="Arial Narrow" w:cs="Arial"/>
          <w:sz w:val="16"/>
          <w:szCs w:val="18"/>
        </w:rPr>
        <w:t>DDMAP/MR</w:t>
      </w:r>
      <w:r>
        <w:rPr>
          <w:rFonts w:ascii="Arial Narrow" w:hAnsi="Arial Narrow" w:cs="Arial"/>
          <w:sz w:val="16"/>
          <w:szCs w:val="18"/>
        </w:rPr>
        <w:t xml:space="preserve">                                                                                                                                                 </w:t>
      </w:r>
      <w:r w:rsidRPr="004C0550">
        <w:rPr>
          <w:rFonts w:ascii="Arial Narrow" w:hAnsi="Arial Narrow" w:cs="Arial"/>
          <w:i/>
          <w:color w:val="000000"/>
        </w:rPr>
        <w:t>(Autorité Contractante)</w:t>
      </w:r>
    </w:p>
    <w:p w:rsidR="00696885" w:rsidRPr="004C0550" w:rsidRDefault="00696885" w:rsidP="00376A99">
      <w:pPr>
        <w:numPr>
          <w:ilvl w:val="0"/>
          <w:numId w:val="3"/>
        </w:numPr>
        <w:ind w:right="141"/>
        <w:contextualSpacing/>
        <w:rPr>
          <w:rFonts w:ascii="Arial Narrow" w:hAnsi="Arial Narrow" w:cs="Arial"/>
          <w:sz w:val="16"/>
          <w:szCs w:val="18"/>
        </w:rPr>
      </w:pPr>
      <w:r w:rsidRPr="004C0550">
        <w:rPr>
          <w:rFonts w:ascii="Arial Narrow" w:hAnsi="Arial Narrow" w:cs="Arial"/>
          <w:sz w:val="16"/>
          <w:szCs w:val="18"/>
        </w:rPr>
        <w:t xml:space="preserve">ARMP/NO/GRA </w:t>
      </w:r>
    </w:p>
    <w:p w:rsidR="00696885" w:rsidRPr="004C0550" w:rsidRDefault="00696885" w:rsidP="00376A99">
      <w:pPr>
        <w:numPr>
          <w:ilvl w:val="0"/>
          <w:numId w:val="3"/>
        </w:numPr>
        <w:ind w:right="141"/>
        <w:contextualSpacing/>
        <w:rPr>
          <w:rFonts w:ascii="Arial Narrow" w:hAnsi="Arial Narrow" w:cs="Arial"/>
          <w:sz w:val="16"/>
          <w:szCs w:val="18"/>
        </w:rPr>
      </w:pPr>
      <w:r w:rsidRPr="004C0550">
        <w:rPr>
          <w:rFonts w:ascii="Arial Narrow" w:hAnsi="Arial Narrow" w:cs="Arial"/>
          <w:sz w:val="16"/>
          <w:szCs w:val="18"/>
        </w:rPr>
        <w:t>CIPM/ MADINGRING</w:t>
      </w:r>
    </w:p>
    <w:p w:rsidR="00696885" w:rsidRPr="004C0550" w:rsidRDefault="00696885" w:rsidP="00376A99">
      <w:pPr>
        <w:numPr>
          <w:ilvl w:val="0"/>
          <w:numId w:val="3"/>
        </w:numPr>
        <w:ind w:right="141"/>
        <w:contextualSpacing/>
        <w:rPr>
          <w:rFonts w:ascii="Arial Narrow" w:hAnsi="Arial Narrow" w:cs="Arial"/>
          <w:sz w:val="16"/>
          <w:szCs w:val="18"/>
        </w:rPr>
      </w:pPr>
      <w:r w:rsidRPr="004C0550">
        <w:rPr>
          <w:rFonts w:ascii="Arial Narrow" w:hAnsi="Arial Narrow" w:cs="Arial"/>
          <w:sz w:val="16"/>
          <w:szCs w:val="18"/>
        </w:rPr>
        <w:t xml:space="preserve">AFFICHAGE </w:t>
      </w:r>
    </w:p>
    <w:p w:rsidR="00696885" w:rsidRPr="004C0550" w:rsidRDefault="00696885" w:rsidP="00376A99">
      <w:pPr>
        <w:numPr>
          <w:ilvl w:val="0"/>
          <w:numId w:val="3"/>
        </w:numPr>
        <w:ind w:right="141"/>
        <w:contextualSpacing/>
        <w:rPr>
          <w:rFonts w:ascii="Arial Narrow" w:hAnsi="Arial Narrow" w:cs="Arial"/>
          <w:sz w:val="16"/>
          <w:szCs w:val="18"/>
        </w:rPr>
      </w:pPr>
      <w:r w:rsidRPr="004C0550">
        <w:rPr>
          <w:rFonts w:ascii="Arial Narrow" w:hAnsi="Arial Narrow" w:cs="Arial"/>
          <w:sz w:val="16"/>
          <w:szCs w:val="18"/>
        </w:rPr>
        <w:t>CHRONO/ARCHIVES.-</w:t>
      </w:r>
    </w:p>
    <w:p w:rsidR="0012219A" w:rsidRDefault="0012219A" w:rsidP="00376A99">
      <w:pPr>
        <w:spacing w:after="160" w:line="259" w:lineRule="auto"/>
        <w:ind w:right="141"/>
        <w:rPr>
          <w:rFonts w:ascii="Arial Narrow" w:hAnsi="Arial Narrow" w:cs="Arial"/>
          <w:color w:val="000000"/>
        </w:rPr>
      </w:pPr>
      <w:r>
        <w:rPr>
          <w:rFonts w:ascii="Arial Narrow" w:hAnsi="Arial Narrow" w:cs="Arial"/>
          <w:color w:val="000000"/>
        </w:rPr>
        <w:br w:type="page"/>
      </w:r>
    </w:p>
    <w:p w:rsidR="00A459EA" w:rsidRPr="004C0550" w:rsidRDefault="00A459EA" w:rsidP="00376A99">
      <w:pPr>
        <w:ind w:right="141"/>
        <w:jc w:val="center"/>
        <w:rPr>
          <w:rFonts w:ascii="Arial Narrow" w:hAnsi="Arial Narrow" w:cs="Arial"/>
          <w:i/>
          <w:color w:val="000000"/>
        </w:rPr>
      </w:pPr>
      <w:r w:rsidRPr="004C0550">
        <w:rPr>
          <w:rFonts w:ascii="Arial Narrow" w:hAnsi="Arial Narrow" w:cs="Arial"/>
          <w:i/>
          <w:color w:val="000000"/>
        </w:rPr>
        <w:lastRenderedPageBreak/>
        <w:t xml:space="preserve">                                                                               </w:t>
      </w:r>
      <w:r w:rsidR="00E8090F">
        <w:rPr>
          <w:rFonts w:ascii="Arial Narrow" w:hAnsi="Arial Narrow" w:cs="Arial"/>
          <w:i/>
          <w:color w:val="000000"/>
        </w:rPr>
        <w:t xml:space="preserve">                    </w:t>
      </w:r>
      <w:r w:rsidRPr="004C0550">
        <w:rPr>
          <w:rFonts w:ascii="Arial Narrow" w:hAnsi="Arial Narrow" w:cs="Arial"/>
          <w:i/>
          <w:color w:val="000000"/>
        </w:rPr>
        <w:t xml:space="preserve">  </w:t>
      </w:r>
    </w:p>
    <w:p w:rsidR="00A459EA" w:rsidRPr="00371F35" w:rsidRDefault="00FF14E3" w:rsidP="00640E83">
      <w:pPr>
        <w:ind w:right="141"/>
        <w:rPr>
          <w:rFonts w:ascii="Arial" w:hAnsi="Arial" w:cs="Arial"/>
        </w:rPr>
      </w:pPr>
      <w:r>
        <w:rPr>
          <w:noProof/>
        </w:rPr>
        <mc:AlternateContent>
          <mc:Choice Requires="wpg">
            <w:drawing>
              <wp:anchor distT="0" distB="0" distL="114300" distR="114300" simplePos="0" relativeHeight="251656192" behindDoc="0" locked="0" layoutInCell="1" allowOverlap="1" wp14:anchorId="2F19E9D3" wp14:editId="102C188D">
                <wp:simplePos x="0" y="0"/>
                <wp:positionH relativeFrom="column">
                  <wp:posOffset>-2758</wp:posOffset>
                </wp:positionH>
                <wp:positionV relativeFrom="paragraph">
                  <wp:posOffset>136354</wp:posOffset>
                </wp:positionV>
                <wp:extent cx="6578600" cy="1255595"/>
                <wp:effectExtent l="0" t="0" r="0" b="1905"/>
                <wp:wrapNone/>
                <wp:docPr id="41" name="Groupe 41"/>
                <wp:cNvGraphicFramePr/>
                <a:graphic xmlns:a="http://schemas.openxmlformats.org/drawingml/2006/main">
                  <a:graphicData uri="http://schemas.microsoft.com/office/word/2010/wordprocessingGroup">
                    <wpg:wgp>
                      <wpg:cNvGrpSpPr/>
                      <wpg:grpSpPr>
                        <a:xfrm>
                          <a:off x="0" y="0"/>
                          <a:ext cx="6578600" cy="1255595"/>
                          <a:chOff x="0" y="0"/>
                          <a:chExt cx="6579227" cy="1255595"/>
                        </a:xfrm>
                      </wpg:grpSpPr>
                      <wpg:grpSp>
                        <wpg:cNvPr id="42" name="Groupe 42"/>
                        <wpg:cNvGrpSpPr/>
                        <wpg:grpSpPr>
                          <a:xfrm>
                            <a:off x="0" y="1"/>
                            <a:ext cx="4299076" cy="1255594"/>
                            <a:chOff x="0" y="1"/>
                            <a:chExt cx="4299076" cy="1255594"/>
                          </a:xfrm>
                        </wpg:grpSpPr>
                        <pic:pic xmlns:pic="http://schemas.openxmlformats.org/drawingml/2006/picture">
                          <pic:nvPicPr>
                            <pic:cNvPr id="43" name="Image 2" descr="C:\Users\YOUSSOUFA ALIOUM\Desktop\DOSSIER BUREAU JANVIER 2019\BULLETIN D'INFOS\BULLETINS\Madingring\MORASSES MADINGRING OK POUR IMPRESSION\IMG-20190410-WA0008.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260502" y="38"/>
                              <a:ext cx="1038574" cy="1023582"/>
                            </a:xfrm>
                            <a:prstGeom prst="rect">
                              <a:avLst/>
                            </a:prstGeom>
                            <a:noFill/>
                            <a:ln w="9525">
                              <a:noFill/>
                              <a:miter lim="800000"/>
                              <a:headEnd/>
                              <a:tailEnd/>
                            </a:ln>
                          </pic:spPr>
                        </pic:pic>
                        <wps:wsp>
                          <wps:cNvPr id="44" name="Zone de texte 44"/>
                          <wps:cNvSpPr txBox="1">
                            <a:spLocks noChangeArrowheads="1"/>
                          </wps:cNvSpPr>
                          <wps:spPr bwMode="auto">
                            <a:xfrm>
                              <a:off x="0" y="1"/>
                              <a:ext cx="2923540" cy="1255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FF14E3" w:rsidRDefault="00842204" w:rsidP="005E7634">
                                <w:pPr>
                                  <w:jc w:val="center"/>
                                  <w:rPr>
                                    <w:b/>
                                    <w:sz w:val="12"/>
                                    <w:szCs w:val="12"/>
                                  </w:rPr>
                                </w:pPr>
                                <w:r w:rsidRPr="00FF14E3">
                                  <w:rPr>
                                    <w:b/>
                                    <w:sz w:val="12"/>
                                    <w:szCs w:val="12"/>
                                  </w:rPr>
                                  <w:t>REPUBLIQUE DU CAMEROUN</w:t>
                                </w:r>
                              </w:p>
                              <w:p w:rsidR="00842204" w:rsidRPr="00FF14E3" w:rsidRDefault="00842204" w:rsidP="005E7634">
                                <w:pPr>
                                  <w:jc w:val="center"/>
                                  <w:rPr>
                                    <w:b/>
                                    <w:sz w:val="12"/>
                                    <w:szCs w:val="12"/>
                                  </w:rPr>
                                </w:pPr>
                                <w:r w:rsidRPr="00FF14E3">
                                  <w:rPr>
                                    <w:b/>
                                    <w:sz w:val="12"/>
                                    <w:szCs w:val="12"/>
                                  </w:rPr>
                                  <w:t>Paix – Travail – Patrie</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b/>
                                    <w:sz w:val="12"/>
                                    <w:szCs w:val="12"/>
                                  </w:rPr>
                                </w:pPr>
                                <w:r w:rsidRPr="00FF14E3">
                                  <w:rPr>
                                    <w:b/>
                                    <w:sz w:val="12"/>
                                    <w:szCs w:val="12"/>
                                  </w:rPr>
                                  <w:t>REGION DU NORD</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b/>
                                    <w:sz w:val="12"/>
                                    <w:szCs w:val="12"/>
                                  </w:rPr>
                                </w:pPr>
                                <w:r w:rsidRPr="00FF14E3">
                                  <w:rPr>
                                    <w:b/>
                                    <w:sz w:val="12"/>
                                    <w:szCs w:val="12"/>
                                  </w:rPr>
                                  <w:t>DEPARTEMENT DU MAYO- REY</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COMMUNE DE MADINGRING</w:t>
                                </w:r>
                              </w:p>
                              <w:p w:rsidR="00842204" w:rsidRPr="003F66FE" w:rsidRDefault="00842204" w:rsidP="005E7634">
                                <w:pPr>
                                  <w:jc w:val="center"/>
                                  <w:rPr>
                                    <w:b/>
                                    <w:sz w:val="12"/>
                                    <w:szCs w:val="12"/>
                                    <w:lang w:val="en-GB"/>
                                  </w:rPr>
                                </w:pPr>
                                <w:r w:rsidRPr="003F66FE">
                                  <w:rPr>
                                    <w:b/>
                                    <w:sz w:val="12"/>
                                    <w:szCs w:val="12"/>
                                    <w:lang w:val="en-GB"/>
                                  </w:rPr>
                                  <w:t xml:space="preserve">*********** </w:t>
                                </w:r>
                              </w:p>
                              <w:p w:rsidR="00842204" w:rsidRPr="003F66FE" w:rsidRDefault="00842204" w:rsidP="005E7634">
                                <w:pPr>
                                  <w:jc w:val="center"/>
                                  <w:rPr>
                                    <w:b/>
                                    <w:sz w:val="12"/>
                                    <w:szCs w:val="12"/>
                                    <w:lang w:val="en-GB"/>
                                  </w:rPr>
                                </w:pPr>
                                <w:r w:rsidRPr="003F66FE">
                                  <w:rPr>
                                    <w:b/>
                                    <w:sz w:val="12"/>
                                    <w:szCs w:val="12"/>
                                    <w:lang w:val="en-GB"/>
                                  </w:rPr>
                                  <w:t>SECRETARIAT GENERAL</w:t>
                                </w:r>
                              </w:p>
                              <w:p w:rsidR="00842204" w:rsidRPr="003F66FE" w:rsidRDefault="00842204" w:rsidP="005E7634">
                                <w:pPr>
                                  <w:jc w:val="center"/>
                                  <w:rPr>
                                    <w:b/>
                                    <w:sz w:val="12"/>
                                    <w:szCs w:val="12"/>
                                    <w:lang w:val="en-GB"/>
                                  </w:rPr>
                                </w:pPr>
                                <w:r w:rsidRPr="003F66FE">
                                  <w:rPr>
                                    <w:b/>
                                    <w:sz w:val="12"/>
                                    <w:szCs w:val="12"/>
                                    <w:lang w:val="en-GB"/>
                                  </w:rPr>
                                  <w:t>***********</w:t>
                                </w:r>
                              </w:p>
                              <w:p w:rsidR="00842204" w:rsidRPr="00FF14E3" w:rsidRDefault="00842204" w:rsidP="005E7634">
                                <w:pPr>
                                  <w:jc w:val="center"/>
                                  <w:rPr>
                                    <w:b/>
                                    <w:sz w:val="12"/>
                                    <w:szCs w:val="12"/>
                                  </w:rPr>
                                </w:pPr>
                                <w:r w:rsidRPr="00FF14E3">
                                  <w:rPr>
                                    <w:b/>
                                    <w:sz w:val="12"/>
                                    <w:szCs w:val="12"/>
                                  </w:rPr>
                                  <w:t>COMMISSION INTERNE DE PASSATION DES MARCHES</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sz w:val="12"/>
                                    <w:szCs w:val="12"/>
                                  </w:rPr>
                                </w:pPr>
                              </w:p>
                            </w:txbxContent>
                          </wps:txbx>
                          <wps:bodyPr rot="0" vert="horz" wrap="square" lIns="91440" tIns="45720" rIns="91440" bIns="45720" anchor="t" anchorCtr="0" upright="1">
                            <a:noAutofit/>
                          </wps:bodyPr>
                        </wps:wsp>
                      </wpg:grpSp>
                      <wps:wsp>
                        <wps:cNvPr id="45" name="Zone de texte 45"/>
                        <wps:cNvSpPr txBox="1">
                          <a:spLocks noChangeArrowheads="1"/>
                        </wps:cNvSpPr>
                        <wps:spPr bwMode="auto">
                          <a:xfrm>
                            <a:off x="4453247" y="0"/>
                            <a:ext cx="2125980" cy="1255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3F66FE" w:rsidRDefault="00842204" w:rsidP="005E7634">
                              <w:pPr>
                                <w:jc w:val="center"/>
                                <w:rPr>
                                  <w:b/>
                                  <w:sz w:val="12"/>
                                  <w:szCs w:val="12"/>
                                  <w:lang w:val="en-GB"/>
                                </w:rPr>
                              </w:pPr>
                              <w:r w:rsidRPr="003F66FE">
                                <w:rPr>
                                  <w:b/>
                                  <w:sz w:val="12"/>
                                  <w:szCs w:val="12"/>
                                  <w:lang w:val="en-GB"/>
                                </w:rPr>
                                <w:t>REPUBLIC OF CAMEROON</w:t>
                              </w:r>
                            </w:p>
                            <w:p w:rsidR="00842204" w:rsidRPr="003F66FE" w:rsidRDefault="00842204" w:rsidP="005E7634">
                              <w:pPr>
                                <w:jc w:val="center"/>
                                <w:rPr>
                                  <w:b/>
                                  <w:sz w:val="12"/>
                                  <w:szCs w:val="12"/>
                                  <w:lang w:val="en-GB"/>
                                </w:rPr>
                              </w:pPr>
                              <w:r w:rsidRPr="003F66FE">
                                <w:rPr>
                                  <w:b/>
                                  <w:sz w:val="12"/>
                                  <w:szCs w:val="12"/>
                                  <w:lang w:val="en-GB"/>
                                </w:rPr>
                                <w:t>Peace – Work – Fatherland</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NORTH REGION</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MAYO- REY DIVISION</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MADINGRING COUNCIL</w:t>
                              </w:r>
                            </w:p>
                            <w:p w:rsidR="00842204" w:rsidRPr="003F66FE" w:rsidRDefault="00842204" w:rsidP="005E7634">
                              <w:pPr>
                                <w:jc w:val="center"/>
                                <w:rPr>
                                  <w:b/>
                                  <w:sz w:val="12"/>
                                  <w:szCs w:val="12"/>
                                  <w:lang w:val="en-GB"/>
                                </w:rPr>
                              </w:pPr>
                              <w:r w:rsidRPr="003F66FE">
                                <w:rPr>
                                  <w:b/>
                                  <w:sz w:val="12"/>
                                  <w:szCs w:val="12"/>
                                  <w:lang w:val="en-GB"/>
                                </w:rPr>
                                <w:t xml:space="preserve">*********** </w:t>
                              </w:r>
                            </w:p>
                            <w:p w:rsidR="00842204" w:rsidRPr="003F66FE" w:rsidRDefault="00842204" w:rsidP="005E7634">
                              <w:pPr>
                                <w:jc w:val="center"/>
                                <w:rPr>
                                  <w:b/>
                                  <w:sz w:val="12"/>
                                  <w:szCs w:val="12"/>
                                  <w:lang w:val="en-GB"/>
                                </w:rPr>
                              </w:pPr>
                              <w:r w:rsidRPr="003F66FE">
                                <w:rPr>
                                  <w:b/>
                                  <w:sz w:val="12"/>
                                  <w:szCs w:val="12"/>
                                  <w:lang w:val="en-GB"/>
                                </w:rPr>
                                <w:t>GENERAL SECRETARY</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INTERNAL TENDER BORD</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sz w:val="12"/>
                                  <w:szCs w:val="12"/>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F19E9D3" id="Groupe 41" o:spid="_x0000_s1036" style="position:absolute;margin-left:-.2pt;margin-top:10.75pt;width:518pt;height:98.85pt;z-index:251656192;mso-height-relative:margin" coordsize="65792,12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">
                <v:group id="Groupe 42" o:spid="_x0000_s1037" style="position:absolute;width:42990;height:12555" coordorigin="" coordsize="42990,12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Image 2" o:spid="_x0000_s1038" type="#_x0000_t75" style="position:absolute;left:32605;width:10385;height:10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45wXFAAAA2wAAAA8AAABkcnMvZG93bnJldi54bWxEj0FrwkAUhO8F/8PyhF6kbrSlSHSVUjTU&#10;ghCjF2+P7DMJ7r4N2a2m/74rCD0OM/MNs1j11ogrdb5xrGAyTkAQl043XCk4HjYvMxA+IGs0jknB&#10;L3lYLQdPC0y1u/GerkWoRISwT1FBHUKbSunLmiz6sWuJo3d2ncUQZVdJ3eEtwq2R0yR5lxYbjgs1&#10;tvRZU3kpfqyCc54361H2XWxn+505mjbr81Om1POw/5iDCNSH//Cj/aUVvL3C/Uv8AX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OcFxQAAANsAAAAPAAAAAAAAAAAAAAAA&#10;AJ8CAABkcnMvZG93bnJldi54bWxQSwUGAAAAAAQABAD3AAAAkQMAAAAA&#10;">
                    <v:imagedata r:id="rId11" o:title="IMG-20190410-WA0008"/>
                  </v:shape>
                  <v:shape id="Zone de texte 44" o:spid="_x0000_s1039" type="#_x0000_t202" style="position:absolute;width:29235;height:12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842204" w:rsidRPr="00FF14E3" w:rsidRDefault="00842204" w:rsidP="005E7634">
                          <w:pPr>
                            <w:jc w:val="center"/>
                            <w:rPr>
                              <w:b/>
                              <w:sz w:val="12"/>
                              <w:szCs w:val="12"/>
                            </w:rPr>
                          </w:pPr>
                          <w:r w:rsidRPr="00FF14E3">
                            <w:rPr>
                              <w:b/>
                              <w:sz w:val="12"/>
                              <w:szCs w:val="12"/>
                            </w:rPr>
                            <w:t>REPUBLIQUE DU CAMEROUN</w:t>
                          </w:r>
                        </w:p>
                        <w:p w:rsidR="00842204" w:rsidRPr="00FF14E3" w:rsidRDefault="00842204" w:rsidP="005E7634">
                          <w:pPr>
                            <w:jc w:val="center"/>
                            <w:rPr>
                              <w:b/>
                              <w:sz w:val="12"/>
                              <w:szCs w:val="12"/>
                            </w:rPr>
                          </w:pPr>
                          <w:r w:rsidRPr="00FF14E3">
                            <w:rPr>
                              <w:b/>
                              <w:sz w:val="12"/>
                              <w:szCs w:val="12"/>
                            </w:rPr>
                            <w:t>Paix – Travail – Patrie</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b/>
                              <w:sz w:val="12"/>
                              <w:szCs w:val="12"/>
                            </w:rPr>
                          </w:pPr>
                          <w:r w:rsidRPr="00FF14E3">
                            <w:rPr>
                              <w:b/>
                              <w:sz w:val="12"/>
                              <w:szCs w:val="12"/>
                            </w:rPr>
                            <w:t>REGION DU NORD</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b/>
                              <w:sz w:val="12"/>
                              <w:szCs w:val="12"/>
                            </w:rPr>
                          </w:pPr>
                          <w:r w:rsidRPr="00FF14E3">
                            <w:rPr>
                              <w:b/>
                              <w:sz w:val="12"/>
                              <w:szCs w:val="12"/>
                            </w:rPr>
                            <w:t>DEPARTEMENT DU MAYO- REY</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COMMUNE DE MADINGRING</w:t>
                          </w:r>
                        </w:p>
                        <w:p w:rsidR="00842204" w:rsidRPr="003F66FE" w:rsidRDefault="00842204" w:rsidP="005E7634">
                          <w:pPr>
                            <w:jc w:val="center"/>
                            <w:rPr>
                              <w:b/>
                              <w:sz w:val="12"/>
                              <w:szCs w:val="12"/>
                              <w:lang w:val="en-GB"/>
                            </w:rPr>
                          </w:pPr>
                          <w:r w:rsidRPr="003F66FE">
                            <w:rPr>
                              <w:b/>
                              <w:sz w:val="12"/>
                              <w:szCs w:val="12"/>
                              <w:lang w:val="en-GB"/>
                            </w:rPr>
                            <w:t xml:space="preserve">*********** </w:t>
                          </w:r>
                        </w:p>
                        <w:p w:rsidR="00842204" w:rsidRPr="003F66FE" w:rsidRDefault="00842204" w:rsidP="005E7634">
                          <w:pPr>
                            <w:jc w:val="center"/>
                            <w:rPr>
                              <w:b/>
                              <w:sz w:val="12"/>
                              <w:szCs w:val="12"/>
                              <w:lang w:val="en-GB"/>
                            </w:rPr>
                          </w:pPr>
                          <w:r w:rsidRPr="003F66FE">
                            <w:rPr>
                              <w:b/>
                              <w:sz w:val="12"/>
                              <w:szCs w:val="12"/>
                              <w:lang w:val="en-GB"/>
                            </w:rPr>
                            <w:t>SECRETARIAT GENERAL</w:t>
                          </w:r>
                        </w:p>
                        <w:p w:rsidR="00842204" w:rsidRPr="003F66FE" w:rsidRDefault="00842204" w:rsidP="005E7634">
                          <w:pPr>
                            <w:jc w:val="center"/>
                            <w:rPr>
                              <w:b/>
                              <w:sz w:val="12"/>
                              <w:szCs w:val="12"/>
                              <w:lang w:val="en-GB"/>
                            </w:rPr>
                          </w:pPr>
                          <w:r w:rsidRPr="003F66FE">
                            <w:rPr>
                              <w:b/>
                              <w:sz w:val="12"/>
                              <w:szCs w:val="12"/>
                              <w:lang w:val="en-GB"/>
                            </w:rPr>
                            <w:t>***********</w:t>
                          </w:r>
                        </w:p>
                        <w:p w:rsidR="00842204" w:rsidRPr="00FF14E3" w:rsidRDefault="00842204" w:rsidP="005E7634">
                          <w:pPr>
                            <w:jc w:val="center"/>
                            <w:rPr>
                              <w:b/>
                              <w:sz w:val="12"/>
                              <w:szCs w:val="12"/>
                            </w:rPr>
                          </w:pPr>
                          <w:r w:rsidRPr="00FF14E3">
                            <w:rPr>
                              <w:b/>
                              <w:sz w:val="12"/>
                              <w:szCs w:val="12"/>
                            </w:rPr>
                            <w:t>COMMISSION INTERNE DE PASSATION DES MARCHES</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sz w:val="12"/>
                              <w:szCs w:val="12"/>
                            </w:rPr>
                          </w:pPr>
                        </w:p>
                      </w:txbxContent>
                    </v:textbox>
                  </v:shape>
                </v:group>
                <v:shape id="Zone de texte 45" o:spid="_x0000_s1040" type="#_x0000_t202" style="position:absolute;left:44532;width:21260;height:12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842204" w:rsidRPr="003F66FE" w:rsidRDefault="00842204" w:rsidP="005E7634">
                        <w:pPr>
                          <w:jc w:val="center"/>
                          <w:rPr>
                            <w:b/>
                            <w:sz w:val="12"/>
                            <w:szCs w:val="12"/>
                            <w:lang w:val="en-GB"/>
                          </w:rPr>
                        </w:pPr>
                        <w:r w:rsidRPr="003F66FE">
                          <w:rPr>
                            <w:b/>
                            <w:sz w:val="12"/>
                            <w:szCs w:val="12"/>
                            <w:lang w:val="en-GB"/>
                          </w:rPr>
                          <w:t>REPUBLIC OF CAMEROON</w:t>
                        </w:r>
                      </w:p>
                      <w:p w:rsidR="00842204" w:rsidRPr="003F66FE" w:rsidRDefault="00842204" w:rsidP="005E7634">
                        <w:pPr>
                          <w:jc w:val="center"/>
                          <w:rPr>
                            <w:b/>
                            <w:sz w:val="12"/>
                            <w:szCs w:val="12"/>
                            <w:lang w:val="en-GB"/>
                          </w:rPr>
                        </w:pPr>
                        <w:r w:rsidRPr="003F66FE">
                          <w:rPr>
                            <w:b/>
                            <w:sz w:val="12"/>
                            <w:szCs w:val="12"/>
                            <w:lang w:val="en-GB"/>
                          </w:rPr>
                          <w:t>Peace – Work – Fatherland</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NORTH REGION</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MAYO- REY DIVISION</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MADINGRING COUNCIL</w:t>
                        </w:r>
                      </w:p>
                      <w:p w:rsidR="00842204" w:rsidRPr="003F66FE" w:rsidRDefault="00842204" w:rsidP="005E7634">
                        <w:pPr>
                          <w:jc w:val="center"/>
                          <w:rPr>
                            <w:b/>
                            <w:sz w:val="12"/>
                            <w:szCs w:val="12"/>
                            <w:lang w:val="en-GB"/>
                          </w:rPr>
                        </w:pPr>
                        <w:r w:rsidRPr="003F66FE">
                          <w:rPr>
                            <w:b/>
                            <w:sz w:val="12"/>
                            <w:szCs w:val="12"/>
                            <w:lang w:val="en-GB"/>
                          </w:rPr>
                          <w:t xml:space="preserve">*********** </w:t>
                        </w:r>
                      </w:p>
                      <w:p w:rsidR="00842204" w:rsidRPr="003F66FE" w:rsidRDefault="00842204" w:rsidP="005E7634">
                        <w:pPr>
                          <w:jc w:val="center"/>
                          <w:rPr>
                            <w:b/>
                            <w:sz w:val="12"/>
                            <w:szCs w:val="12"/>
                            <w:lang w:val="en-GB"/>
                          </w:rPr>
                        </w:pPr>
                        <w:r w:rsidRPr="003F66FE">
                          <w:rPr>
                            <w:b/>
                            <w:sz w:val="12"/>
                            <w:szCs w:val="12"/>
                            <w:lang w:val="en-GB"/>
                          </w:rPr>
                          <w:t>GENERAL SECRETARY</w:t>
                        </w:r>
                      </w:p>
                      <w:p w:rsidR="00842204" w:rsidRPr="003F66FE" w:rsidRDefault="00842204" w:rsidP="005E7634">
                        <w:pPr>
                          <w:jc w:val="center"/>
                          <w:rPr>
                            <w:b/>
                            <w:sz w:val="12"/>
                            <w:szCs w:val="12"/>
                            <w:lang w:val="en-GB"/>
                          </w:rPr>
                        </w:pPr>
                        <w:r w:rsidRPr="003F66FE">
                          <w:rPr>
                            <w:b/>
                            <w:sz w:val="12"/>
                            <w:szCs w:val="12"/>
                            <w:lang w:val="en-GB"/>
                          </w:rPr>
                          <w:t>***********</w:t>
                        </w:r>
                      </w:p>
                      <w:p w:rsidR="00842204" w:rsidRPr="003F66FE" w:rsidRDefault="00842204" w:rsidP="005E7634">
                        <w:pPr>
                          <w:jc w:val="center"/>
                          <w:rPr>
                            <w:b/>
                            <w:sz w:val="12"/>
                            <w:szCs w:val="12"/>
                            <w:lang w:val="en-GB"/>
                          </w:rPr>
                        </w:pPr>
                        <w:r w:rsidRPr="003F66FE">
                          <w:rPr>
                            <w:b/>
                            <w:sz w:val="12"/>
                            <w:szCs w:val="12"/>
                            <w:lang w:val="en-GB"/>
                          </w:rPr>
                          <w:t>INTERNAL TENDER BORD</w:t>
                        </w:r>
                      </w:p>
                      <w:p w:rsidR="00842204" w:rsidRPr="00FF14E3" w:rsidRDefault="00842204" w:rsidP="005E7634">
                        <w:pPr>
                          <w:jc w:val="center"/>
                          <w:rPr>
                            <w:b/>
                            <w:sz w:val="12"/>
                            <w:szCs w:val="12"/>
                          </w:rPr>
                        </w:pPr>
                        <w:r w:rsidRPr="00FF14E3">
                          <w:rPr>
                            <w:b/>
                            <w:sz w:val="12"/>
                            <w:szCs w:val="12"/>
                          </w:rPr>
                          <w:t>**************</w:t>
                        </w:r>
                      </w:p>
                      <w:p w:rsidR="00842204" w:rsidRPr="00FF14E3" w:rsidRDefault="00842204" w:rsidP="005E7634">
                        <w:pPr>
                          <w:jc w:val="center"/>
                          <w:rPr>
                            <w:sz w:val="12"/>
                            <w:szCs w:val="12"/>
                          </w:rPr>
                        </w:pPr>
                      </w:p>
                    </w:txbxContent>
                  </v:textbox>
                </v:shape>
              </v:group>
            </w:pict>
          </mc:Fallback>
        </mc:AlternateContent>
      </w:r>
    </w:p>
    <w:tbl>
      <w:tblPr>
        <w:tblW w:w="9640" w:type="dxa"/>
        <w:tblInd w:w="-213" w:type="dxa"/>
        <w:tblLayout w:type="fixed"/>
        <w:tblCellMar>
          <w:left w:w="71" w:type="dxa"/>
          <w:right w:w="71" w:type="dxa"/>
        </w:tblCellMar>
        <w:tblLook w:val="0000" w:firstRow="0" w:lastRow="0" w:firstColumn="0" w:lastColumn="0" w:noHBand="0" w:noVBand="0"/>
      </w:tblPr>
      <w:tblGrid>
        <w:gridCol w:w="3970"/>
        <w:gridCol w:w="2126"/>
        <w:gridCol w:w="3544"/>
      </w:tblGrid>
      <w:tr w:rsidR="00A459EA" w:rsidRPr="00371F35" w:rsidTr="00A459EA">
        <w:trPr>
          <w:trHeight w:val="278"/>
        </w:trPr>
        <w:tc>
          <w:tcPr>
            <w:tcW w:w="3970" w:type="dxa"/>
          </w:tcPr>
          <w:p w:rsidR="00A459EA" w:rsidRDefault="00A459EA" w:rsidP="00376A99">
            <w:pPr>
              <w:spacing w:line="276" w:lineRule="auto"/>
              <w:ind w:right="141"/>
              <w:jc w:val="center"/>
              <w:rPr>
                <w:rFonts w:ascii="Arial" w:hAnsi="Arial" w:cs="Arial"/>
                <w:bCs/>
                <w:sz w:val="16"/>
                <w:szCs w:val="18"/>
              </w:rPr>
            </w:pPr>
          </w:p>
          <w:p w:rsidR="005E7634" w:rsidRDefault="005E7634" w:rsidP="00376A99">
            <w:pPr>
              <w:spacing w:line="276" w:lineRule="auto"/>
              <w:ind w:right="141"/>
              <w:jc w:val="center"/>
              <w:rPr>
                <w:rFonts w:ascii="Arial" w:hAnsi="Arial" w:cs="Arial"/>
                <w:bCs/>
                <w:sz w:val="16"/>
                <w:szCs w:val="18"/>
              </w:rPr>
            </w:pPr>
          </w:p>
          <w:p w:rsidR="005E7634" w:rsidRDefault="005E7634" w:rsidP="00376A99">
            <w:pPr>
              <w:spacing w:line="276" w:lineRule="auto"/>
              <w:ind w:right="141"/>
              <w:jc w:val="center"/>
              <w:rPr>
                <w:rFonts w:ascii="Arial" w:hAnsi="Arial" w:cs="Arial"/>
                <w:bCs/>
                <w:sz w:val="16"/>
                <w:szCs w:val="18"/>
              </w:rPr>
            </w:pPr>
          </w:p>
          <w:p w:rsidR="005E7634" w:rsidRDefault="005E7634" w:rsidP="00376A99">
            <w:pPr>
              <w:spacing w:line="276" w:lineRule="auto"/>
              <w:ind w:right="141"/>
              <w:jc w:val="center"/>
              <w:rPr>
                <w:rFonts w:ascii="Arial" w:hAnsi="Arial" w:cs="Arial"/>
                <w:bCs/>
                <w:sz w:val="16"/>
                <w:szCs w:val="18"/>
              </w:rPr>
            </w:pPr>
          </w:p>
          <w:p w:rsidR="005E7634" w:rsidRDefault="005E7634" w:rsidP="00376A99">
            <w:pPr>
              <w:spacing w:line="276" w:lineRule="auto"/>
              <w:ind w:right="141"/>
              <w:jc w:val="center"/>
              <w:rPr>
                <w:rFonts w:ascii="Arial" w:hAnsi="Arial" w:cs="Arial"/>
                <w:bCs/>
                <w:sz w:val="16"/>
                <w:szCs w:val="18"/>
              </w:rPr>
            </w:pPr>
          </w:p>
          <w:p w:rsidR="005E7634" w:rsidRDefault="005E7634" w:rsidP="00376A99">
            <w:pPr>
              <w:spacing w:line="276" w:lineRule="auto"/>
              <w:ind w:right="141"/>
              <w:jc w:val="center"/>
              <w:rPr>
                <w:rFonts w:ascii="Arial" w:hAnsi="Arial" w:cs="Arial"/>
                <w:bCs/>
                <w:sz w:val="16"/>
                <w:szCs w:val="18"/>
              </w:rPr>
            </w:pPr>
          </w:p>
          <w:p w:rsidR="005E7634" w:rsidRPr="00371F35" w:rsidRDefault="005E7634" w:rsidP="00376A99">
            <w:pPr>
              <w:spacing w:line="276" w:lineRule="auto"/>
              <w:ind w:right="141"/>
              <w:jc w:val="center"/>
              <w:rPr>
                <w:rFonts w:ascii="Arial" w:hAnsi="Arial" w:cs="Arial"/>
                <w:bCs/>
                <w:sz w:val="16"/>
                <w:szCs w:val="18"/>
              </w:rPr>
            </w:pPr>
          </w:p>
        </w:tc>
        <w:tc>
          <w:tcPr>
            <w:tcW w:w="2126" w:type="dxa"/>
          </w:tcPr>
          <w:p w:rsidR="00A459EA" w:rsidRPr="00371F35" w:rsidRDefault="00A459EA" w:rsidP="00376A99">
            <w:pPr>
              <w:spacing w:line="276" w:lineRule="auto"/>
              <w:ind w:right="141"/>
              <w:jc w:val="center"/>
              <w:rPr>
                <w:rFonts w:ascii="Arial" w:hAnsi="Arial" w:cs="Arial"/>
                <w:bCs/>
                <w:sz w:val="16"/>
                <w:szCs w:val="18"/>
              </w:rPr>
            </w:pPr>
          </w:p>
        </w:tc>
        <w:tc>
          <w:tcPr>
            <w:tcW w:w="3544" w:type="dxa"/>
          </w:tcPr>
          <w:p w:rsidR="00A459EA" w:rsidRPr="00371F35" w:rsidRDefault="00A459EA" w:rsidP="00376A99">
            <w:pPr>
              <w:spacing w:line="276" w:lineRule="auto"/>
              <w:ind w:right="141"/>
              <w:jc w:val="center"/>
              <w:rPr>
                <w:rFonts w:ascii="Arial" w:hAnsi="Arial" w:cs="Arial"/>
                <w:bCs/>
                <w:sz w:val="16"/>
                <w:szCs w:val="18"/>
              </w:rPr>
            </w:pPr>
          </w:p>
        </w:tc>
      </w:tr>
    </w:tbl>
    <w:p w:rsidR="002E3348" w:rsidRDefault="002E3348" w:rsidP="00376A99">
      <w:pPr>
        <w:spacing w:line="276" w:lineRule="auto"/>
        <w:ind w:right="141"/>
        <w:jc w:val="center"/>
        <w:rPr>
          <w:rFonts w:ascii="Arial" w:hAnsi="Arial" w:cs="Arial"/>
          <w:b/>
          <w:sz w:val="32"/>
          <w:lang w:val="en-US"/>
        </w:rPr>
      </w:pPr>
    </w:p>
    <w:p w:rsidR="005E7634" w:rsidRDefault="005E7634" w:rsidP="00376A99">
      <w:pPr>
        <w:spacing w:line="276" w:lineRule="auto"/>
        <w:ind w:right="141"/>
        <w:jc w:val="center"/>
        <w:rPr>
          <w:rFonts w:ascii="Arial" w:hAnsi="Arial" w:cs="Arial"/>
          <w:b/>
          <w:sz w:val="32"/>
          <w:lang w:val="en-US"/>
        </w:rPr>
      </w:pPr>
    </w:p>
    <w:p w:rsidR="00166776" w:rsidRDefault="00166776" w:rsidP="00376A99">
      <w:pPr>
        <w:spacing w:line="276" w:lineRule="auto"/>
        <w:ind w:right="141"/>
        <w:jc w:val="center"/>
        <w:rPr>
          <w:rFonts w:ascii="Arial" w:hAnsi="Arial" w:cs="Arial"/>
          <w:b/>
          <w:sz w:val="32"/>
          <w:lang w:val="en-US"/>
        </w:rPr>
      </w:pPr>
    </w:p>
    <w:p w:rsidR="00A459EA" w:rsidRPr="00371F35" w:rsidRDefault="00A459EA" w:rsidP="00376A99">
      <w:pPr>
        <w:spacing w:line="276" w:lineRule="auto"/>
        <w:ind w:right="141"/>
        <w:jc w:val="center"/>
        <w:rPr>
          <w:rFonts w:ascii="Arial" w:hAnsi="Arial" w:cs="Arial"/>
          <w:b/>
          <w:sz w:val="32"/>
          <w:lang w:val="en-US"/>
        </w:rPr>
      </w:pPr>
      <w:r w:rsidRPr="00371F35">
        <w:rPr>
          <w:rFonts w:ascii="Arial" w:hAnsi="Arial" w:cs="Arial"/>
          <w:b/>
          <w:sz w:val="32"/>
          <w:lang w:val="en-US"/>
        </w:rPr>
        <w:t>OPEN</w:t>
      </w:r>
      <w:r w:rsidR="003C6843">
        <w:rPr>
          <w:rFonts w:ascii="Arial" w:hAnsi="Arial" w:cs="Arial"/>
          <w:b/>
          <w:sz w:val="32"/>
          <w:lang w:val="en-US"/>
        </w:rPr>
        <w:t>ED</w:t>
      </w:r>
      <w:r w:rsidRPr="00371F35">
        <w:rPr>
          <w:rFonts w:ascii="Arial" w:hAnsi="Arial" w:cs="Arial"/>
          <w:b/>
          <w:sz w:val="32"/>
          <w:lang w:val="en-US"/>
        </w:rPr>
        <w:t xml:space="preserve"> NATIONAL INVITATION TO TENDER </w:t>
      </w:r>
    </w:p>
    <w:p w:rsidR="00A459EA" w:rsidRPr="006739DD" w:rsidRDefault="00635B2A" w:rsidP="00166776">
      <w:pPr>
        <w:ind w:right="141"/>
        <w:jc w:val="center"/>
        <w:rPr>
          <w:rFonts w:ascii="Arial" w:hAnsi="Arial" w:cs="Arial"/>
          <w:b/>
          <w:bCs/>
          <w:lang w:val="en-US"/>
        </w:rPr>
      </w:pPr>
      <w:r>
        <w:rPr>
          <w:rFonts w:ascii="Arial" w:hAnsi="Arial" w:cs="Arial"/>
          <w:b/>
          <w:lang w:val="en-US"/>
        </w:rPr>
        <w:t xml:space="preserve">N° 11/ONIT/MAD-COUN/ITB/2024 of _____________ </w:t>
      </w:r>
      <w:r w:rsidR="00A459EA" w:rsidRPr="006739DD">
        <w:rPr>
          <w:rFonts w:ascii="Arial" w:hAnsi="Arial" w:cs="Arial"/>
          <w:b/>
          <w:lang w:val="en-US"/>
        </w:rPr>
        <w:t xml:space="preserve">for the execution of </w:t>
      </w:r>
      <w:r w:rsidR="004F3067">
        <w:rPr>
          <w:rFonts w:ascii="Arial" w:hAnsi="Arial" w:cs="Arial"/>
          <w:b/>
          <w:lang w:val="en-US"/>
        </w:rPr>
        <w:t xml:space="preserve">the </w:t>
      </w:r>
      <w:r w:rsidR="00A459EA" w:rsidRPr="006739DD">
        <w:rPr>
          <w:rFonts w:ascii="Arial" w:hAnsi="Arial" w:cs="Arial"/>
          <w:b/>
          <w:lang w:val="en-US"/>
        </w:rPr>
        <w:t xml:space="preserve">construction works of </w:t>
      </w:r>
      <w:r w:rsidR="001C155F">
        <w:rPr>
          <w:rFonts w:ascii="Arial" w:hAnsi="Arial" w:cs="Arial"/>
          <w:b/>
          <w:lang w:val="en-US"/>
        </w:rPr>
        <w:t>a S</w:t>
      </w:r>
      <w:r w:rsidR="0012586D">
        <w:rPr>
          <w:rFonts w:ascii="Arial" w:hAnsi="Arial" w:cs="Arial"/>
          <w:b/>
          <w:lang w:val="en-US"/>
        </w:rPr>
        <w:t>toreroom</w:t>
      </w:r>
      <w:r w:rsidR="00A459EA" w:rsidRPr="006739DD">
        <w:rPr>
          <w:rFonts w:ascii="Arial" w:hAnsi="Arial" w:cs="Arial"/>
          <w:b/>
          <w:lang w:val="en-US"/>
        </w:rPr>
        <w:t xml:space="preserve"> building in </w:t>
      </w:r>
      <w:r>
        <w:rPr>
          <w:rFonts w:ascii="Arial" w:hAnsi="Arial" w:cs="Arial"/>
          <w:b/>
          <w:lang w:val="en-US"/>
        </w:rPr>
        <w:t>Madingring Gare Routère</w:t>
      </w:r>
      <w:r w:rsidR="001C155F">
        <w:rPr>
          <w:rFonts w:ascii="Arial" w:hAnsi="Arial" w:cs="Arial"/>
          <w:b/>
          <w:lang w:val="en-US"/>
        </w:rPr>
        <w:t>,</w:t>
      </w:r>
      <w:r w:rsidR="00792E93">
        <w:rPr>
          <w:rFonts w:ascii="Arial" w:hAnsi="Arial" w:cs="Arial"/>
          <w:b/>
          <w:lang w:val="en-US"/>
        </w:rPr>
        <w:t xml:space="preserve"> Madingring </w:t>
      </w:r>
      <w:r w:rsidR="00696885">
        <w:rPr>
          <w:rFonts w:ascii="Arial" w:hAnsi="Arial" w:cs="Arial"/>
          <w:b/>
          <w:lang w:val="en-US"/>
        </w:rPr>
        <w:t>Subdivision</w:t>
      </w:r>
      <w:r w:rsidR="00A459EA" w:rsidRPr="006739DD">
        <w:rPr>
          <w:rFonts w:ascii="Arial" w:hAnsi="Arial" w:cs="Arial"/>
          <w:b/>
          <w:lang w:val="en-US"/>
        </w:rPr>
        <w:t>, Mayo-Rey Division</w:t>
      </w:r>
      <w:r w:rsidR="00A459EA" w:rsidRPr="006739DD">
        <w:rPr>
          <w:rFonts w:ascii="Arial" w:hAnsi="Arial" w:cs="Arial"/>
          <w:b/>
          <w:bCs/>
          <w:lang w:val="en-US"/>
        </w:rPr>
        <w:t xml:space="preserve">, </w:t>
      </w:r>
      <w:proofErr w:type="gramStart"/>
      <w:r w:rsidR="00A459EA" w:rsidRPr="006739DD">
        <w:rPr>
          <w:rFonts w:ascii="Arial" w:hAnsi="Arial" w:cs="Arial"/>
          <w:b/>
          <w:bCs/>
          <w:lang w:val="en-US"/>
        </w:rPr>
        <w:t>North</w:t>
      </w:r>
      <w:proofErr w:type="gramEnd"/>
      <w:r w:rsidR="00A459EA" w:rsidRPr="006739DD">
        <w:rPr>
          <w:rFonts w:ascii="Arial" w:hAnsi="Arial" w:cs="Arial"/>
          <w:b/>
          <w:bCs/>
          <w:lang w:val="en-US"/>
        </w:rPr>
        <w:t xml:space="preserve"> Region</w:t>
      </w:r>
      <w:r w:rsidR="006739DD">
        <w:rPr>
          <w:rFonts w:ascii="Arial" w:hAnsi="Arial" w:cs="Arial"/>
          <w:b/>
          <w:bCs/>
          <w:lang w:val="en-US"/>
        </w:rPr>
        <w:t xml:space="preserve"> (in emergency procedure)</w:t>
      </w:r>
      <w:r w:rsidR="00A459EA" w:rsidRPr="006739DD">
        <w:rPr>
          <w:rFonts w:ascii="Arial" w:hAnsi="Arial" w:cs="Arial"/>
          <w:b/>
          <w:bCs/>
          <w:lang w:val="en-US"/>
        </w:rPr>
        <w:t>.</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Object of the invitation to tender</w:t>
      </w:r>
    </w:p>
    <w:p w:rsidR="00A459EA" w:rsidRPr="006739DD" w:rsidRDefault="00A459EA" w:rsidP="00376A99">
      <w:pPr>
        <w:ind w:right="141" w:firstLine="708"/>
        <w:jc w:val="both"/>
        <w:rPr>
          <w:rFonts w:ascii="Arial" w:hAnsi="Arial" w:cs="Arial"/>
          <w:bCs/>
          <w:sz w:val="20"/>
          <w:szCs w:val="20"/>
          <w:lang w:val="en-US"/>
        </w:rPr>
      </w:pPr>
      <w:r w:rsidRPr="00371F35">
        <w:rPr>
          <w:rFonts w:ascii="Arial" w:hAnsi="Arial" w:cs="Arial"/>
          <w:sz w:val="20"/>
          <w:szCs w:val="20"/>
          <w:lang w:val="en-US"/>
        </w:rPr>
        <w:t>Within the framework of public investment budget</w:t>
      </w:r>
      <w:r w:rsidR="006739DD">
        <w:rPr>
          <w:rFonts w:ascii="Arial" w:hAnsi="Arial" w:cs="Arial"/>
          <w:sz w:val="20"/>
          <w:szCs w:val="20"/>
          <w:lang w:val="en-US"/>
        </w:rPr>
        <w:t xml:space="preserve"> and Madingring council budget of </w:t>
      </w:r>
      <w:r w:rsidR="00E66629">
        <w:rPr>
          <w:rFonts w:ascii="Arial" w:hAnsi="Arial" w:cs="Arial"/>
          <w:sz w:val="20"/>
          <w:szCs w:val="20"/>
          <w:lang w:val="en-US"/>
        </w:rPr>
        <w:t>2023</w:t>
      </w:r>
      <w:r w:rsidR="00AC08D0">
        <w:rPr>
          <w:rFonts w:ascii="Arial" w:hAnsi="Arial" w:cs="Arial"/>
          <w:sz w:val="20"/>
          <w:szCs w:val="20"/>
          <w:lang w:val="en-US"/>
        </w:rPr>
        <w:t xml:space="preserve"> </w:t>
      </w:r>
      <w:r w:rsidR="006739DD">
        <w:rPr>
          <w:rFonts w:ascii="Arial" w:hAnsi="Arial" w:cs="Arial"/>
          <w:sz w:val="20"/>
          <w:szCs w:val="20"/>
          <w:lang w:val="en-US"/>
        </w:rPr>
        <w:t>financial year</w:t>
      </w:r>
      <w:r w:rsidRPr="00371F35">
        <w:rPr>
          <w:rFonts w:ascii="Arial" w:hAnsi="Arial" w:cs="Arial"/>
          <w:sz w:val="20"/>
          <w:szCs w:val="20"/>
          <w:lang w:val="en-US"/>
        </w:rPr>
        <w:t>, t</w:t>
      </w:r>
      <w:r w:rsidRPr="00371F35">
        <w:rPr>
          <w:rFonts w:ascii="Arial" w:hAnsi="Arial" w:cs="Arial"/>
          <w:sz w:val="20"/>
          <w:szCs w:val="20"/>
          <w:lang w:val="en-GB"/>
        </w:rPr>
        <w:t>he</w:t>
      </w:r>
      <w:r w:rsidRPr="00371F35">
        <w:rPr>
          <w:rFonts w:ascii="Arial" w:hAnsi="Arial" w:cs="Arial"/>
          <w:bCs/>
          <w:sz w:val="20"/>
          <w:szCs w:val="20"/>
          <w:lang w:val="en-US"/>
        </w:rPr>
        <w:t xml:space="preserve"> Mayor of Madingring Council </w:t>
      </w:r>
      <w:r w:rsidRPr="00371F35">
        <w:rPr>
          <w:rFonts w:ascii="Arial" w:hAnsi="Arial" w:cs="Arial"/>
          <w:sz w:val="20"/>
          <w:szCs w:val="20"/>
          <w:lang w:val="en-GB"/>
        </w:rPr>
        <w:t xml:space="preserve">hereby launches an Open National Invitation to tender </w:t>
      </w:r>
      <w:r w:rsidRPr="00371F35">
        <w:rPr>
          <w:rFonts w:ascii="Arial" w:hAnsi="Arial" w:cs="Arial"/>
          <w:sz w:val="20"/>
          <w:szCs w:val="20"/>
          <w:lang w:val="en-US"/>
        </w:rPr>
        <w:t xml:space="preserve">for the execution of construction works of </w:t>
      </w:r>
      <w:r w:rsidR="001C155F" w:rsidRPr="001C155F">
        <w:rPr>
          <w:rFonts w:ascii="Arial" w:hAnsi="Arial" w:cs="Arial"/>
          <w:sz w:val="20"/>
          <w:szCs w:val="20"/>
          <w:lang w:val="en-US"/>
        </w:rPr>
        <w:t>a S</w:t>
      </w:r>
      <w:r w:rsidR="0012586D">
        <w:rPr>
          <w:rFonts w:ascii="Arial" w:hAnsi="Arial" w:cs="Arial"/>
          <w:sz w:val="20"/>
          <w:szCs w:val="20"/>
          <w:lang w:val="en-US"/>
        </w:rPr>
        <w:t>toreroom</w:t>
      </w:r>
      <w:r w:rsidR="001C155F" w:rsidRPr="001C155F">
        <w:rPr>
          <w:rFonts w:ascii="Arial" w:hAnsi="Arial" w:cs="Arial"/>
          <w:sz w:val="20"/>
          <w:szCs w:val="20"/>
          <w:lang w:val="en-US"/>
        </w:rPr>
        <w:t xml:space="preserve"> building in </w:t>
      </w:r>
      <w:r w:rsidR="00635B2A">
        <w:rPr>
          <w:rFonts w:ascii="Arial" w:hAnsi="Arial" w:cs="Arial"/>
          <w:sz w:val="20"/>
          <w:szCs w:val="20"/>
          <w:lang w:val="en-US"/>
        </w:rPr>
        <w:t>Madingring Gare Routère</w:t>
      </w:r>
      <w:r w:rsidR="00696885">
        <w:rPr>
          <w:rFonts w:ascii="Arial" w:hAnsi="Arial" w:cs="Arial"/>
          <w:sz w:val="20"/>
          <w:szCs w:val="20"/>
          <w:lang w:val="en-US"/>
        </w:rPr>
        <w:t>,</w:t>
      </w:r>
      <w:r w:rsidR="00792E93">
        <w:rPr>
          <w:rFonts w:ascii="Arial" w:hAnsi="Arial" w:cs="Arial"/>
          <w:sz w:val="20"/>
          <w:szCs w:val="20"/>
          <w:lang w:val="en-US"/>
        </w:rPr>
        <w:t xml:space="preserve"> Madingring Council</w:t>
      </w:r>
      <w:r w:rsidR="006739DD" w:rsidRPr="006739DD">
        <w:rPr>
          <w:rFonts w:ascii="Arial" w:hAnsi="Arial" w:cs="Arial"/>
          <w:sz w:val="20"/>
          <w:szCs w:val="20"/>
          <w:lang w:val="en-US"/>
        </w:rPr>
        <w:t>, Mayo-Rey Division</w:t>
      </w:r>
      <w:r w:rsidR="006739DD" w:rsidRPr="006739DD">
        <w:rPr>
          <w:rFonts w:ascii="Arial" w:hAnsi="Arial" w:cs="Arial"/>
          <w:bCs/>
          <w:sz w:val="20"/>
          <w:szCs w:val="20"/>
          <w:lang w:val="en-US"/>
        </w:rPr>
        <w:t>, and North Region (in emergency procedure)</w:t>
      </w:r>
      <w:r w:rsidRPr="006739DD">
        <w:rPr>
          <w:rFonts w:ascii="Arial" w:hAnsi="Arial" w:cs="Arial"/>
          <w:bCs/>
          <w:sz w:val="20"/>
          <w:szCs w:val="20"/>
          <w:lang w:val="en-US"/>
        </w:rPr>
        <w:t>.</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 xml:space="preserve">Nature of works </w:t>
      </w:r>
    </w:p>
    <w:p w:rsidR="00A459EA" w:rsidRPr="00371F35" w:rsidRDefault="00A459EA" w:rsidP="00376A99">
      <w:pPr>
        <w:ind w:right="141" w:firstLine="708"/>
        <w:jc w:val="both"/>
        <w:rPr>
          <w:rFonts w:ascii="Arial" w:hAnsi="Arial" w:cs="Arial"/>
          <w:sz w:val="20"/>
          <w:szCs w:val="20"/>
          <w:lang w:val="en-US"/>
        </w:rPr>
      </w:pPr>
      <w:r w:rsidRPr="00371F35">
        <w:rPr>
          <w:rFonts w:ascii="Arial" w:hAnsi="Arial" w:cs="Arial"/>
          <w:sz w:val="20"/>
          <w:szCs w:val="20"/>
          <w:lang w:val="en-US"/>
        </w:rPr>
        <w:t xml:space="preserve">The works subject of this contract includes: </w:t>
      </w:r>
    </w:p>
    <w:p w:rsidR="00A459EA" w:rsidRDefault="00637F5D" w:rsidP="00376A99">
      <w:pPr>
        <w:numPr>
          <w:ilvl w:val="0"/>
          <w:numId w:val="1"/>
        </w:numPr>
        <w:tabs>
          <w:tab w:val="clear" w:pos="1140"/>
          <w:tab w:val="num" w:pos="1080"/>
        </w:tabs>
        <w:ind w:left="1139" w:right="141" w:hanging="357"/>
        <w:jc w:val="both"/>
        <w:rPr>
          <w:rFonts w:ascii="Arial" w:hAnsi="Arial" w:cs="Arial"/>
          <w:sz w:val="20"/>
          <w:szCs w:val="20"/>
          <w:lang w:val="en-US"/>
        </w:rPr>
      </w:pPr>
      <w:r>
        <w:rPr>
          <w:rFonts w:ascii="Arial" w:hAnsi="Arial" w:cs="Arial"/>
          <w:sz w:val="20"/>
          <w:szCs w:val="20"/>
          <w:lang w:val="en-US"/>
        </w:rPr>
        <w:t>P</w:t>
      </w:r>
      <w:r w:rsidR="00A459EA" w:rsidRPr="00371F35">
        <w:rPr>
          <w:rFonts w:ascii="Arial" w:hAnsi="Arial" w:cs="Arial"/>
          <w:sz w:val="20"/>
          <w:szCs w:val="20"/>
          <w:lang w:val="en-US"/>
        </w:rPr>
        <w:t>reliminary Works;</w:t>
      </w:r>
    </w:p>
    <w:p w:rsidR="00637F5D" w:rsidRPr="00371F35" w:rsidRDefault="00637F5D" w:rsidP="00376A99">
      <w:pPr>
        <w:numPr>
          <w:ilvl w:val="0"/>
          <w:numId w:val="1"/>
        </w:numPr>
        <w:tabs>
          <w:tab w:val="clear" w:pos="1140"/>
          <w:tab w:val="num" w:pos="1080"/>
        </w:tabs>
        <w:ind w:left="1139" w:right="141" w:hanging="357"/>
        <w:jc w:val="both"/>
        <w:rPr>
          <w:rFonts w:ascii="Arial" w:hAnsi="Arial" w:cs="Arial"/>
          <w:sz w:val="20"/>
          <w:szCs w:val="20"/>
          <w:lang w:val="en-US"/>
        </w:rPr>
      </w:pPr>
      <w:r w:rsidRPr="00371F35">
        <w:rPr>
          <w:rFonts w:ascii="Arial" w:hAnsi="Arial" w:cs="Arial"/>
          <w:sz w:val="20"/>
          <w:szCs w:val="20"/>
          <w:lang w:val="en-US"/>
        </w:rPr>
        <w:t>Stonework- Elevation;</w:t>
      </w:r>
    </w:p>
    <w:p w:rsidR="00637F5D" w:rsidRPr="00371F35" w:rsidRDefault="00637F5D" w:rsidP="00376A99">
      <w:pPr>
        <w:numPr>
          <w:ilvl w:val="0"/>
          <w:numId w:val="1"/>
        </w:numPr>
        <w:tabs>
          <w:tab w:val="clear" w:pos="1140"/>
          <w:tab w:val="num" w:pos="1080"/>
        </w:tabs>
        <w:ind w:left="1139" w:right="141" w:hanging="357"/>
        <w:jc w:val="both"/>
        <w:rPr>
          <w:rFonts w:ascii="Arial" w:hAnsi="Arial" w:cs="Arial"/>
          <w:sz w:val="20"/>
          <w:szCs w:val="20"/>
          <w:lang w:val="en-US"/>
        </w:rPr>
      </w:pPr>
      <w:r>
        <w:rPr>
          <w:rFonts w:ascii="Arial" w:hAnsi="Arial" w:cs="Arial"/>
          <w:sz w:val="20"/>
          <w:szCs w:val="20"/>
          <w:lang w:val="en-US"/>
        </w:rPr>
        <w:t>Framework – Roof- C</w:t>
      </w:r>
      <w:r w:rsidRPr="00371F35">
        <w:rPr>
          <w:rFonts w:ascii="Arial" w:hAnsi="Arial" w:cs="Arial"/>
          <w:sz w:val="20"/>
          <w:szCs w:val="20"/>
          <w:lang w:val="en-US"/>
        </w:rPr>
        <w:t>eiling;</w:t>
      </w:r>
    </w:p>
    <w:p w:rsidR="00A459EA" w:rsidRPr="00371F35" w:rsidRDefault="00A459EA" w:rsidP="00376A99">
      <w:pPr>
        <w:numPr>
          <w:ilvl w:val="0"/>
          <w:numId w:val="1"/>
        </w:numPr>
        <w:tabs>
          <w:tab w:val="clear" w:pos="1140"/>
          <w:tab w:val="num" w:pos="1080"/>
        </w:tabs>
        <w:ind w:left="1139" w:right="141" w:hanging="357"/>
        <w:jc w:val="both"/>
        <w:rPr>
          <w:rFonts w:ascii="Arial" w:hAnsi="Arial" w:cs="Arial"/>
          <w:sz w:val="20"/>
          <w:szCs w:val="20"/>
          <w:lang w:val="en-US"/>
        </w:rPr>
      </w:pPr>
      <w:r w:rsidRPr="00371F35">
        <w:rPr>
          <w:rFonts w:ascii="Arial" w:hAnsi="Arial" w:cs="Arial"/>
          <w:sz w:val="20"/>
          <w:szCs w:val="20"/>
          <w:lang w:val="en-US"/>
        </w:rPr>
        <w:t>Metal woodwork</w:t>
      </w:r>
      <w:r w:rsidR="00637F5D">
        <w:rPr>
          <w:rFonts w:ascii="Arial" w:hAnsi="Arial" w:cs="Arial"/>
          <w:sz w:val="20"/>
          <w:szCs w:val="20"/>
          <w:lang w:val="en-US"/>
        </w:rPr>
        <w:t xml:space="preserve"> and Aluminum</w:t>
      </w:r>
      <w:r w:rsidRPr="00371F35">
        <w:rPr>
          <w:rFonts w:ascii="Arial" w:hAnsi="Arial" w:cs="Arial"/>
          <w:sz w:val="20"/>
          <w:szCs w:val="20"/>
          <w:lang w:val="en-US"/>
        </w:rPr>
        <w:t>;</w:t>
      </w:r>
    </w:p>
    <w:p w:rsidR="00A459EA" w:rsidRDefault="00D71135" w:rsidP="00376A99">
      <w:pPr>
        <w:numPr>
          <w:ilvl w:val="0"/>
          <w:numId w:val="1"/>
        </w:numPr>
        <w:tabs>
          <w:tab w:val="clear" w:pos="1140"/>
          <w:tab w:val="num" w:pos="1080"/>
        </w:tabs>
        <w:ind w:left="1139" w:right="141" w:hanging="357"/>
        <w:jc w:val="both"/>
        <w:rPr>
          <w:rFonts w:ascii="Arial" w:hAnsi="Arial" w:cs="Arial"/>
          <w:sz w:val="20"/>
          <w:szCs w:val="20"/>
          <w:lang w:val="en-US"/>
        </w:rPr>
      </w:pPr>
      <w:r>
        <w:rPr>
          <w:rFonts w:ascii="Arial" w:hAnsi="Arial" w:cs="Arial"/>
          <w:sz w:val="20"/>
          <w:szCs w:val="20"/>
          <w:lang w:val="en-US"/>
        </w:rPr>
        <w:t>Road work distribution water and other</w:t>
      </w:r>
      <w:r w:rsidR="00637F5D">
        <w:rPr>
          <w:rFonts w:ascii="Arial" w:hAnsi="Arial" w:cs="Arial"/>
          <w:sz w:val="20"/>
          <w:szCs w:val="20"/>
          <w:lang w:val="en-US"/>
        </w:rPr>
        <w:t>;</w:t>
      </w:r>
    </w:p>
    <w:p w:rsidR="00637F5D" w:rsidRDefault="00637F5D" w:rsidP="00376A99">
      <w:pPr>
        <w:numPr>
          <w:ilvl w:val="0"/>
          <w:numId w:val="1"/>
        </w:numPr>
        <w:tabs>
          <w:tab w:val="clear" w:pos="1140"/>
          <w:tab w:val="num" w:pos="1080"/>
        </w:tabs>
        <w:ind w:left="1139" w:right="141" w:hanging="357"/>
        <w:jc w:val="both"/>
        <w:rPr>
          <w:rFonts w:ascii="Arial" w:hAnsi="Arial" w:cs="Arial"/>
          <w:sz w:val="20"/>
          <w:szCs w:val="20"/>
          <w:lang w:val="en-US"/>
        </w:rPr>
      </w:pPr>
      <w:r>
        <w:rPr>
          <w:rFonts w:ascii="Arial" w:hAnsi="Arial" w:cs="Arial"/>
          <w:sz w:val="20"/>
          <w:szCs w:val="20"/>
          <w:lang w:val="en-US"/>
        </w:rPr>
        <w:t>Equipment and support of Storing;</w:t>
      </w:r>
    </w:p>
    <w:p w:rsidR="00637F5D" w:rsidRDefault="003C6843" w:rsidP="00376A99">
      <w:pPr>
        <w:numPr>
          <w:ilvl w:val="0"/>
          <w:numId w:val="1"/>
        </w:numPr>
        <w:tabs>
          <w:tab w:val="clear" w:pos="1140"/>
          <w:tab w:val="num" w:pos="1080"/>
        </w:tabs>
        <w:ind w:left="1139" w:right="141" w:hanging="357"/>
        <w:jc w:val="both"/>
        <w:rPr>
          <w:rFonts w:ascii="Arial" w:hAnsi="Arial" w:cs="Arial"/>
          <w:sz w:val="20"/>
          <w:szCs w:val="20"/>
          <w:lang w:val="en-US"/>
        </w:rPr>
      </w:pPr>
      <w:r>
        <w:rPr>
          <w:rFonts w:ascii="Arial" w:hAnsi="Arial" w:cs="Arial"/>
          <w:sz w:val="20"/>
          <w:szCs w:val="20"/>
          <w:lang w:val="en-US"/>
        </w:rPr>
        <w:t>Environmental</w:t>
      </w:r>
      <w:r w:rsidR="00637F5D">
        <w:rPr>
          <w:rFonts w:ascii="Arial" w:hAnsi="Arial" w:cs="Arial"/>
          <w:sz w:val="20"/>
          <w:szCs w:val="20"/>
          <w:lang w:val="en-US"/>
        </w:rPr>
        <w:t xml:space="preserve"> aspect.</w:t>
      </w:r>
    </w:p>
    <w:p w:rsidR="00A459EA" w:rsidRPr="006739DD"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Execution</w:t>
      </w:r>
      <w:r w:rsidRPr="006739DD">
        <w:rPr>
          <w:rFonts w:ascii="Arial" w:hAnsi="Arial" w:cs="Arial"/>
          <w:b/>
          <w:sz w:val="20"/>
          <w:szCs w:val="20"/>
          <w:lang w:val="en-US"/>
        </w:rPr>
        <w:t xml:space="preserve"> deadline</w:t>
      </w:r>
    </w:p>
    <w:p w:rsidR="00A459EA" w:rsidRPr="00371F35" w:rsidRDefault="00A459EA" w:rsidP="00376A99">
      <w:pPr>
        <w:ind w:right="141" w:firstLine="708"/>
        <w:jc w:val="both"/>
        <w:rPr>
          <w:rFonts w:ascii="Arial" w:hAnsi="Arial" w:cs="Arial"/>
          <w:sz w:val="20"/>
          <w:szCs w:val="20"/>
          <w:lang w:val="en-US"/>
        </w:rPr>
      </w:pPr>
      <w:r w:rsidRPr="00371F35">
        <w:rPr>
          <w:rFonts w:ascii="Arial" w:hAnsi="Arial" w:cs="Arial"/>
          <w:sz w:val="20"/>
          <w:szCs w:val="20"/>
          <w:lang w:val="en-US"/>
        </w:rPr>
        <w:t xml:space="preserve">The maximum execution deadline provided for by the Project Owner for the execution of the works subject of this tender shall be </w:t>
      </w:r>
      <w:r w:rsidR="003C6843">
        <w:rPr>
          <w:rFonts w:ascii="Arial" w:hAnsi="Arial" w:cs="Arial"/>
          <w:b/>
          <w:sz w:val="20"/>
          <w:szCs w:val="20"/>
          <w:lang w:val="en-US"/>
        </w:rPr>
        <w:t>three</w:t>
      </w:r>
      <w:r w:rsidRPr="006739DD">
        <w:rPr>
          <w:rFonts w:ascii="Arial" w:hAnsi="Arial" w:cs="Arial"/>
          <w:b/>
          <w:sz w:val="20"/>
          <w:szCs w:val="20"/>
          <w:lang w:val="en-US"/>
        </w:rPr>
        <w:t xml:space="preserve"> (</w:t>
      </w:r>
      <w:r w:rsidR="003C6843">
        <w:rPr>
          <w:rFonts w:ascii="Arial" w:hAnsi="Arial" w:cs="Arial"/>
          <w:b/>
          <w:sz w:val="20"/>
          <w:szCs w:val="20"/>
          <w:lang w:val="en-US"/>
        </w:rPr>
        <w:t>03</w:t>
      </w:r>
      <w:r w:rsidRPr="006739DD">
        <w:rPr>
          <w:rFonts w:ascii="Arial" w:hAnsi="Arial" w:cs="Arial"/>
          <w:b/>
          <w:sz w:val="20"/>
          <w:szCs w:val="20"/>
          <w:lang w:val="en-US"/>
        </w:rPr>
        <w:t xml:space="preserve">) </w:t>
      </w:r>
      <w:r w:rsidR="003C6843">
        <w:rPr>
          <w:rFonts w:ascii="Arial" w:hAnsi="Arial" w:cs="Arial"/>
          <w:b/>
          <w:sz w:val="20"/>
          <w:szCs w:val="20"/>
          <w:lang w:val="en-US"/>
        </w:rPr>
        <w:t>months</w:t>
      </w:r>
      <w:r w:rsidRPr="00371F35">
        <w:rPr>
          <w:rFonts w:ascii="Arial" w:hAnsi="Arial" w:cs="Arial"/>
          <w:sz w:val="20"/>
          <w:szCs w:val="20"/>
          <w:lang w:val="en-US"/>
        </w:rPr>
        <w:t>.</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Allotment</w:t>
      </w:r>
    </w:p>
    <w:p w:rsidR="00A459EA" w:rsidRDefault="00A459EA" w:rsidP="00376A99">
      <w:pPr>
        <w:ind w:right="141" w:firstLine="708"/>
        <w:jc w:val="both"/>
        <w:rPr>
          <w:rFonts w:ascii="Arial" w:hAnsi="Arial" w:cs="Arial"/>
          <w:sz w:val="20"/>
          <w:szCs w:val="20"/>
          <w:lang w:val="en-US"/>
        </w:rPr>
      </w:pPr>
      <w:r w:rsidRPr="00371F35">
        <w:rPr>
          <w:rFonts w:ascii="Arial" w:hAnsi="Arial" w:cs="Arial"/>
          <w:sz w:val="20"/>
          <w:szCs w:val="20"/>
          <w:lang w:val="en-US"/>
        </w:rPr>
        <w:t xml:space="preserve">The works are into a </w:t>
      </w:r>
      <w:r w:rsidR="0012586D">
        <w:rPr>
          <w:rFonts w:ascii="Arial" w:hAnsi="Arial" w:cs="Arial"/>
          <w:b/>
          <w:sz w:val="20"/>
          <w:szCs w:val="20"/>
          <w:lang w:val="en-US"/>
        </w:rPr>
        <w:t>unic lot</w:t>
      </w:r>
      <w:r w:rsidR="006739DD">
        <w:rPr>
          <w:rFonts w:ascii="Arial" w:hAnsi="Arial" w:cs="Arial"/>
          <w:sz w:val="20"/>
          <w:szCs w:val="20"/>
          <w:lang w:val="en-US"/>
        </w:rPr>
        <w:t>.</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Estimated cost</w:t>
      </w:r>
    </w:p>
    <w:p w:rsidR="003070D6" w:rsidRPr="00AC3A11" w:rsidRDefault="00A459EA" w:rsidP="00376A99">
      <w:pPr>
        <w:ind w:right="141" w:firstLine="708"/>
        <w:jc w:val="both"/>
        <w:rPr>
          <w:rFonts w:ascii="Arial" w:hAnsi="Arial" w:cs="Arial"/>
          <w:b/>
          <w:sz w:val="20"/>
          <w:szCs w:val="20"/>
          <w:lang w:val="en-US"/>
        </w:rPr>
      </w:pPr>
      <w:r w:rsidRPr="00371F35">
        <w:rPr>
          <w:rFonts w:ascii="Arial" w:hAnsi="Arial" w:cs="Arial"/>
          <w:sz w:val="20"/>
          <w:szCs w:val="20"/>
          <w:lang w:val="en-US"/>
        </w:rPr>
        <w:t xml:space="preserve">The estimated cost of the operation following prior studies is </w:t>
      </w:r>
      <w:r w:rsidR="005975A4" w:rsidRPr="00371F35">
        <w:rPr>
          <w:rFonts w:ascii="Arial" w:hAnsi="Arial" w:cs="Arial"/>
          <w:b/>
          <w:i/>
          <w:sz w:val="20"/>
          <w:szCs w:val="20"/>
          <w:lang w:val="en-US"/>
        </w:rPr>
        <w:t>CFA francs</w:t>
      </w:r>
      <w:r w:rsidR="005975A4" w:rsidRPr="006739DD">
        <w:rPr>
          <w:rFonts w:ascii="Arial" w:hAnsi="Arial" w:cs="Arial"/>
          <w:b/>
          <w:sz w:val="20"/>
          <w:szCs w:val="20"/>
          <w:lang w:val="en-US"/>
        </w:rPr>
        <w:t xml:space="preserve"> </w:t>
      </w:r>
      <w:r w:rsidR="0003744B">
        <w:rPr>
          <w:rFonts w:ascii="Arial" w:hAnsi="Arial" w:cs="Arial"/>
          <w:b/>
          <w:sz w:val="20"/>
          <w:szCs w:val="20"/>
          <w:lang w:val="en-US"/>
        </w:rPr>
        <w:t>Thirty</w:t>
      </w:r>
      <w:r w:rsidR="0012586D">
        <w:rPr>
          <w:rFonts w:ascii="Arial" w:hAnsi="Arial" w:cs="Arial"/>
          <w:b/>
          <w:sz w:val="20"/>
          <w:szCs w:val="20"/>
          <w:lang w:val="en-US"/>
        </w:rPr>
        <w:t xml:space="preserve"> three</w:t>
      </w:r>
      <w:r w:rsidRPr="00371F35">
        <w:rPr>
          <w:rFonts w:ascii="Arial" w:hAnsi="Arial" w:cs="Arial"/>
          <w:b/>
          <w:i/>
          <w:sz w:val="20"/>
          <w:szCs w:val="20"/>
          <w:lang w:val="en-US"/>
        </w:rPr>
        <w:t xml:space="preserve"> millions (</w:t>
      </w:r>
      <w:r w:rsidR="0003744B">
        <w:rPr>
          <w:rFonts w:ascii="Arial" w:hAnsi="Arial" w:cs="Arial"/>
          <w:b/>
          <w:i/>
          <w:sz w:val="20"/>
          <w:szCs w:val="20"/>
          <w:lang w:val="en-US"/>
        </w:rPr>
        <w:t>30</w:t>
      </w:r>
      <w:r w:rsidR="003C6843">
        <w:rPr>
          <w:rFonts w:ascii="Arial" w:hAnsi="Arial" w:cs="Arial"/>
          <w:b/>
          <w:i/>
          <w:sz w:val="20"/>
          <w:szCs w:val="20"/>
          <w:lang w:val="en-US"/>
        </w:rPr>
        <w:t> 000 000)</w:t>
      </w:r>
      <w:r w:rsidRPr="00371F35">
        <w:rPr>
          <w:rFonts w:ascii="Arial" w:hAnsi="Arial" w:cs="Arial"/>
          <w:b/>
          <w:i/>
          <w:sz w:val="20"/>
          <w:szCs w:val="20"/>
          <w:lang w:val="en-US"/>
        </w:rPr>
        <w:t>.</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Participation and origin</w:t>
      </w:r>
    </w:p>
    <w:p w:rsidR="00A459EA" w:rsidRPr="00371F35" w:rsidRDefault="00A459EA" w:rsidP="00376A99">
      <w:pPr>
        <w:ind w:right="141"/>
        <w:jc w:val="both"/>
        <w:rPr>
          <w:rFonts w:ascii="Arial" w:hAnsi="Arial" w:cs="Arial"/>
          <w:sz w:val="20"/>
          <w:szCs w:val="20"/>
          <w:lang w:val="en-US"/>
        </w:rPr>
      </w:pPr>
      <w:r w:rsidRPr="00371F35">
        <w:rPr>
          <w:rFonts w:ascii="Arial" w:hAnsi="Arial" w:cs="Arial"/>
          <w:sz w:val="20"/>
          <w:szCs w:val="20"/>
          <w:lang w:val="en-US"/>
        </w:rPr>
        <w:t>Participation in this tender shall be open</w:t>
      </w:r>
      <w:r w:rsidR="00D71135">
        <w:rPr>
          <w:rFonts w:ascii="Arial" w:hAnsi="Arial" w:cs="Arial"/>
          <w:sz w:val="20"/>
          <w:szCs w:val="20"/>
          <w:lang w:val="en-US"/>
        </w:rPr>
        <w:t xml:space="preserve">ed </w:t>
      </w:r>
      <w:r w:rsidRPr="00371F35">
        <w:rPr>
          <w:rFonts w:ascii="Arial" w:hAnsi="Arial" w:cs="Arial"/>
          <w:sz w:val="20"/>
          <w:szCs w:val="20"/>
          <w:lang w:val="en-US"/>
        </w:rPr>
        <w:t>on equal conditions to all Cameroon-based public works contractors.</w:t>
      </w:r>
    </w:p>
    <w:p w:rsidR="00A459EA" w:rsidRPr="006739DD"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 xml:space="preserve">Financing </w:t>
      </w:r>
    </w:p>
    <w:p w:rsidR="00A459EA" w:rsidRPr="00371F35" w:rsidRDefault="00A459EA" w:rsidP="00376A99">
      <w:pPr>
        <w:ind w:right="141" w:firstLine="708"/>
        <w:jc w:val="both"/>
        <w:rPr>
          <w:rFonts w:ascii="Arial" w:hAnsi="Arial" w:cs="Arial"/>
          <w:b/>
          <w:color w:val="000000"/>
          <w:sz w:val="20"/>
          <w:szCs w:val="20"/>
          <w:lang w:val="en-US"/>
        </w:rPr>
      </w:pPr>
      <w:r w:rsidRPr="00371F35">
        <w:rPr>
          <w:rFonts w:ascii="Arial" w:hAnsi="Arial" w:cs="Arial"/>
          <w:sz w:val="20"/>
          <w:szCs w:val="20"/>
          <w:lang w:val="en-US"/>
        </w:rPr>
        <w:t xml:space="preserve">Works under this tender shall be financed by the </w:t>
      </w:r>
      <w:r w:rsidR="003070D6">
        <w:rPr>
          <w:rFonts w:ascii="Arial" w:hAnsi="Arial" w:cs="Arial"/>
          <w:sz w:val="20"/>
          <w:szCs w:val="20"/>
          <w:lang w:val="en-US"/>
        </w:rPr>
        <w:t xml:space="preserve">year </w:t>
      </w:r>
      <w:r w:rsidR="0006270B">
        <w:rPr>
          <w:rFonts w:ascii="Arial" w:hAnsi="Arial" w:cs="Arial"/>
          <w:sz w:val="20"/>
          <w:szCs w:val="20"/>
          <w:lang w:val="en-US"/>
        </w:rPr>
        <w:t>2024</w:t>
      </w:r>
      <w:r w:rsidR="00AC08D0">
        <w:rPr>
          <w:rFonts w:ascii="Arial" w:hAnsi="Arial" w:cs="Arial"/>
          <w:sz w:val="20"/>
          <w:szCs w:val="20"/>
          <w:lang w:val="en-US"/>
        </w:rPr>
        <w:t xml:space="preserve"> </w:t>
      </w:r>
      <w:r w:rsidR="00D71135">
        <w:rPr>
          <w:rFonts w:ascii="Arial" w:hAnsi="Arial" w:cs="Arial"/>
          <w:sz w:val="20"/>
          <w:szCs w:val="20"/>
          <w:lang w:val="en-US"/>
        </w:rPr>
        <w:t xml:space="preserve">Public Investment </w:t>
      </w:r>
      <w:r w:rsidR="003070D6">
        <w:rPr>
          <w:rFonts w:ascii="Arial" w:hAnsi="Arial" w:cs="Arial"/>
          <w:sz w:val="20"/>
          <w:szCs w:val="20"/>
          <w:lang w:val="en-US"/>
        </w:rPr>
        <w:t>B</w:t>
      </w:r>
      <w:r w:rsidRPr="00371F35">
        <w:rPr>
          <w:rFonts w:ascii="Arial" w:hAnsi="Arial" w:cs="Arial"/>
          <w:sz w:val="20"/>
          <w:szCs w:val="20"/>
          <w:lang w:val="en-US"/>
        </w:rPr>
        <w:t xml:space="preserve">udget of the </w:t>
      </w:r>
      <w:r w:rsidR="00D71135" w:rsidRPr="00D71135">
        <w:rPr>
          <w:rFonts w:ascii="Arial" w:hAnsi="Arial" w:cs="Arial"/>
          <w:b/>
          <w:sz w:val="20"/>
          <w:szCs w:val="20"/>
          <w:lang w:val="en-US"/>
        </w:rPr>
        <w:t xml:space="preserve">Ministry of </w:t>
      </w:r>
      <w:r w:rsidR="0012586D">
        <w:rPr>
          <w:rFonts w:ascii="Arial" w:hAnsi="Arial" w:cs="Arial"/>
          <w:b/>
          <w:sz w:val="20"/>
          <w:szCs w:val="20"/>
          <w:lang w:val="en-US"/>
        </w:rPr>
        <w:t>Agriculture and Rural Development</w:t>
      </w:r>
      <w:r w:rsidRPr="00371F35">
        <w:rPr>
          <w:rFonts w:ascii="Arial" w:hAnsi="Arial" w:cs="Arial"/>
          <w:sz w:val="20"/>
          <w:szCs w:val="20"/>
          <w:lang w:val="en-US"/>
        </w:rPr>
        <w:t>.</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Provisional bid bond</w:t>
      </w:r>
    </w:p>
    <w:p w:rsidR="00A459EA" w:rsidRPr="00371F35" w:rsidRDefault="00A459EA" w:rsidP="00376A99">
      <w:pPr>
        <w:ind w:right="141" w:firstLine="708"/>
        <w:jc w:val="both"/>
        <w:rPr>
          <w:rFonts w:ascii="Arial" w:hAnsi="Arial" w:cs="Arial"/>
          <w:sz w:val="20"/>
          <w:szCs w:val="20"/>
          <w:lang w:val="en-US"/>
        </w:rPr>
      </w:pPr>
      <w:r w:rsidRPr="00371F35">
        <w:rPr>
          <w:rFonts w:ascii="Arial" w:hAnsi="Arial" w:cs="Arial"/>
          <w:sz w:val="20"/>
          <w:szCs w:val="20"/>
          <w:lang w:val="en-US"/>
        </w:rPr>
        <w:t xml:space="preserve">Each bidder must include in his administrative documents, a bid bon issued by a first rate-bank approved by the Ministry in charge of Finance featuring on the list in document 12 of the tender file of amount of </w:t>
      </w:r>
      <w:r w:rsidR="005975A4" w:rsidRPr="005975A4">
        <w:rPr>
          <w:rFonts w:ascii="Arial" w:hAnsi="Arial" w:cs="Arial"/>
          <w:b/>
          <w:sz w:val="20"/>
          <w:szCs w:val="20"/>
          <w:lang w:val="en-US"/>
        </w:rPr>
        <w:t>CFA Francs</w:t>
      </w:r>
      <w:r w:rsidR="005975A4">
        <w:rPr>
          <w:rFonts w:ascii="Arial" w:hAnsi="Arial" w:cs="Arial"/>
          <w:b/>
          <w:sz w:val="20"/>
          <w:szCs w:val="20"/>
          <w:lang w:val="en-US"/>
        </w:rPr>
        <w:t xml:space="preserve"> </w:t>
      </w:r>
      <w:r w:rsidR="0003744B">
        <w:rPr>
          <w:rFonts w:ascii="Arial" w:hAnsi="Arial" w:cs="Arial"/>
          <w:b/>
          <w:i/>
          <w:sz w:val="20"/>
          <w:szCs w:val="20"/>
          <w:lang w:val="en-US"/>
        </w:rPr>
        <w:t>Six</w:t>
      </w:r>
      <w:r w:rsidR="00DA4B5D">
        <w:rPr>
          <w:rFonts w:ascii="Arial" w:hAnsi="Arial" w:cs="Arial"/>
          <w:b/>
          <w:i/>
          <w:sz w:val="20"/>
          <w:szCs w:val="20"/>
          <w:lang w:val="en-US"/>
        </w:rPr>
        <w:t xml:space="preserve"> </w:t>
      </w:r>
      <w:r w:rsidR="00E67FAF" w:rsidRPr="00371F35">
        <w:rPr>
          <w:rFonts w:ascii="Arial" w:hAnsi="Arial" w:cs="Arial"/>
          <w:b/>
          <w:i/>
          <w:sz w:val="20"/>
          <w:szCs w:val="20"/>
          <w:lang w:val="en-US"/>
        </w:rPr>
        <w:t xml:space="preserve">hundred </w:t>
      </w:r>
      <w:r w:rsidR="00E67FAF">
        <w:rPr>
          <w:rFonts w:ascii="Arial" w:hAnsi="Arial" w:cs="Arial"/>
          <w:b/>
          <w:i/>
          <w:sz w:val="20"/>
          <w:szCs w:val="20"/>
          <w:lang w:val="en-US"/>
        </w:rPr>
        <w:t>and</w:t>
      </w:r>
      <w:r w:rsidR="0042059E">
        <w:rPr>
          <w:rFonts w:ascii="Arial" w:hAnsi="Arial" w:cs="Arial"/>
          <w:b/>
          <w:i/>
          <w:sz w:val="20"/>
          <w:szCs w:val="20"/>
          <w:lang w:val="en-US"/>
        </w:rPr>
        <w:t xml:space="preserve"> sixty </w:t>
      </w:r>
      <w:r w:rsidRPr="00371F35">
        <w:rPr>
          <w:rFonts w:ascii="Arial" w:hAnsi="Arial" w:cs="Arial"/>
          <w:b/>
          <w:i/>
          <w:sz w:val="20"/>
          <w:szCs w:val="20"/>
          <w:lang w:val="en-US"/>
        </w:rPr>
        <w:t>thousand (</w:t>
      </w:r>
      <w:r w:rsidR="0003744B">
        <w:rPr>
          <w:rFonts w:ascii="Arial" w:hAnsi="Arial" w:cs="Arial"/>
          <w:b/>
          <w:i/>
          <w:sz w:val="20"/>
          <w:szCs w:val="20"/>
          <w:lang w:val="en-US"/>
        </w:rPr>
        <w:t>600</w:t>
      </w:r>
      <w:r w:rsidRPr="00371F35">
        <w:rPr>
          <w:rFonts w:ascii="Arial" w:hAnsi="Arial" w:cs="Arial"/>
          <w:b/>
          <w:i/>
          <w:sz w:val="20"/>
          <w:szCs w:val="20"/>
          <w:lang w:val="en-US"/>
        </w:rPr>
        <w:t xml:space="preserve"> 000) for each lot </w:t>
      </w:r>
      <w:r w:rsidRPr="00371F35">
        <w:rPr>
          <w:rFonts w:ascii="Arial" w:hAnsi="Arial" w:cs="Arial"/>
          <w:sz w:val="20"/>
          <w:szCs w:val="20"/>
          <w:lang w:val="en-US"/>
        </w:rPr>
        <w:t xml:space="preserve">and valid for </w:t>
      </w:r>
      <w:r w:rsidRPr="005975A4">
        <w:rPr>
          <w:rFonts w:ascii="Arial" w:hAnsi="Arial" w:cs="Arial"/>
          <w:b/>
          <w:sz w:val="20"/>
          <w:szCs w:val="20"/>
          <w:lang w:val="en-US"/>
        </w:rPr>
        <w:t>thirty (30) days</w:t>
      </w:r>
      <w:r w:rsidRPr="00371F35">
        <w:rPr>
          <w:rFonts w:ascii="Arial" w:hAnsi="Arial" w:cs="Arial"/>
          <w:sz w:val="20"/>
          <w:szCs w:val="20"/>
          <w:lang w:val="en-US"/>
        </w:rPr>
        <w:t xml:space="preserve"> beyond the original date of the validity of the offers.</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 xml:space="preserve">Consultation  of </w:t>
      </w:r>
      <w:r w:rsidR="008A7F8B">
        <w:rPr>
          <w:rFonts w:ascii="Arial" w:hAnsi="Arial" w:cs="Arial"/>
          <w:b/>
          <w:sz w:val="20"/>
          <w:szCs w:val="20"/>
          <w:lang w:val="en-US"/>
        </w:rPr>
        <w:t xml:space="preserve">the </w:t>
      </w:r>
      <w:r w:rsidRPr="00371F35">
        <w:rPr>
          <w:rFonts w:ascii="Arial" w:hAnsi="Arial" w:cs="Arial"/>
          <w:b/>
          <w:sz w:val="20"/>
          <w:szCs w:val="20"/>
          <w:lang w:val="en-US"/>
        </w:rPr>
        <w:t>tender file</w:t>
      </w:r>
    </w:p>
    <w:p w:rsidR="00A459EA" w:rsidRPr="00371F35" w:rsidRDefault="00A459EA" w:rsidP="00376A99">
      <w:pPr>
        <w:ind w:right="141" w:firstLine="708"/>
        <w:jc w:val="both"/>
        <w:rPr>
          <w:rFonts w:ascii="Arial" w:hAnsi="Arial" w:cs="Arial"/>
          <w:sz w:val="20"/>
          <w:szCs w:val="20"/>
          <w:lang w:val="en-US"/>
        </w:rPr>
      </w:pPr>
      <w:r w:rsidRPr="00371F35">
        <w:rPr>
          <w:rFonts w:ascii="Arial" w:hAnsi="Arial" w:cs="Arial"/>
          <w:sz w:val="20"/>
          <w:szCs w:val="20"/>
          <w:lang w:val="en-US"/>
        </w:rPr>
        <w:t>The file may be consulted during working hours at Madingring Council as soon as this notice is published.</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Acquisition of tender file</w:t>
      </w:r>
    </w:p>
    <w:p w:rsidR="00A459EA" w:rsidRPr="00371F35" w:rsidRDefault="00A459EA" w:rsidP="00376A99">
      <w:pPr>
        <w:ind w:right="141" w:firstLine="708"/>
        <w:jc w:val="both"/>
        <w:rPr>
          <w:rFonts w:ascii="Arial" w:hAnsi="Arial" w:cs="Arial"/>
          <w:sz w:val="20"/>
          <w:szCs w:val="20"/>
          <w:lang w:val="en-US"/>
        </w:rPr>
      </w:pPr>
      <w:r w:rsidRPr="00371F35">
        <w:rPr>
          <w:rFonts w:ascii="Arial" w:hAnsi="Arial" w:cs="Arial"/>
          <w:sz w:val="20"/>
          <w:szCs w:val="20"/>
          <w:lang w:val="en-US"/>
        </w:rPr>
        <w:t>The file may be obt</w:t>
      </w:r>
      <w:r w:rsidR="00B8500B">
        <w:rPr>
          <w:rFonts w:ascii="Arial" w:hAnsi="Arial" w:cs="Arial"/>
          <w:sz w:val="20"/>
          <w:szCs w:val="20"/>
          <w:lang w:val="en-US"/>
        </w:rPr>
        <w:t>ained from Madingring Council, a</w:t>
      </w:r>
      <w:r w:rsidRPr="00371F35">
        <w:rPr>
          <w:rFonts w:ascii="Arial" w:hAnsi="Arial" w:cs="Arial"/>
          <w:sz w:val="20"/>
          <w:szCs w:val="20"/>
          <w:lang w:val="en-US"/>
        </w:rPr>
        <w:t xml:space="preserve">s this notice is published against payment of a non-refundable sum of </w:t>
      </w:r>
      <w:r w:rsidR="0003744B">
        <w:rPr>
          <w:rFonts w:ascii="Arial" w:hAnsi="Arial" w:cs="Arial"/>
          <w:b/>
          <w:sz w:val="20"/>
          <w:szCs w:val="20"/>
          <w:lang w:val="en-US"/>
        </w:rPr>
        <w:t>One hundred</w:t>
      </w:r>
      <w:r w:rsidRPr="00371F35">
        <w:rPr>
          <w:rFonts w:ascii="Arial" w:hAnsi="Arial" w:cs="Arial"/>
          <w:b/>
          <w:i/>
          <w:sz w:val="20"/>
          <w:szCs w:val="20"/>
          <w:lang w:val="en-US"/>
        </w:rPr>
        <w:t xml:space="preserve"> thousand (</w:t>
      </w:r>
      <w:r w:rsidR="0003744B">
        <w:rPr>
          <w:rFonts w:ascii="Arial" w:hAnsi="Arial" w:cs="Arial"/>
          <w:b/>
          <w:i/>
          <w:sz w:val="20"/>
          <w:szCs w:val="20"/>
          <w:lang w:val="en-US"/>
        </w:rPr>
        <w:t>100</w:t>
      </w:r>
      <w:r w:rsidRPr="00371F35">
        <w:rPr>
          <w:rFonts w:ascii="Arial" w:hAnsi="Arial" w:cs="Arial"/>
          <w:b/>
          <w:i/>
          <w:sz w:val="20"/>
          <w:szCs w:val="20"/>
          <w:lang w:val="en-US"/>
        </w:rPr>
        <w:t> 000) CFA francs</w:t>
      </w:r>
      <w:r w:rsidR="00D0700E">
        <w:rPr>
          <w:rFonts w:ascii="Arial" w:hAnsi="Arial" w:cs="Arial"/>
          <w:sz w:val="20"/>
          <w:szCs w:val="20"/>
          <w:lang w:val="en-US"/>
        </w:rPr>
        <w:t xml:space="preserve"> payable at the </w:t>
      </w:r>
      <w:r w:rsidRPr="00371F35">
        <w:rPr>
          <w:rFonts w:ascii="Arial" w:hAnsi="Arial" w:cs="Arial"/>
          <w:sz w:val="20"/>
          <w:szCs w:val="20"/>
          <w:lang w:val="en-US"/>
        </w:rPr>
        <w:t>Municipal</w:t>
      </w:r>
      <w:r w:rsidR="00D0700E">
        <w:rPr>
          <w:rFonts w:ascii="Arial" w:hAnsi="Arial" w:cs="Arial"/>
          <w:sz w:val="20"/>
          <w:szCs w:val="20"/>
          <w:lang w:val="en-US"/>
        </w:rPr>
        <w:t xml:space="preserve"> Treasury</w:t>
      </w:r>
      <w:r w:rsidRPr="00371F35">
        <w:rPr>
          <w:rFonts w:ascii="Arial" w:hAnsi="Arial" w:cs="Arial"/>
          <w:sz w:val="20"/>
          <w:szCs w:val="20"/>
          <w:lang w:val="en-US"/>
        </w:rPr>
        <w:t xml:space="preserve"> of Madingring.</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Submission of offers</w:t>
      </w:r>
    </w:p>
    <w:p w:rsidR="00A459EA" w:rsidRPr="00371F35" w:rsidRDefault="00A459EA" w:rsidP="00376A99">
      <w:pPr>
        <w:ind w:right="141" w:firstLine="708"/>
        <w:jc w:val="both"/>
        <w:rPr>
          <w:rFonts w:ascii="Arial" w:hAnsi="Arial" w:cs="Arial"/>
          <w:sz w:val="20"/>
          <w:szCs w:val="20"/>
          <w:lang w:val="en-US"/>
        </w:rPr>
      </w:pPr>
      <w:r w:rsidRPr="00371F35">
        <w:rPr>
          <w:rFonts w:ascii="Arial" w:hAnsi="Arial" w:cs="Arial"/>
          <w:sz w:val="20"/>
          <w:szCs w:val="20"/>
          <w:lang w:val="en-US"/>
        </w:rPr>
        <w:t xml:space="preserve">Each of drafted in English or French in seven copies (7) including the original and six (6) copies marked as such should reach into Madingring Council no later than the </w:t>
      </w:r>
      <w:r w:rsidR="0003744B">
        <w:rPr>
          <w:rFonts w:ascii="Arial" w:hAnsi="Arial" w:cs="Arial"/>
          <w:b/>
          <w:sz w:val="20"/>
          <w:szCs w:val="20"/>
          <w:lang w:val="en-US"/>
        </w:rPr>
        <w:t xml:space="preserve">___________ </w:t>
      </w:r>
      <w:r w:rsidRPr="00371F35">
        <w:rPr>
          <w:rFonts w:ascii="Arial" w:hAnsi="Arial" w:cs="Arial"/>
          <w:b/>
          <w:sz w:val="20"/>
          <w:szCs w:val="20"/>
          <w:lang w:val="en-US"/>
        </w:rPr>
        <w:t xml:space="preserve">at </w:t>
      </w:r>
      <w:r w:rsidR="008A7F8B">
        <w:rPr>
          <w:rFonts w:ascii="Arial" w:hAnsi="Arial" w:cs="Arial"/>
          <w:b/>
          <w:sz w:val="20"/>
          <w:szCs w:val="20"/>
          <w:lang w:val="en-US"/>
        </w:rPr>
        <w:t>11 a</w:t>
      </w:r>
      <w:r w:rsidR="0042059E" w:rsidRPr="00371F35">
        <w:rPr>
          <w:rFonts w:ascii="Arial" w:hAnsi="Arial" w:cs="Arial"/>
          <w:b/>
          <w:sz w:val="20"/>
          <w:szCs w:val="20"/>
          <w:lang w:val="en-US"/>
        </w:rPr>
        <w:t>.m.</w:t>
      </w:r>
      <w:r w:rsidRPr="00371F35">
        <w:rPr>
          <w:rFonts w:ascii="Arial" w:hAnsi="Arial" w:cs="Arial"/>
          <w:b/>
          <w:sz w:val="20"/>
          <w:szCs w:val="20"/>
          <w:lang w:val="en-US"/>
        </w:rPr>
        <w:t xml:space="preserve"> </w:t>
      </w:r>
      <w:r w:rsidRPr="00371F35">
        <w:rPr>
          <w:rFonts w:ascii="Arial" w:hAnsi="Arial" w:cs="Arial"/>
          <w:sz w:val="20"/>
          <w:szCs w:val="20"/>
          <w:lang w:val="en-US"/>
        </w:rPr>
        <w:t>and should carry the inscription:</w:t>
      </w:r>
    </w:p>
    <w:p w:rsidR="00A459EA" w:rsidRPr="00DA4B5D" w:rsidRDefault="00A459EA" w:rsidP="00376A99">
      <w:pPr>
        <w:ind w:right="141"/>
        <w:jc w:val="center"/>
        <w:rPr>
          <w:rFonts w:ascii="Arial" w:hAnsi="Arial" w:cs="Arial"/>
          <w:b/>
          <w:bCs/>
          <w:szCs w:val="20"/>
          <w:lang w:val="en-US"/>
        </w:rPr>
      </w:pPr>
      <w:r w:rsidRPr="00DA4B5D">
        <w:rPr>
          <w:rFonts w:ascii="Arial" w:hAnsi="Arial" w:cs="Arial"/>
          <w:b/>
          <w:bCs/>
          <w:szCs w:val="20"/>
          <w:lang w:val="en-US"/>
        </w:rPr>
        <w:t>“OPEN</w:t>
      </w:r>
      <w:r w:rsidR="003C6843">
        <w:rPr>
          <w:rFonts w:ascii="Arial" w:hAnsi="Arial" w:cs="Arial"/>
          <w:b/>
          <w:bCs/>
          <w:szCs w:val="20"/>
          <w:lang w:val="en-US"/>
        </w:rPr>
        <w:t>ED</w:t>
      </w:r>
      <w:r w:rsidRPr="00DA4B5D">
        <w:rPr>
          <w:rFonts w:ascii="Arial" w:hAnsi="Arial" w:cs="Arial"/>
          <w:b/>
          <w:bCs/>
          <w:szCs w:val="20"/>
          <w:lang w:val="en-US"/>
        </w:rPr>
        <w:t xml:space="preserve"> NATIONAL INVITATION TO TENDER</w:t>
      </w:r>
    </w:p>
    <w:p w:rsidR="00A459EA" w:rsidRPr="00371F35" w:rsidRDefault="0000784F" w:rsidP="00376A99">
      <w:pPr>
        <w:ind w:right="141"/>
        <w:jc w:val="center"/>
        <w:rPr>
          <w:rFonts w:ascii="Arial" w:hAnsi="Arial" w:cs="Arial"/>
          <w:b/>
          <w:bCs/>
          <w:sz w:val="20"/>
          <w:szCs w:val="20"/>
          <w:lang w:val="en-US"/>
        </w:rPr>
      </w:pPr>
      <w:r>
        <w:rPr>
          <w:rFonts w:ascii="Arial" w:hAnsi="Arial" w:cs="Arial"/>
          <w:b/>
          <w:sz w:val="20"/>
          <w:szCs w:val="20"/>
          <w:lang w:val="en-US"/>
        </w:rPr>
        <w:t xml:space="preserve">N° </w:t>
      </w:r>
      <w:r w:rsidR="0003744B">
        <w:rPr>
          <w:rFonts w:ascii="Arial" w:hAnsi="Arial" w:cs="Arial"/>
          <w:b/>
          <w:sz w:val="20"/>
          <w:szCs w:val="20"/>
          <w:lang w:val="en-US"/>
        </w:rPr>
        <w:t>11</w:t>
      </w:r>
      <w:r w:rsidR="00C96A71">
        <w:rPr>
          <w:rFonts w:ascii="Arial" w:hAnsi="Arial" w:cs="Arial"/>
          <w:b/>
          <w:sz w:val="20"/>
          <w:szCs w:val="20"/>
          <w:lang w:val="en-US"/>
        </w:rPr>
        <w:t>/</w:t>
      </w:r>
      <w:r w:rsidR="00780686">
        <w:rPr>
          <w:rFonts w:ascii="Arial" w:hAnsi="Arial" w:cs="Arial"/>
          <w:b/>
          <w:sz w:val="20"/>
          <w:szCs w:val="20"/>
          <w:lang w:val="en-US"/>
        </w:rPr>
        <w:t>ONI</w:t>
      </w:r>
      <w:r w:rsidR="00A459EA" w:rsidRPr="00371F35">
        <w:rPr>
          <w:rFonts w:ascii="Arial" w:hAnsi="Arial" w:cs="Arial"/>
          <w:b/>
          <w:sz w:val="20"/>
          <w:szCs w:val="20"/>
          <w:lang w:val="en-US"/>
        </w:rPr>
        <w:t>T/M</w:t>
      </w:r>
      <w:r w:rsidR="00B8500B">
        <w:rPr>
          <w:rFonts w:ascii="Arial" w:hAnsi="Arial" w:cs="Arial"/>
          <w:b/>
          <w:sz w:val="20"/>
          <w:szCs w:val="20"/>
          <w:lang w:val="en-US"/>
        </w:rPr>
        <w:t>AD</w:t>
      </w:r>
      <w:r w:rsidR="00A459EA" w:rsidRPr="00371F35">
        <w:rPr>
          <w:rFonts w:ascii="Arial" w:hAnsi="Arial" w:cs="Arial"/>
          <w:b/>
          <w:sz w:val="20"/>
          <w:szCs w:val="20"/>
          <w:lang w:val="en-US"/>
        </w:rPr>
        <w:t>-C</w:t>
      </w:r>
      <w:r w:rsidR="003C6843">
        <w:rPr>
          <w:rFonts w:ascii="Arial" w:hAnsi="Arial" w:cs="Arial"/>
          <w:b/>
          <w:sz w:val="20"/>
          <w:szCs w:val="20"/>
          <w:lang w:val="en-US"/>
        </w:rPr>
        <w:t>ON</w:t>
      </w:r>
      <w:r w:rsidR="00A459EA" w:rsidRPr="00371F35">
        <w:rPr>
          <w:rFonts w:ascii="Arial" w:hAnsi="Arial" w:cs="Arial"/>
          <w:b/>
          <w:sz w:val="20"/>
          <w:szCs w:val="20"/>
          <w:lang w:val="en-US"/>
        </w:rPr>
        <w:t>/</w:t>
      </w:r>
      <w:r w:rsidR="00B8500B">
        <w:rPr>
          <w:rFonts w:ascii="Arial" w:hAnsi="Arial" w:cs="Arial"/>
          <w:b/>
          <w:sz w:val="20"/>
          <w:szCs w:val="20"/>
          <w:lang w:val="en-US"/>
        </w:rPr>
        <w:t>ITB</w:t>
      </w:r>
      <w:r w:rsidR="00A459EA" w:rsidRPr="00371F35">
        <w:rPr>
          <w:rFonts w:ascii="Arial" w:hAnsi="Arial" w:cs="Arial"/>
          <w:b/>
          <w:sz w:val="20"/>
          <w:szCs w:val="20"/>
          <w:lang w:val="en-US"/>
        </w:rPr>
        <w:t>/</w:t>
      </w:r>
      <w:r w:rsidR="0003744B">
        <w:rPr>
          <w:rFonts w:ascii="Arial" w:hAnsi="Arial" w:cs="Arial"/>
          <w:b/>
          <w:sz w:val="20"/>
          <w:szCs w:val="20"/>
          <w:lang w:val="en-US"/>
        </w:rPr>
        <w:t>2024</w:t>
      </w:r>
      <w:r w:rsidR="00AC08D0">
        <w:rPr>
          <w:rFonts w:ascii="Arial" w:hAnsi="Arial" w:cs="Arial"/>
          <w:b/>
          <w:sz w:val="20"/>
          <w:szCs w:val="20"/>
          <w:lang w:val="en-US"/>
        </w:rPr>
        <w:t xml:space="preserve"> </w:t>
      </w:r>
      <w:r w:rsidR="00A459EA" w:rsidRPr="00371F35">
        <w:rPr>
          <w:rFonts w:ascii="Arial" w:hAnsi="Arial" w:cs="Arial"/>
          <w:b/>
          <w:sz w:val="20"/>
          <w:szCs w:val="20"/>
          <w:lang w:val="en-US"/>
        </w:rPr>
        <w:t xml:space="preserve">of </w:t>
      </w:r>
      <w:r w:rsidR="0003744B">
        <w:rPr>
          <w:rFonts w:ascii="Arial" w:hAnsi="Arial" w:cs="Arial"/>
          <w:b/>
          <w:sz w:val="20"/>
          <w:szCs w:val="20"/>
          <w:lang w:val="en-US"/>
        </w:rPr>
        <w:t>___________</w:t>
      </w:r>
      <w:r w:rsidR="00AC08D0">
        <w:rPr>
          <w:rFonts w:ascii="Arial" w:hAnsi="Arial" w:cs="Arial"/>
          <w:b/>
          <w:sz w:val="20"/>
          <w:szCs w:val="20"/>
          <w:lang w:val="en-US"/>
        </w:rPr>
        <w:t xml:space="preserve"> </w:t>
      </w:r>
      <w:r w:rsidR="00A459EA" w:rsidRPr="00371F35">
        <w:rPr>
          <w:rFonts w:ascii="Arial" w:hAnsi="Arial" w:cs="Arial"/>
          <w:b/>
          <w:sz w:val="20"/>
          <w:szCs w:val="20"/>
          <w:lang w:val="en-US"/>
        </w:rPr>
        <w:t xml:space="preserve">for the execution of construction works of </w:t>
      </w:r>
      <w:r w:rsidR="001F4F60" w:rsidRPr="003C6843">
        <w:rPr>
          <w:rFonts w:ascii="Arial" w:hAnsi="Arial" w:cs="Arial"/>
          <w:b/>
          <w:sz w:val="20"/>
          <w:szCs w:val="20"/>
          <w:lang w:val="en-US"/>
        </w:rPr>
        <w:t xml:space="preserve">a Storehouses building in </w:t>
      </w:r>
      <w:r w:rsidR="00635B2A">
        <w:rPr>
          <w:rFonts w:ascii="Arial" w:hAnsi="Arial" w:cs="Arial"/>
          <w:b/>
          <w:sz w:val="20"/>
          <w:szCs w:val="20"/>
          <w:lang w:val="en-US"/>
        </w:rPr>
        <w:t>Madingring Gare Routère</w:t>
      </w:r>
      <w:r w:rsidR="001F4F60">
        <w:rPr>
          <w:rFonts w:ascii="Arial" w:hAnsi="Arial" w:cs="Arial"/>
          <w:b/>
          <w:sz w:val="20"/>
          <w:szCs w:val="20"/>
          <w:lang w:val="en-US"/>
        </w:rPr>
        <w:t xml:space="preserve">, </w:t>
      </w:r>
      <w:r w:rsidR="00DA4B5D" w:rsidRPr="00DA4B5D">
        <w:rPr>
          <w:rFonts w:ascii="Arial" w:hAnsi="Arial" w:cs="Arial"/>
          <w:b/>
          <w:sz w:val="20"/>
          <w:szCs w:val="20"/>
          <w:lang w:val="en-US"/>
        </w:rPr>
        <w:t xml:space="preserve">Madingring </w:t>
      </w:r>
      <w:r w:rsidR="00792E93">
        <w:rPr>
          <w:rFonts w:ascii="Arial" w:hAnsi="Arial" w:cs="Arial"/>
          <w:b/>
          <w:sz w:val="20"/>
          <w:szCs w:val="20"/>
          <w:lang w:val="en-US"/>
        </w:rPr>
        <w:t>Council</w:t>
      </w:r>
      <w:r w:rsidR="00DA4B5D" w:rsidRPr="00DA4B5D">
        <w:rPr>
          <w:rFonts w:ascii="Arial" w:hAnsi="Arial" w:cs="Arial"/>
          <w:b/>
          <w:sz w:val="20"/>
          <w:szCs w:val="20"/>
          <w:lang w:val="en-US"/>
        </w:rPr>
        <w:t>, Mayo-Rey Division</w:t>
      </w:r>
      <w:r w:rsidR="00DA4B5D" w:rsidRPr="00DA4B5D">
        <w:rPr>
          <w:rFonts w:ascii="Arial" w:hAnsi="Arial" w:cs="Arial"/>
          <w:b/>
          <w:bCs/>
          <w:sz w:val="20"/>
          <w:szCs w:val="20"/>
          <w:lang w:val="en-US"/>
        </w:rPr>
        <w:t>, and North Region (in emergency procedure).</w:t>
      </w:r>
    </w:p>
    <w:p w:rsidR="00170C7B" w:rsidRDefault="007A4064" w:rsidP="00376A99">
      <w:pPr>
        <w:ind w:right="141"/>
        <w:jc w:val="center"/>
        <w:rPr>
          <w:rFonts w:ascii="Arial" w:hAnsi="Arial" w:cs="Arial"/>
          <w:sz w:val="20"/>
          <w:szCs w:val="20"/>
          <w:lang w:val="en-US"/>
        </w:rPr>
      </w:pPr>
      <w:r>
        <w:rPr>
          <w:rFonts w:ascii="Arial" w:hAnsi="Arial" w:cs="Arial"/>
          <w:b/>
          <w:sz w:val="20"/>
          <w:szCs w:val="20"/>
          <w:lang w:val="en-US"/>
        </w:rPr>
        <w:t>“</w:t>
      </w:r>
      <w:r w:rsidR="00A459EA" w:rsidRPr="00371F35">
        <w:rPr>
          <w:rFonts w:ascii="Arial" w:hAnsi="Arial" w:cs="Arial"/>
          <w:b/>
          <w:sz w:val="20"/>
          <w:szCs w:val="20"/>
          <w:lang w:val="en-US"/>
        </w:rPr>
        <w:t>To be opened only at the tender-evaluation session”</w:t>
      </w:r>
      <w:r w:rsidR="00A459EA" w:rsidRPr="00371F35">
        <w:rPr>
          <w:rFonts w:ascii="Arial" w:hAnsi="Arial" w:cs="Arial"/>
          <w:sz w:val="20"/>
          <w:szCs w:val="20"/>
          <w:lang w:val="en-US"/>
        </w:rPr>
        <w:t>.</w:t>
      </w:r>
    </w:p>
    <w:p w:rsidR="00170C7B" w:rsidRDefault="00170C7B" w:rsidP="00376A99">
      <w:pPr>
        <w:spacing w:after="160" w:line="259" w:lineRule="auto"/>
        <w:ind w:right="141"/>
        <w:rPr>
          <w:rFonts w:ascii="Arial" w:hAnsi="Arial" w:cs="Arial"/>
          <w:sz w:val="20"/>
          <w:szCs w:val="20"/>
          <w:lang w:val="en-US"/>
        </w:rPr>
      </w:pPr>
      <w:r>
        <w:rPr>
          <w:rFonts w:ascii="Arial" w:hAnsi="Arial" w:cs="Arial"/>
          <w:sz w:val="20"/>
          <w:szCs w:val="20"/>
          <w:lang w:val="en-US"/>
        </w:rPr>
        <w:br w:type="page"/>
      </w:r>
    </w:p>
    <w:p w:rsidR="00A459EA" w:rsidRPr="00371F35" w:rsidRDefault="00A459EA" w:rsidP="00376A99">
      <w:pPr>
        <w:ind w:right="141"/>
        <w:jc w:val="center"/>
        <w:rPr>
          <w:rFonts w:ascii="Arial" w:hAnsi="Arial" w:cs="Arial"/>
          <w:sz w:val="20"/>
          <w:szCs w:val="20"/>
          <w:lang w:val="en-US"/>
        </w:rPr>
      </w:pPr>
    </w:p>
    <w:p w:rsidR="00A459EA" w:rsidRPr="00371F35" w:rsidRDefault="00A459EA" w:rsidP="00376A99">
      <w:pPr>
        <w:pStyle w:val="Paragraphedeliste"/>
        <w:numPr>
          <w:ilvl w:val="0"/>
          <w:numId w:val="15"/>
        </w:numPr>
        <w:ind w:right="141"/>
        <w:jc w:val="both"/>
        <w:rPr>
          <w:rFonts w:ascii="Arial" w:hAnsi="Arial" w:cs="Arial"/>
          <w:b/>
          <w:bCs/>
          <w:sz w:val="20"/>
          <w:szCs w:val="20"/>
        </w:rPr>
      </w:pPr>
      <w:r w:rsidRPr="006739DD">
        <w:rPr>
          <w:rFonts w:ascii="Arial" w:hAnsi="Arial" w:cs="Arial"/>
          <w:b/>
          <w:sz w:val="20"/>
          <w:szCs w:val="20"/>
          <w:lang w:val="en-US"/>
        </w:rPr>
        <w:t>Admissibility</w:t>
      </w:r>
      <w:r w:rsidRPr="00371F35">
        <w:rPr>
          <w:rFonts w:ascii="Arial" w:hAnsi="Arial" w:cs="Arial"/>
          <w:b/>
          <w:bCs/>
          <w:sz w:val="20"/>
          <w:szCs w:val="20"/>
          <w:lang w:val="en-US"/>
        </w:rPr>
        <w:t xml:space="preserve"> </w:t>
      </w:r>
      <w:r w:rsidRPr="00371F35">
        <w:rPr>
          <w:rFonts w:ascii="Arial" w:hAnsi="Arial" w:cs="Arial"/>
          <w:b/>
          <w:bCs/>
          <w:sz w:val="20"/>
          <w:szCs w:val="20"/>
        </w:rPr>
        <w:t xml:space="preserve"> of </w:t>
      </w:r>
      <w:r w:rsidRPr="00371F35">
        <w:rPr>
          <w:rFonts w:ascii="Arial" w:hAnsi="Arial" w:cs="Arial"/>
          <w:b/>
          <w:bCs/>
          <w:sz w:val="20"/>
          <w:szCs w:val="20"/>
          <w:lang w:val="en-US"/>
        </w:rPr>
        <w:t>offers</w:t>
      </w:r>
    </w:p>
    <w:p w:rsidR="00A459EA" w:rsidRPr="00371F35" w:rsidRDefault="00A459EA" w:rsidP="00376A99">
      <w:pPr>
        <w:ind w:right="141" w:firstLine="360"/>
        <w:jc w:val="both"/>
        <w:rPr>
          <w:rFonts w:ascii="Arial" w:hAnsi="Arial" w:cs="Arial"/>
          <w:sz w:val="20"/>
          <w:szCs w:val="20"/>
          <w:lang w:val="en-US"/>
        </w:rPr>
      </w:pPr>
      <w:r w:rsidRPr="00371F35">
        <w:rPr>
          <w:rFonts w:ascii="Arial" w:hAnsi="Arial" w:cs="Arial"/>
          <w:sz w:val="20"/>
          <w:szCs w:val="20"/>
          <w:lang w:val="en-US"/>
        </w:rPr>
        <w:t xml:space="preserve">Under pain of rejection, the administrative documents required, must be procure in originals or true copies certified by the issuing service or </w:t>
      </w:r>
      <w:r w:rsidR="004A208E">
        <w:rPr>
          <w:rFonts w:ascii="Arial" w:hAnsi="Arial" w:cs="Arial"/>
          <w:sz w:val="20"/>
          <w:szCs w:val="20"/>
          <w:lang w:val="en-US"/>
        </w:rPr>
        <w:t>a competent</w:t>
      </w:r>
      <w:r w:rsidRPr="00371F35">
        <w:rPr>
          <w:rFonts w:ascii="Arial" w:hAnsi="Arial" w:cs="Arial"/>
          <w:sz w:val="20"/>
          <w:szCs w:val="20"/>
          <w:lang w:val="en-US"/>
        </w:rPr>
        <w:t xml:space="preserve"> administrative authority (Senior Divisiona</w:t>
      </w:r>
      <w:r w:rsidR="004F3067">
        <w:rPr>
          <w:rFonts w:ascii="Arial" w:hAnsi="Arial" w:cs="Arial"/>
          <w:sz w:val="20"/>
          <w:szCs w:val="20"/>
          <w:lang w:val="en-US"/>
        </w:rPr>
        <w:t>l Officer, Divisional Officer…</w:t>
      </w:r>
      <w:r w:rsidRPr="00371F35">
        <w:rPr>
          <w:rFonts w:ascii="Arial" w:hAnsi="Arial" w:cs="Arial"/>
          <w:sz w:val="20"/>
          <w:szCs w:val="20"/>
          <w:lang w:val="en-US"/>
        </w:rPr>
        <w:t>) in accordance with the conditions of the invitation to tender.</w:t>
      </w:r>
    </w:p>
    <w:p w:rsidR="00A459EA" w:rsidRPr="00371F35" w:rsidRDefault="00A459EA" w:rsidP="00376A99">
      <w:pPr>
        <w:ind w:right="141" w:firstLine="360"/>
        <w:jc w:val="both"/>
        <w:rPr>
          <w:rFonts w:ascii="Arial" w:hAnsi="Arial" w:cs="Arial"/>
          <w:sz w:val="20"/>
          <w:szCs w:val="20"/>
          <w:lang w:val="en-US"/>
        </w:rPr>
      </w:pPr>
      <w:r w:rsidRPr="00371F35">
        <w:rPr>
          <w:rFonts w:ascii="Arial" w:hAnsi="Arial" w:cs="Arial"/>
          <w:sz w:val="20"/>
          <w:szCs w:val="20"/>
          <w:lang w:val="en-US"/>
        </w:rPr>
        <w:t>They must not be older than three</w:t>
      </w:r>
      <w:r w:rsidR="00780686">
        <w:rPr>
          <w:rFonts w:ascii="Arial" w:hAnsi="Arial" w:cs="Arial"/>
          <w:sz w:val="20"/>
          <w:szCs w:val="20"/>
          <w:lang w:val="en-US"/>
        </w:rPr>
        <w:t xml:space="preserve"> </w:t>
      </w:r>
      <w:r w:rsidR="00780686" w:rsidRPr="00371F35">
        <w:rPr>
          <w:rFonts w:ascii="Arial" w:hAnsi="Arial" w:cs="Arial"/>
          <w:sz w:val="20"/>
          <w:szCs w:val="20"/>
          <w:lang w:val="en-US"/>
        </w:rPr>
        <w:t xml:space="preserve">(3) </w:t>
      </w:r>
      <w:r w:rsidR="00780686">
        <w:rPr>
          <w:rFonts w:ascii="Arial" w:hAnsi="Arial" w:cs="Arial"/>
          <w:sz w:val="20"/>
          <w:szCs w:val="20"/>
          <w:lang w:val="en-US"/>
        </w:rPr>
        <w:t xml:space="preserve">months </w:t>
      </w:r>
      <w:r w:rsidRPr="00371F35">
        <w:rPr>
          <w:rFonts w:ascii="Arial" w:hAnsi="Arial" w:cs="Arial"/>
          <w:sz w:val="20"/>
          <w:szCs w:val="20"/>
          <w:lang w:val="en-US"/>
        </w:rPr>
        <w:t>preceding the original date of submission of bids or must not have been established after the signing of the tender notice.</w:t>
      </w:r>
    </w:p>
    <w:p w:rsidR="00A459EA" w:rsidRPr="00371F35" w:rsidRDefault="00A459EA" w:rsidP="00376A99">
      <w:pPr>
        <w:ind w:right="141" w:firstLine="360"/>
        <w:jc w:val="both"/>
        <w:rPr>
          <w:rFonts w:ascii="Arial" w:hAnsi="Arial" w:cs="Arial"/>
          <w:sz w:val="20"/>
          <w:szCs w:val="20"/>
          <w:lang w:val="en-US"/>
        </w:rPr>
      </w:pPr>
      <w:r w:rsidRPr="00371F35">
        <w:rPr>
          <w:rFonts w:ascii="Arial" w:hAnsi="Arial" w:cs="Arial"/>
          <w:sz w:val="20"/>
          <w:szCs w:val="20"/>
          <w:lang w:val="en-US"/>
        </w:rPr>
        <w:t>Any incomplete offer in accordance with the prescriptions of this notice and tender file shall be declared inadmissible. Especially the absence of a bid bon issued by a first-rate bank approved the Ministry in charge of Finance.</w:t>
      </w:r>
    </w:p>
    <w:p w:rsidR="00A459EA" w:rsidRPr="00371F35" w:rsidRDefault="00A459EA" w:rsidP="00376A99">
      <w:pPr>
        <w:pStyle w:val="Paragraphedeliste"/>
        <w:numPr>
          <w:ilvl w:val="0"/>
          <w:numId w:val="15"/>
        </w:numPr>
        <w:ind w:right="141"/>
        <w:jc w:val="both"/>
        <w:rPr>
          <w:rFonts w:ascii="Arial" w:hAnsi="Arial" w:cs="Arial"/>
          <w:b/>
          <w:bCs/>
          <w:sz w:val="20"/>
          <w:szCs w:val="20"/>
          <w:lang w:val="en-US"/>
        </w:rPr>
      </w:pPr>
      <w:r w:rsidRPr="006739DD">
        <w:rPr>
          <w:rFonts w:ascii="Arial" w:hAnsi="Arial" w:cs="Arial"/>
          <w:b/>
          <w:sz w:val="20"/>
          <w:szCs w:val="20"/>
          <w:lang w:val="en-US"/>
        </w:rPr>
        <w:t>Opening</w:t>
      </w:r>
      <w:r w:rsidRPr="00371F35">
        <w:rPr>
          <w:rFonts w:ascii="Arial" w:hAnsi="Arial" w:cs="Arial"/>
          <w:b/>
          <w:bCs/>
          <w:sz w:val="20"/>
          <w:szCs w:val="20"/>
          <w:lang w:val="en-US"/>
        </w:rPr>
        <w:t xml:space="preserve"> of bids</w:t>
      </w:r>
    </w:p>
    <w:p w:rsidR="00A459EA" w:rsidRPr="00E67FAF" w:rsidRDefault="00A459EA" w:rsidP="00376A99">
      <w:pPr>
        <w:ind w:right="141" w:firstLine="357"/>
        <w:jc w:val="both"/>
        <w:rPr>
          <w:rFonts w:ascii="Arial Narrow" w:hAnsi="Arial Narrow" w:cs="Arial"/>
          <w:bCs/>
          <w:color w:val="000000"/>
          <w:sz w:val="22"/>
          <w:szCs w:val="20"/>
          <w:lang w:val="en-US"/>
        </w:rPr>
      </w:pPr>
      <w:r w:rsidRPr="00E67FAF">
        <w:rPr>
          <w:rFonts w:ascii="Arial Narrow" w:hAnsi="Arial Narrow" w:cs="Arial"/>
          <w:bCs/>
          <w:color w:val="000000"/>
          <w:sz w:val="22"/>
          <w:szCs w:val="20"/>
          <w:lang w:val="en-US"/>
        </w:rPr>
        <w:t>The bids shall be opened in</w:t>
      </w:r>
      <w:r w:rsidR="00477251">
        <w:rPr>
          <w:rFonts w:ascii="Arial Narrow" w:hAnsi="Arial Narrow" w:cs="Arial"/>
          <w:bCs/>
          <w:color w:val="000000"/>
          <w:sz w:val="22"/>
          <w:szCs w:val="20"/>
          <w:lang w:val="en-US"/>
        </w:rPr>
        <w:t xml:space="preserve"> a </w:t>
      </w:r>
      <w:r w:rsidRPr="00E67FAF">
        <w:rPr>
          <w:rFonts w:ascii="Arial Narrow" w:hAnsi="Arial Narrow" w:cs="Arial"/>
          <w:bCs/>
          <w:color w:val="000000"/>
          <w:sz w:val="22"/>
          <w:szCs w:val="20"/>
          <w:lang w:val="en-US"/>
        </w:rPr>
        <w:t>single phase.</w:t>
      </w:r>
    </w:p>
    <w:p w:rsidR="00A459EA" w:rsidRPr="00E67FAF" w:rsidRDefault="00A459EA" w:rsidP="00376A99">
      <w:pPr>
        <w:ind w:right="141" w:firstLine="357"/>
        <w:jc w:val="both"/>
        <w:rPr>
          <w:rFonts w:ascii="Arial Narrow" w:hAnsi="Arial Narrow" w:cs="Arial"/>
          <w:b/>
          <w:bCs/>
          <w:sz w:val="22"/>
          <w:szCs w:val="20"/>
          <w:lang w:val="en-US"/>
        </w:rPr>
      </w:pPr>
      <w:r w:rsidRPr="00E67FAF">
        <w:rPr>
          <w:rFonts w:ascii="Arial Narrow" w:hAnsi="Arial Narrow" w:cs="Arial"/>
          <w:bCs/>
          <w:color w:val="000000"/>
          <w:sz w:val="22"/>
          <w:szCs w:val="20"/>
          <w:lang w:val="en-US"/>
        </w:rPr>
        <w:t>The opening of the administrative documents, the technical and financial offers shall take place on</w:t>
      </w:r>
      <w:r w:rsidR="00477251">
        <w:rPr>
          <w:rFonts w:ascii="Arial Narrow" w:hAnsi="Arial Narrow" w:cs="Arial"/>
          <w:bCs/>
          <w:color w:val="000000"/>
          <w:sz w:val="22"/>
          <w:szCs w:val="20"/>
          <w:lang w:val="en-US"/>
        </w:rPr>
        <w:t xml:space="preserve"> the</w:t>
      </w:r>
      <w:r w:rsidRPr="00E67FAF">
        <w:rPr>
          <w:rFonts w:ascii="Arial Narrow" w:hAnsi="Arial Narrow" w:cs="Arial"/>
          <w:bCs/>
          <w:color w:val="000000"/>
          <w:sz w:val="22"/>
          <w:szCs w:val="20"/>
          <w:lang w:val="en-US"/>
        </w:rPr>
        <w:t xml:space="preserve"> </w:t>
      </w:r>
      <w:r w:rsidR="0003744B">
        <w:rPr>
          <w:rFonts w:ascii="Arial Narrow" w:hAnsi="Arial Narrow" w:cs="Arial"/>
          <w:b/>
          <w:bCs/>
          <w:color w:val="000000"/>
          <w:sz w:val="22"/>
          <w:szCs w:val="20"/>
          <w:lang w:val="en-US"/>
        </w:rPr>
        <w:t>___________________</w:t>
      </w:r>
      <w:r w:rsidR="00AC08D0">
        <w:rPr>
          <w:rFonts w:ascii="Arial Narrow" w:hAnsi="Arial Narrow" w:cs="Arial"/>
          <w:b/>
          <w:bCs/>
          <w:color w:val="000000"/>
          <w:sz w:val="22"/>
          <w:szCs w:val="20"/>
          <w:lang w:val="en-US"/>
        </w:rPr>
        <w:t xml:space="preserve"> </w:t>
      </w:r>
      <w:r w:rsidRPr="00E67FAF">
        <w:rPr>
          <w:rFonts w:ascii="Arial Narrow" w:hAnsi="Arial Narrow" w:cs="Arial"/>
          <w:bCs/>
          <w:color w:val="000000"/>
          <w:sz w:val="22"/>
          <w:szCs w:val="20"/>
          <w:lang w:val="en-US"/>
        </w:rPr>
        <w:t xml:space="preserve">at </w:t>
      </w:r>
      <w:r w:rsidR="008A7F8B">
        <w:rPr>
          <w:rFonts w:ascii="Arial Narrow" w:hAnsi="Arial Narrow" w:cs="Arial"/>
          <w:bCs/>
          <w:color w:val="000000"/>
          <w:sz w:val="22"/>
          <w:szCs w:val="20"/>
          <w:lang w:val="en-US"/>
        </w:rPr>
        <w:t>1</w:t>
      </w:r>
      <w:r w:rsidR="008A7F8B">
        <w:rPr>
          <w:rFonts w:ascii="Arial Narrow" w:hAnsi="Arial Narrow" w:cs="Arial"/>
          <w:b/>
          <w:bCs/>
          <w:color w:val="000000"/>
          <w:sz w:val="22"/>
          <w:szCs w:val="20"/>
          <w:lang w:val="en-US"/>
        </w:rPr>
        <w:t>2 a.</w:t>
      </w:r>
      <w:r w:rsidRPr="00E67FAF">
        <w:rPr>
          <w:rFonts w:ascii="Arial Narrow" w:hAnsi="Arial Narrow" w:cs="Arial"/>
          <w:b/>
          <w:bCs/>
          <w:color w:val="000000"/>
          <w:sz w:val="22"/>
          <w:szCs w:val="20"/>
          <w:lang w:val="en-US"/>
        </w:rPr>
        <w:t>m</w:t>
      </w:r>
      <w:r w:rsidR="008A7F8B">
        <w:rPr>
          <w:rFonts w:ascii="Arial Narrow" w:hAnsi="Arial Narrow" w:cs="Arial"/>
          <w:b/>
          <w:bCs/>
          <w:color w:val="000000"/>
          <w:sz w:val="22"/>
          <w:szCs w:val="20"/>
          <w:lang w:val="en-US"/>
        </w:rPr>
        <w:t>.</w:t>
      </w:r>
      <w:r w:rsidRPr="00E67FAF">
        <w:rPr>
          <w:rFonts w:ascii="Arial Narrow" w:hAnsi="Arial Narrow" w:cs="Arial"/>
          <w:bCs/>
          <w:color w:val="000000"/>
          <w:sz w:val="22"/>
          <w:szCs w:val="20"/>
          <w:lang w:val="en-US"/>
        </w:rPr>
        <w:t xml:space="preserve"> local time, by the </w:t>
      </w:r>
      <w:r w:rsidR="00DA4B5D" w:rsidRPr="00E67FAF">
        <w:rPr>
          <w:rFonts w:ascii="Arial Narrow" w:hAnsi="Arial Narrow" w:cs="Arial"/>
          <w:bCs/>
          <w:color w:val="000000"/>
          <w:sz w:val="22"/>
          <w:szCs w:val="20"/>
          <w:lang w:val="en-US"/>
        </w:rPr>
        <w:t xml:space="preserve">Madingring </w:t>
      </w:r>
      <w:r w:rsidR="00EE489F" w:rsidRPr="00E67FAF">
        <w:rPr>
          <w:rFonts w:ascii="Arial Narrow" w:hAnsi="Arial Narrow" w:cs="Arial"/>
          <w:bCs/>
          <w:color w:val="000000"/>
          <w:sz w:val="22"/>
          <w:szCs w:val="20"/>
          <w:lang w:val="en-US"/>
        </w:rPr>
        <w:t>Internal Tender Board</w:t>
      </w:r>
      <w:r w:rsidRPr="00E67FAF">
        <w:rPr>
          <w:rFonts w:ascii="Arial Narrow" w:hAnsi="Arial Narrow" w:cs="Arial"/>
          <w:bCs/>
          <w:sz w:val="22"/>
          <w:szCs w:val="20"/>
          <w:lang w:val="en-US"/>
        </w:rPr>
        <w:t xml:space="preserve">, </w:t>
      </w:r>
      <w:r w:rsidRPr="00E67FAF">
        <w:rPr>
          <w:rFonts w:ascii="Arial Narrow" w:hAnsi="Arial Narrow" w:cs="Arial"/>
          <w:bCs/>
          <w:color w:val="000000"/>
          <w:sz w:val="22"/>
          <w:szCs w:val="20"/>
          <w:lang w:val="en-US"/>
        </w:rPr>
        <w:t>in the presence of</w:t>
      </w:r>
      <w:r w:rsidR="00EE489F" w:rsidRPr="00E67FAF">
        <w:rPr>
          <w:rFonts w:ascii="Arial Narrow" w:hAnsi="Arial Narrow" w:cs="Arial"/>
          <w:bCs/>
          <w:color w:val="000000"/>
          <w:sz w:val="22"/>
          <w:szCs w:val="20"/>
          <w:lang w:val="en-US"/>
        </w:rPr>
        <w:t xml:space="preserve"> tender</w:t>
      </w:r>
      <w:r w:rsidR="00477251">
        <w:rPr>
          <w:rFonts w:ascii="Arial Narrow" w:hAnsi="Arial Narrow" w:cs="Arial"/>
          <w:bCs/>
          <w:color w:val="000000"/>
          <w:sz w:val="22"/>
          <w:szCs w:val="20"/>
          <w:lang w:val="en-US"/>
        </w:rPr>
        <w:t>er</w:t>
      </w:r>
      <w:r w:rsidR="00EE489F" w:rsidRPr="00E67FAF">
        <w:rPr>
          <w:rFonts w:ascii="Arial Narrow" w:hAnsi="Arial Narrow" w:cs="Arial"/>
          <w:bCs/>
          <w:color w:val="000000"/>
          <w:sz w:val="22"/>
          <w:szCs w:val="20"/>
          <w:lang w:val="en-US"/>
        </w:rPr>
        <w:t>s at the meeting Hall</w:t>
      </w:r>
      <w:r w:rsidRPr="00E67FAF">
        <w:rPr>
          <w:rFonts w:ascii="Arial Narrow" w:hAnsi="Arial Narrow" w:cs="Arial"/>
          <w:bCs/>
          <w:color w:val="000000"/>
          <w:sz w:val="22"/>
          <w:szCs w:val="20"/>
          <w:lang w:val="en-US"/>
        </w:rPr>
        <w:t>.</w:t>
      </w:r>
    </w:p>
    <w:p w:rsidR="00A459EA" w:rsidRPr="00371F35" w:rsidRDefault="00A459EA" w:rsidP="00376A99">
      <w:pPr>
        <w:ind w:right="141" w:firstLine="360"/>
        <w:jc w:val="both"/>
        <w:rPr>
          <w:rFonts w:ascii="Arial" w:hAnsi="Arial" w:cs="Arial"/>
          <w:sz w:val="20"/>
          <w:szCs w:val="20"/>
          <w:lang w:val="en-US"/>
        </w:rPr>
      </w:pPr>
      <w:r w:rsidRPr="00371F35">
        <w:rPr>
          <w:rFonts w:ascii="Arial" w:hAnsi="Arial" w:cs="Arial"/>
          <w:sz w:val="20"/>
          <w:szCs w:val="20"/>
          <w:lang w:val="en-US"/>
        </w:rPr>
        <w:t>Only bidders may attend</w:t>
      </w:r>
      <w:r w:rsidR="00477251">
        <w:rPr>
          <w:rFonts w:ascii="Arial" w:hAnsi="Arial" w:cs="Arial"/>
          <w:sz w:val="20"/>
          <w:szCs w:val="20"/>
          <w:lang w:val="en-US"/>
        </w:rPr>
        <w:t xml:space="preserve"> or be duly represented by some</w:t>
      </w:r>
      <w:r w:rsidRPr="00371F35">
        <w:rPr>
          <w:rFonts w:ascii="Arial" w:hAnsi="Arial" w:cs="Arial"/>
          <w:sz w:val="20"/>
          <w:szCs w:val="20"/>
          <w:lang w:val="en-US"/>
        </w:rPr>
        <w:t>body of their choice with sound knowledge of their file.</w:t>
      </w:r>
    </w:p>
    <w:p w:rsidR="00A459EA" w:rsidRPr="00371F35" w:rsidRDefault="00A459EA" w:rsidP="00376A99">
      <w:pPr>
        <w:pStyle w:val="Paragraphedeliste"/>
        <w:numPr>
          <w:ilvl w:val="0"/>
          <w:numId w:val="15"/>
        </w:numPr>
        <w:ind w:right="141"/>
        <w:jc w:val="both"/>
        <w:rPr>
          <w:rFonts w:ascii="Arial" w:hAnsi="Arial" w:cs="Arial"/>
          <w:b/>
          <w:sz w:val="20"/>
          <w:szCs w:val="20"/>
        </w:rPr>
      </w:pPr>
      <w:r w:rsidRPr="006739DD">
        <w:rPr>
          <w:rFonts w:ascii="Arial" w:hAnsi="Arial" w:cs="Arial"/>
          <w:b/>
          <w:sz w:val="20"/>
          <w:szCs w:val="20"/>
          <w:lang w:val="en-US"/>
        </w:rPr>
        <w:t>Evaluation</w:t>
      </w:r>
      <w:r w:rsidRPr="00371F35">
        <w:rPr>
          <w:rFonts w:ascii="Arial" w:hAnsi="Arial" w:cs="Arial"/>
          <w:b/>
          <w:sz w:val="20"/>
          <w:szCs w:val="20"/>
        </w:rPr>
        <w:t xml:space="preserve"> </w:t>
      </w:r>
      <w:r w:rsidRPr="00371F35">
        <w:rPr>
          <w:rFonts w:ascii="Arial" w:hAnsi="Arial" w:cs="Arial"/>
          <w:b/>
          <w:sz w:val="20"/>
          <w:szCs w:val="20"/>
          <w:lang w:val="en-US"/>
        </w:rPr>
        <w:t xml:space="preserve">criteria </w:t>
      </w:r>
    </w:p>
    <w:p w:rsidR="00A459EA" w:rsidRPr="00371F35" w:rsidRDefault="00A459EA" w:rsidP="00376A99">
      <w:pPr>
        <w:ind w:right="141"/>
        <w:jc w:val="both"/>
        <w:rPr>
          <w:rFonts w:ascii="Arial" w:hAnsi="Arial" w:cs="Arial"/>
          <w:b/>
          <w:sz w:val="20"/>
          <w:szCs w:val="20"/>
        </w:rPr>
      </w:pPr>
      <w:r w:rsidRPr="00371F35">
        <w:rPr>
          <w:rFonts w:ascii="Arial" w:hAnsi="Arial" w:cs="Arial"/>
          <w:b/>
          <w:sz w:val="20"/>
          <w:szCs w:val="20"/>
        </w:rPr>
        <w:t xml:space="preserve">14.1 Main </w:t>
      </w:r>
      <w:r w:rsidRPr="00371F35">
        <w:rPr>
          <w:rFonts w:ascii="Arial" w:hAnsi="Arial" w:cs="Arial"/>
          <w:b/>
          <w:sz w:val="20"/>
          <w:szCs w:val="20"/>
          <w:lang w:val="en-US"/>
        </w:rPr>
        <w:t xml:space="preserve">eliminatory </w:t>
      </w:r>
      <w:r w:rsidRPr="00371F35">
        <w:rPr>
          <w:rFonts w:ascii="Arial" w:hAnsi="Arial" w:cs="Arial"/>
          <w:b/>
          <w:sz w:val="20"/>
          <w:szCs w:val="20"/>
        </w:rPr>
        <w:t xml:space="preserve"> </w:t>
      </w:r>
      <w:r w:rsidRPr="00371F35">
        <w:rPr>
          <w:rFonts w:ascii="Arial" w:hAnsi="Arial" w:cs="Arial"/>
          <w:b/>
          <w:sz w:val="20"/>
          <w:szCs w:val="20"/>
          <w:lang w:val="en-US"/>
        </w:rPr>
        <w:t xml:space="preserve">criteria </w:t>
      </w:r>
    </w:p>
    <w:p w:rsidR="00780686" w:rsidRPr="00780686" w:rsidRDefault="00780686" w:rsidP="00376A99">
      <w:pPr>
        <w:numPr>
          <w:ilvl w:val="0"/>
          <w:numId w:val="21"/>
        </w:numPr>
        <w:autoSpaceDE w:val="0"/>
        <w:autoSpaceDN w:val="0"/>
        <w:adjustRightInd w:val="0"/>
        <w:ind w:left="0" w:right="141" w:hanging="283"/>
        <w:jc w:val="both"/>
        <w:rPr>
          <w:rFonts w:ascii="Arial Narrow" w:eastAsia="Calibri" w:hAnsi="Arial Narrow" w:cs="Arial"/>
          <w:sz w:val="20"/>
          <w:szCs w:val="20"/>
          <w:lang w:val="en-US"/>
        </w:rPr>
      </w:pPr>
      <w:r w:rsidRPr="00780686">
        <w:rPr>
          <w:rFonts w:ascii="Arial Narrow" w:eastAsia="Calibri" w:hAnsi="Arial Narrow" w:cs="Arial"/>
          <w:sz w:val="20"/>
          <w:szCs w:val="20"/>
          <w:lang w:val="en-US"/>
        </w:rPr>
        <w:t xml:space="preserve">absence or non-conformity of the bid bond, </w:t>
      </w:r>
    </w:p>
    <w:p w:rsidR="00780686" w:rsidRPr="00780686" w:rsidRDefault="00780686" w:rsidP="00376A99">
      <w:pPr>
        <w:numPr>
          <w:ilvl w:val="0"/>
          <w:numId w:val="21"/>
        </w:numPr>
        <w:autoSpaceDE w:val="0"/>
        <w:autoSpaceDN w:val="0"/>
        <w:adjustRightInd w:val="0"/>
        <w:ind w:left="0" w:right="141" w:hanging="283"/>
        <w:jc w:val="both"/>
        <w:rPr>
          <w:rFonts w:ascii="Arial Narrow" w:eastAsia="Calibri" w:hAnsi="Arial Narrow" w:cs="Arial"/>
          <w:sz w:val="20"/>
          <w:szCs w:val="20"/>
          <w:lang w:val="en-US"/>
        </w:rPr>
      </w:pPr>
      <w:r w:rsidRPr="00780686">
        <w:rPr>
          <w:rFonts w:ascii="Arial Narrow" w:eastAsia="Calibri" w:hAnsi="Arial Narrow" w:cs="Arial"/>
          <w:sz w:val="20"/>
          <w:szCs w:val="20"/>
          <w:lang w:val="en-US"/>
        </w:rPr>
        <w:t xml:space="preserve"> absence or non-conformity of an administrative piece and not completed after 48 hours;  </w:t>
      </w:r>
    </w:p>
    <w:p w:rsidR="00780686" w:rsidRPr="00780686" w:rsidRDefault="00780686" w:rsidP="00376A99">
      <w:pPr>
        <w:numPr>
          <w:ilvl w:val="0"/>
          <w:numId w:val="21"/>
        </w:numPr>
        <w:autoSpaceDE w:val="0"/>
        <w:autoSpaceDN w:val="0"/>
        <w:adjustRightInd w:val="0"/>
        <w:ind w:left="0" w:right="141" w:hanging="284"/>
        <w:jc w:val="both"/>
        <w:rPr>
          <w:rFonts w:ascii="Arial Narrow" w:eastAsia="Calibri" w:hAnsi="Arial Narrow" w:cs="Arial"/>
          <w:sz w:val="20"/>
          <w:szCs w:val="20"/>
          <w:lang w:val="en-US"/>
        </w:rPr>
      </w:pPr>
      <w:r w:rsidRPr="00780686">
        <w:rPr>
          <w:rFonts w:ascii="Arial Narrow" w:eastAsia="Calibri" w:hAnsi="Arial Narrow" w:cs="Arial"/>
          <w:sz w:val="20"/>
          <w:szCs w:val="20"/>
          <w:lang w:val="en-US"/>
        </w:rPr>
        <w:t xml:space="preserve">false declaration or falsified piece;     </w:t>
      </w:r>
    </w:p>
    <w:p w:rsidR="00780686" w:rsidRPr="00780686" w:rsidRDefault="00780686" w:rsidP="00376A99">
      <w:pPr>
        <w:numPr>
          <w:ilvl w:val="0"/>
          <w:numId w:val="21"/>
        </w:numPr>
        <w:autoSpaceDE w:val="0"/>
        <w:autoSpaceDN w:val="0"/>
        <w:adjustRightInd w:val="0"/>
        <w:ind w:left="0" w:right="141" w:hanging="284"/>
        <w:jc w:val="both"/>
        <w:rPr>
          <w:rFonts w:ascii="Arial Narrow" w:eastAsia="Calibri" w:hAnsi="Arial Narrow" w:cs="Arial"/>
          <w:sz w:val="20"/>
          <w:szCs w:val="20"/>
          <w:lang w:val="en-US"/>
        </w:rPr>
      </w:pPr>
      <w:r w:rsidRPr="00780686">
        <w:rPr>
          <w:rFonts w:ascii="Arial Narrow" w:eastAsia="Calibri" w:hAnsi="Arial Narrow" w:cs="Arial"/>
          <w:sz w:val="20"/>
          <w:szCs w:val="20"/>
          <w:lang w:val="en-US"/>
        </w:rPr>
        <w:t xml:space="preserve">obtained total of points under 70% of “yes”;   </w:t>
      </w:r>
    </w:p>
    <w:p w:rsidR="00780686" w:rsidRPr="00780686" w:rsidRDefault="00780686" w:rsidP="00376A99">
      <w:pPr>
        <w:numPr>
          <w:ilvl w:val="0"/>
          <w:numId w:val="21"/>
        </w:numPr>
        <w:autoSpaceDE w:val="0"/>
        <w:autoSpaceDN w:val="0"/>
        <w:adjustRightInd w:val="0"/>
        <w:ind w:left="0" w:right="141" w:hanging="284"/>
        <w:jc w:val="both"/>
        <w:rPr>
          <w:rFonts w:ascii="Arial Narrow" w:eastAsia="Calibri" w:hAnsi="Arial Narrow" w:cs="Arial"/>
          <w:sz w:val="20"/>
          <w:szCs w:val="20"/>
          <w:lang w:val="en-US"/>
        </w:rPr>
      </w:pPr>
      <w:r w:rsidRPr="00780686">
        <w:rPr>
          <w:rFonts w:ascii="Arial Narrow" w:eastAsia="Calibri" w:hAnsi="Arial Narrow" w:cs="Arial"/>
          <w:sz w:val="20"/>
          <w:szCs w:val="20"/>
          <w:lang w:val="en-US"/>
        </w:rPr>
        <w:t xml:space="preserve">omission of one quantified unit prices;    </w:t>
      </w:r>
    </w:p>
    <w:p w:rsidR="00780686" w:rsidRPr="00780686" w:rsidRDefault="00780686" w:rsidP="00376A99">
      <w:pPr>
        <w:numPr>
          <w:ilvl w:val="0"/>
          <w:numId w:val="21"/>
        </w:numPr>
        <w:autoSpaceDE w:val="0"/>
        <w:autoSpaceDN w:val="0"/>
        <w:adjustRightInd w:val="0"/>
        <w:ind w:left="0" w:right="141" w:hanging="284"/>
        <w:jc w:val="both"/>
        <w:rPr>
          <w:rFonts w:ascii="Arial Narrow" w:eastAsia="Calibri" w:hAnsi="Arial Narrow" w:cs="Arial"/>
          <w:sz w:val="20"/>
          <w:szCs w:val="20"/>
          <w:lang w:val="en-US"/>
        </w:rPr>
      </w:pPr>
      <w:r w:rsidRPr="00780686">
        <w:rPr>
          <w:rFonts w:ascii="Arial Narrow" w:eastAsia="Calibri" w:hAnsi="Arial Narrow" w:cs="Arial"/>
          <w:sz w:val="20"/>
          <w:szCs w:val="20"/>
          <w:lang w:val="en-US"/>
        </w:rPr>
        <w:t>nonconformity of the submission model;</w:t>
      </w:r>
    </w:p>
    <w:p w:rsidR="00780686" w:rsidRPr="00780686" w:rsidRDefault="00780686" w:rsidP="00376A99">
      <w:pPr>
        <w:numPr>
          <w:ilvl w:val="0"/>
          <w:numId w:val="21"/>
        </w:numPr>
        <w:autoSpaceDE w:val="0"/>
        <w:autoSpaceDN w:val="0"/>
        <w:adjustRightInd w:val="0"/>
        <w:ind w:left="0" w:right="141" w:hanging="284"/>
        <w:jc w:val="both"/>
        <w:rPr>
          <w:rFonts w:ascii="Arial Narrow" w:eastAsia="Calibri" w:hAnsi="Arial Narrow" w:cs="Arial"/>
          <w:sz w:val="20"/>
          <w:szCs w:val="20"/>
          <w:lang w:val="en-US"/>
        </w:rPr>
      </w:pPr>
      <w:proofErr w:type="gramStart"/>
      <w:r w:rsidRPr="00780686">
        <w:rPr>
          <w:rFonts w:ascii="Arial Narrow" w:eastAsia="Calibri" w:hAnsi="Arial Narrow" w:cs="Arial"/>
          <w:sz w:val="20"/>
          <w:szCs w:val="20"/>
          <w:lang w:val="en-US"/>
        </w:rPr>
        <w:t>being</w:t>
      </w:r>
      <w:proofErr w:type="gramEnd"/>
      <w:r w:rsidRPr="00780686">
        <w:rPr>
          <w:rFonts w:ascii="Arial Narrow" w:eastAsia="Calibri" w:hAnsi="Arial Narrow" w:cs="Arial"/>
          <w:sz w:val="20"/>
          <w:szCs w:val="20"/>
          <w:lang w:val="en-US"/>
        </w:rPr>
        <w:t xml:space="preserve"> holder of an unachieved contract during the years </w:t>
      </w:r>
      <w:r w:rsidR="0006270B">
        <w:rPr>
          <w:rFonts w:ascii="Arial Narrow" w:eastAsia="Calibri" w:hAnsi="Arial Narrow" w:cs="Arial"/>
          <w:sz w:val="20"/>
          <w:szCs w:val="20"/>
          <w:lang w:val="en-US"/>
        </w:rPr>
        <w:t>2023</w:t>
      </w:r>
      <w:r w:rsidRPr="00780686">
        <w:rPr>
          <w:rFonts w:ascii="Arial Narrow" w:eastAsia="Calibri" w:hAnsi="Arial Narrow" w:cs="Arial"/>
          <w:sz w:val="20"/>
          <w:szCs w:val="20"/>
          <w:lang w:val="en-US"/>
        </w:rPr>
        <w:t xml:space="preserve">, </w:t>
      </w:r>
      <w:r w:rsidR="0006270B">
        <w:rPr>
          <w:rFonts w:ascii="Arial Narrow" w:eastAsia="Calibri" w:hAnsi="Arial Narrow" w:cs="Arial"/>
          <w:sz w:val="20"/>
          <w:szCs w:val="20"/>
          <w:lang w:val="en-US"/>
        </w:rPr>
        <w:t>2022</w:t>
      </w:r>
      <w:r w:rsidRPr="00780686">
        <w:rPr>
          <w:rFonts w:ascii="Arial Narrow" w:eastAsia="Calibri" w:hAnsi="Arial Narrow" w:cs="Arial"/>
          <w:sz w:val="20"/>
          <w:szCs w:val="20"/>
          <w:lang w:val="en-US"/>
        </w:rPr>
        <w:t xml:space="preserve"> and </w:t>
      </w:r>
      <w:r w:rsidR="0006270B">
        <w:rPr>
          <w:rFonts w:ascii="Arial Narrow" w:eastAsia="Calibri" w:hAnsi="Arial Narrow" w:cs="Arial"/>
          <w:sz w:val="20"/>
          <w:szCs w:val="20"/>
          <w:lang w:val="en-US"/>
        </w:rPr>
        <w:t>2021</w:t>
      </w:r>
      <w:r w:rsidRPr="00780686">
        <w:rPr>
          <w:rFonts w:ascii="Arial Narrow" w:eastAsia="Calibri" w:hAnsi="Arial Narrow" w:cs="Arial"/>
          <w:sz w:val="20"/>
          <w:szCs w:val="20"/>
          <w:lang w:val="en-US"/>
        </w:rPr>
        <w:t xml:space="preserve"> budget exercises.</w:t>
      </w:r>
    </w:p>
    <w:p w:rsidR="00780686" w:rsidRPr="00780686" w:rsidRDefault="00780686" w:rsidP="00376A99">
      <w:pPr>
        <w:tabs>
          <w:tab w:val="left" w:pos="0"/>
        </w:tabs>
        <w:ind w:right="141"/>
        <w:jc w:val="both"/>
        <w:rPr>
          <w:rFonts w:ascii="Arial Narrow" w:hAnsi="Arial Narrow" w:cs="Arial"/>
          <w:b/>
          <w:sz w:val="20"/>
          <w:szCs w:val="20"/>
          <w:lang w:val="en-US"/>
        </w:rPr>
      </w:pPr>
      <w:r w:rsidRPr="00780686">
        <w:rPr>
          <w:rFonts w:ascii="Arial Narrow" w:hAnsi="Arial Narrow" w:cs="Arial"/>
          <w:b/>
          <w:sz w:val="20"/>
          <w:szCs w:val="20"/>
          <w:lang w:val="en-US"/>
        </w:rPr>
        <w:t xml:space="preserve"> 14.2. Essential criteria</w:t>
      </w:r>
    </w:p>
    <w:p w:rsidR="00780686" w:rsidRPr="00780686" w:rsidRDefault="00780686" w:rsidP="00376A99">
      <w:pPr>
        <w:ind w:right="141"/>
        <w:jc w:val="both"/>
        <w:rPr>
          <w:rFonts w:ascii="Arial Narrow" w:hAnsi="Arial Narrow" w:cs="Arial"/>
          <w:sz w:val="20"/>
          <w:szCs w:val="20"/>
          <w:lang w:val="en-US"/>
        </w:rPr>
      </w:pPr>
      <w:r w:rsidRPr="00780686">
        <w:rPr>
          <w:rFonts w:ascii="Arial Narrow" w:hAnsi="Arial Narrow" w:cs="Arial"/>
          <w:sz w:val="20"/>
          <w:szCs w:val="20"/>
          <w:lang w:val="en-US"/>
        </w:rPr>
        <w:tab/>
        <w:t>The technical proposals shall be evaluated following essential criteria:</w:t>
      </w:r>
    </w:p>
    <w:tbl>
      <w:tblPr>
        <w:tblW w:w="469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6"/>
        <w:gridCol w:w="7034"/>
        <w:gridCol w:w="2178"/>
      </w:tblGrid>
      <w:tr w:rsidR="00780686" w:rsidRPr="00780686" w:rsidTr="003C6843">
        <w:trPr>
          <w:trHeight w:val="239"/>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both"/>
              <w:rPr>
                <w:rFonts w:ascii="Arial Narrow" w:hAnsi="Arial Narrow" w:cs="Arial"/>
                <w:b/>
                <w:bCs/>
                <w:sz w:val="20"/>
                <w:szCs w:val="20"/>
              </w:rPr>
            </w:pPr>
            <w:r w:rsidRPr="00780686">
              <w:rPr>
                <w:rFonts w:ascii="Arial Narrow" w:hAnsi="Arial Narrow" w:cs="Arial"/>
                <w:b/>
                <w:bCs/>
                <w:sz w:val="20"/>
                <w:szCs w:val="20"/>
              </w:rPr>
              <w:t>No</w:t>
            </w:r>
          </w:p>
        </w:tc>
        <w:tc>
          <w:tcPr>
            <w:tcW w:w="3599"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b/>
                <w:bCs/>
                <w:sz w:val="20"/>
                <w:szCs w:val="20"/>
              </w:rPr>
            </w:pPr>
            <w:r w:rsidRPr="00780686">
              <w:rPr>
                <w:rFonts w:ascii="Arial Narrow" w:hAnsi="Arial Narrow" w:cs="Arial"/>
                <w:b/>
                <w:sz w:val="20"/>
                <w:szCs w:val="20"/>
                <w:lang w:val="en-US"/>
              </w:rPr>
              <w:t>Essential criteria</w:t>
            </w:r>
          </w:p>
        </w:tc>
        <w:tc>
          <w:tcPr>
            <w:tcW w:w="1118"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b/>
                <w:bCs/>
                <w:sz w:val="20"/>
                <w:szCs w:val="20"/>
              </w:rPr>
            </w:pPr>
            <w:r w:rsidRPr="00780686">
              <w:rPr>
                <w:rFonts w:ascii="Arial Narrow" w:hAnsi="Arial Narrow" w:cs="Arial"/>
                <w:b/>
                <w:sz w:val="20"/>
                <w:szCs w:val="20"/>
                <w:lang w:val="en-US"/>
              </w:rPr>
              <w:t>Binary notation</w:t>
            </w:r>
          </w:p>
        </w:tc>
      </w:tr>
      <w:tr w:rsidR="00780686" w:rsidRPr="00780686" w:rsidTr="003C6843">
        <w:trPr>
          <w:trHeight w:val="239"/>
          <w:jc w:val="center"/>
        </w:trPr>
        <w:tc>
          <w:tcPr>
            <w:tcW w:w="283" w:type="pct"/>
            <w:tcBorders>
              <w:top w:val="single" w:sz="4" w:space="0" w:color="auto"/>
              <w:left w:val="single" w:sz="4" w:space="0" w:color="auto"/>
              <w:bottom w:val="single" w:sz="4" w:space="0" w:color="auto"/>
              <w:right w:val="single" w:sz="4" w:space="0" w:color="auto"/>
            </w:tcBorders>
            <w:vAlign w:val="center"/>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rPr>
              <w:t>1</w:t>
            </w:r>
          </w:p>
        </w:tc>
        <w:tc>
          <w:tcPr>
            <w:tcW w:w="3599" w:type="pct"/>
            <w:tcBorders>
              <w:top w:val="single" w:sz="4" w:space="0" w:color="auto"/>
              <w:left w:val="single" w:sz="4" w:space="0" w:color="auto"/>
              <w:bottom w:val="single" w:sz="4" w:space="0" w:color="auto"/>
              <w:right w:val="single" w:sz="4" w:space="0" w:color="auto"/>
            </w:tcBorders>
            <w:vAlign w:val="center"/>
          </w:tcPr>
          <w:p w:rsidR="00780686" w:rsidRPr="003F66FE" w:rsidRDefault="00780686" w:rsidP="00376A99">
            <w:pPr>
              <w:ind w:right="141"/>
              <w:jc w:val="both"/>
              <w:rPr>
                <w:rFonts w:ascii="Arial Narrow" w:hAnsi="Arial Narrow" w:cs="Arial"/>
                <w:sz w:val="20"/>
                <w:szCs w:val="20"/>
                <w:lang w:val="en-GB"/>
              </w:rPr>
            </w:pPr>
            <w:r w:rsidRPr="00780686">
              <w:rPr>
                <w:rFonts w:ascii="Arial Narrow" w:hAnsi="Arial Narrow" w:cs="Arial"/>
                <w:sz w:val="20"/>
                <w:szCs w:val="20"/>
                <w:lang w:val="en-US"/>
              </w:rPr>
              <w:t>General presentation of the offer</w:t>
            </w:r>
          </w:p>
        </w:tc>
        <w:tc>
          <w:tcPr>
            <w:tcW w:w="1118" w:type="pct"/>
            <w:tcBorders>
              <w:top w:val="single" w:sz="4" w:space="0" w:color="auto"/>
              <w:left w:val="single" w:sz="4" w:space="0" w:color="auto"/>
              <w:bottom w:val="single" w:sz="4" w:space="0" w:color="auto"/>
              <w:right w:val="single" w:sz="4" w:space="0" w:color="auto"/>
            </w:tcBorders>
            <w:vAlign w:val="center"/>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780686" w:rsidRPr="00780686" w:rsidTr="003C6843">
        <w:trPr>
          <w:trHeight w:val="239"/>
          <w:jc w:val="center"/>
        </w:trPr>
        <w:tc>
          <w:tcPr>
            <w:tcW w:w="283" w:type="pct"/>
            <w:tcBorders>
              <w:top w:val="single" w:sz="4" w:space="0" w:color="auto"/>
              <w:left w:val="single" w:sz="4" w:space="0" w:color="auto"/>
              <w:bottom w:val="single" w:sz="4" w:space="0" w:color="auto"/>
              <w:right w:val="single" w:sz="4" w:space="0" w:color="auto"/>
            </w:tcBorders>
            <w:vAlign w:val="center"/>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rPr>
              <w:t>2</w:t>
            </w:r>
          </w:p>
        </w:tc>
        <w:tc>
          <w:tcPr>
            <w:tcW w:w="3599" w:type="pct"/>
            <w:tcBorders>
              <w:top w:val="single" w:sz="4" w:space="0" w:color="auto"/>
              <w:left w:val="single" w:sz="4" w:space="0" w:color="auto"/>
              <w:bottom w:val="single" w:sz="4" w:space="0" w:color="auto"/>
              <w:right w:val="single" w:sz="4" w:space="0" w:color="auto"/>
            </w:tcBorders>
            <w:vAlign w:val="center"/>
          </w:tcPr>
          <w:p w:rsidR="00780686" w:rsidRPr="00780686" w:rsidRDefault="00780686" w:rsidP="00376A99">
            <w:pPr>
              <w:ind w:right="141"/>
              <w:jc w:val="both"/>
              <w:rPr>
                <w:rFonts w:ascii="Arial Narrow" w:hAnsi="Arial Narrow" w:cs="Arial"/>
                <w:sz w:val="20"/>
                <w:szCs w:val="20"/>
              </w:rPr>
            </w:pPr>
            <w:r w:rsidRPr="00780686">
              <w:rPr>
                <w:rFonts w:ascii="Arial Narrow" w:hAnsi="Arial Narrow" w:cs="Arial"/>
                <w:sz w:val="20"/>
                <w:szCs w:val="20"/>
                <w:lang w:val="en-US"/>
              </w:rPr>
              <w:t>Contractor's references</w:t>
            </w:r>
          </w:p>
        </w:tc>
        <w:tc>
          <w:tcPr>
            <w:tcW w:w="1118" w:type="pct"/>
            <w:tcBorders>
              <w:top w:val="single" w:sz="4" w:space="0" w:color="auto"/>
              <w:left w:val="single" w:sz="4" w:space="0" w:color="auto"/>
              <w:bottom w:val="single" w:sz="4" w:space="0" w:color="auto"/>
              <w:right w:val="single" w:sz="4" w:space="0" w:color="auto"/>
            </w:tcBorders>
            <w:vAlign w:val="center"/>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780686" w:rsidRPr="00780686" w:rsidTr="003C6843">
        <w:trPr>
          <w:trHeight w:val="268"/>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rPr>
              <w:t>3</w:t>
            </w:r>
          </w:p>
        </w:tc>
        <w:tc>
          <w:tcPr>
            <w:tcW w:w="3599"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both"/>
              <w:rPr>
                <w:rFonts w:ascii="Arial Narrow" w:hAnsi="Arial Narrow" w:cs="Arial"/>
                <w:sz w:val="20"/>
                <w:szCs w:val="20"/>
                <w:lang w:val="en-US"/>
              </w:rPr>
            </w:pPr>
            <w:r w:rsidRPr="00780686">
              <w:rPr>
                <w:rFonts w:ascii="Arial Narrow" w:hAnsi="Arial Narrow" w:cs="Arial"/>
                <w:sz w:val="20"/>
                <w:szCs w:val="20"/>
                <w:lang w:val="en-US"/>
              </w:rPr>
              <w:t xml:space="preserve">Human </w:t>
            </w:r>
            <w:r w:rsidR="00A1120C" w:rsidRPr="00A1120C">
              <w:rPr>
                <w:rFonts w:ascii="Arial Narrow" w:hAnsi="Arial Narrow" w:cs="Arial"/>
                <w:sz w:val="20"/>
                <w:szCs w:val="20"/>
                <w:lang w:val="en-GB"/>
              </w:rPr>
              <w:t>resources</w:t>
            </w:r>
            <w:r w:rsidR="00A1120C">
              <w:rPr>
                <w:rFonts w:ascii="Arial Narrow" w:hAnsi="Arial Narrow" w:cs="Arial"/>
                <w:sz w:val="20"/>
                <w:szCs w:val="20"/>
                <w:lang w:val="en-GB"/>
              </w:rPr>
              <w:t xml:space="preserve"> </w:t>
            </w:r>
          </w:p>
        </w:tc>
        <w:tc>
          <w:tcPr>
            <w:tcW w:w="1118"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780686" w:rsidRPr="00780686" w:rsidTr="003C6843">
        <w:trPr>
          <w:trHeight w:val="252"/>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rPr>
              <w:t>4</w:t>
            </w:r>
          </w:p>
        </w:tc>
        <w:tc>
          <w:tcPr>
            <w:tcW w:w="3599"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both"/>
              <w:rPr>
                <w:rFonts w:ascii="Arial Narrow" w:hAnsi="Arial Narrow" w:cs="Arial"/>
                <w:bCs/>
                <w:sz w:val="20"/>
                <w:szCs w:val="20"/>
              </w:rPr>
            </w:pPr>
            <w:r w:rsidRPr="00780686">
              <w:rPr>
                <w:rFonts w:ascii="Arial Narrow" w:hAnsi="Arial Narrow" w:cs="Arial"/>
                <w:sz w:val="20"/>
                <w:szCs w:val="20"/>
                <w:lang w:val="en-US"/>
              </w:rPr>
              <w:t xml:space="preserve">Material </w:t>
            </w:r>
            <w:r w:rsidR="00A1120C" w:rsidRPr="00780686">
              <w:rPr>
                <w:rFonts w:ascii="Arial Narrow" w:hAnsi="Arial Narrow" w:cs="Arial"/>
                <w:sz w:val="20"/>
                <w:szCs w:val="20"/>
                <w:lang w:val="en-US"/>
              </w:rPr>
              <w:t>resources</w:t>
            </w:r>
          </w:p>
        </w:tc>
        <w:tc>
          <w:tcPr>
            <w:tcW w:w="1118"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780686" w:rsidRPr="00780686" w:rsidTr="003C6843">
        <w:trPr>
          <w:trHeight w:val="268"/>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rPr>
              <w:t>5</w:t>
            </w:r>
          </w:p>
        </w:tc>
        <w:tc>
          <w:tcPr>
            <w:tcW w:w="3599" w:type="pct"/>
            <w:tcBorders>
              <w:top w:val="single" w:sz="4" w:space="0" w:color="auto"/>
              <w:left w:val="single" w:sz="4" w:space="0" w:color="auto"/>
              <w:bottom w:val="single" w:sz="4" w:space="0" w:color="auto"/>
              <w:right w:val="single" w:sz="4" w:space="0" w:color="auto"/>
            </w:tcBorders>
            <w:vAlign w:val="center"/>
            <w:hideMark/>
          </w:tcPr>
          <w:p w:rsidR="00780686" w:rsidRPr="003F66FE" w:rsidRDefault="00780686" w:rsidP="00376A99">
            <w:pPr>
              <w:ind w:right="141"/>
              <w:jc w:val="both"/>
              <w:rPr>
                <w:rFonts w:ascii="Arial Narrow" w:hAnsi="Arial Narrow" w:cs="Arial"/>
                <w:sz w:val="20"/>
                <w:szCs w:val="20"/>
                <w:lang w:val="en-GB"/>
              </w:rPr>
            </w:pPr>
            <w:r w:rsidRPr="003F66FE">
              <w:rPr>
                <w:rFonts w:ascii="Arial Narrow" w:hAnsi="Arial Narrow" w:cs="Arial"/>
                <w:bCs/>
                <w:sz w:val="20"/>
                <w:szCs w:val="20"/>
                <w:lang w:val="en-GB"/>
              </w:rPr>
              <w:t>Methodology and Planning of activities</w:t>
            </w:r>
          </w:p>
        </w:tc>
        <w:tc>
          <w:tcPr>
            <w:tcW w:w="1118"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780686" w:rsidRPr="00780686" w:rsidTr="003C6843">
        <w:trPr>
          <w:trHeight w:val="268"/>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rPr>
              <w:t>6</w:t>
            </w:r>
          </w:p>
        </w:tc>
        <w:tc>
          <w:tcPr>
            <w:tcW w:w="3599"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both"/>
              <w:rPr>
                <w:rFonts w:ascii="Arial Narrow" w:hAnsi="Arial Narrow" w:cs="Arial"/>
                <w:sz w:val="20"/>
                <w:szCs w:val="20"/>
              </w:rPr>
            </w:pPr>
            <w:r w:rsidRPr="00780686">
              <w:rPr>
                <w:rFonts w:ascii="Arial Narrow" w:hAnsi="Arial Narrow" w:cs="Arial"/>
                <w:bCs/>
                <w:sz w:val="20"/>
                <w:szCs w:val="20"/>
              </w:rPr>
              <w:t xml:space="preserve">Financial </w:t>
            </w:r>
            <w:r w:rsidRPr="00A1120C">
              <w:rPr>
                <w:rFonts w:ascii="Arial Narrow" w:hAnsi="Arial Narrow" w:cs="Arial"/>
                <w:bCs/>
                <w:sz w:val="20"/>
                <w:szCs w:val="20"/>
                <w:lang w:val="en-GB"/>
              </w:rPr>
              <w:t>capacity</w:t>
            </w:r>
            <w:r w:rsidRPr="00780686">
              <w:rPr>
                <w:rFonts w:ascii="Arial Narrow" w:hAnsi="Arial Narrow" w:cs="Arial"/>
                <w:bCs/>
                <w:sz w:val="20"/>
                <w:szCs w:val="20"/>
              </w:rPr>
              <w:t xml:space="preserve"> </w:t>
            </w:r>
          </w:p>
        </w:tc>
        <w:tc>
          <w:tcPr>
            <w:tcW w:w="1118" w:type="pct"/>
            <w:tcBorders>
              <w:top w:val="single" w:sz="4" w:space="0" w:color="auto"/>
              <w:left w:val="single" w:sz="4" w:space="0" w:color="auto"/>
              <w:bottom w:val="single" w:sz="4" w:space="0" w:color="auto"/>
              <w:right w:val="single" w:sz="4" w:space="0" w:color="auto"/>
            </w:tcBorders>
            <w:vAlign w:val="center"/>
            <w:hideMark/>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3C6843" w:rsidRPr="00780686" w:rsidTr="003C6843">
        <w:trPr>
          <w:trHeight w:val="268"/>
          <w:jc w:val="center"/>
        </w:trPr>
        <w:tc>
          <w:tcPr>
            <w:tcW w:w="283" w:type="pct"/>
            <w:tcBorders>
              <w:top w:val="single" w:sz="4" w:space="0" w:color="auto"/>
              <w:left w:val="single" w:sz="4" w:space="0" w:color="auto"/>
              <w:bottom w:val="single" w:sz="4" w:space="0" w:color="auto"/>
              <w:right w:val="single" w:sz="4" w:space="0" w:color="auto"/>
            </w:tcBorders>
            <w:vAlign w:val="center"/>
          </w:tcPr>
          <w:p w:rsidR="003C6843" w:rsidRPr="00780686" w:rsidRDefault="003C6843" w:rsidP="00376A99">
            <w:pPr>
              <w:ind w:right="141"/>
              <w:jc w:val="center"/>
              <w:rPr>
                <w:rFonts w:ascii="Arial Narrow" w:hAnsi="Arial Narrow" w:cs="Arial"/>
                <w:sz w:val="20"/>
                <w:szCs w:val="20"/>
              </w:rPr>
            </w:pPr>
            <w:r w:rsidRPr="00780686">
              <w:rPr>
                <w:rFonts w:ascii="Arial Narrow" w:hAnsi="Arial Narrow" w:cs="Arial"/>
                <w:sz w:val="20"/>
                <w:szCs w:val="20"/>
              </w:rPr>
              <w:t>7</w:t>
            </w:r>
          </w:p>
        </w:tc>
        <w:tc>
          <w:tcPr>
            <w:tcW w:w="3599" w:type="pct"/>
            <w:tcBorders>
              <w:top w:val="single" w:sz="4" w:space="0" w:color="auto"/>
              <w:left w:val="single" w:sz="4" w:space="0" w:color="auto"/>
              <w:bottom w:val="single" w:sz="4" w:space="0" w:color="auto"/>
              <w:right w:val="single" w:sz="4" w:space="0" w:color="auto"/>
            </w:tcBorders>
            <w:vAlign w:val="center"/>
          </w:tcPr>
          <w:p w:rsidR="003C6843" w:rsidRPr="00780686" w:rsidRDefault="003C6843" w:rsidP="001E33AC">
            <w:pPr>
              <w:ind w:right="141"/>
              <w:jc w:val="both"/>
              <w:rPr>
                <w:rFonts w:ascii="Arial Narrow" w:hAnsi="Arial Narrow" w:cs="Arial"/>
                <w:sz w:val="20"/>
                <w:szCs w:val="20"/>
                <w:lang w:val="en-US"/>
              </w:rPr>
            </w:pPr>
            <w:r w:rsidRPr="00780686">
              <w:rPr>
                <w:rFonts w:ascii="Arial Narrow" w:hAnsi="Arial Narrow" w:cs="Arial"/>
                <w:sz w:val="20"/>
                <w:szCs w:val="20"/>
                <w:lang w:val="en-US"/>
              </w:rPr>
              <w:t xml:space="preserve"> Turnover </w:t>
            </w:r>
          </w:p>
        </w:tc>
        <w:tc>
          <w:tcPr>
            <w:tcW w:w="1118" w:type="pct"/>
            <w:tcBorders>
              <w:top w:val="single" w:sz="4" w:space="0" w:color="auto"/>
              <w:left w:val="single" w:sz="4" w:space="0" w:color="auto"/>
              <w:bottom w:val="single" w:sz="4" w:space="0" w:color="auto"/>
              <w:right w:val="single" w:sz="4" w:space="0" w:color="auto"/>
            </w:tcBorders>
            <w:vAlign w:val="center"/>
          </w:tcPr>
          <w:p w:rsidR="003C6843" w:rsidRPr="00780686" w:rsidRDefault="003C6843"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780686" w:rsidRPr="00780686" w:rsidTr="003C6843">
        <w:trPr>
          <w:trHeight w:val="268"/>
          <w:jc w:val="center"/>
        </w:trPr>
        <w:tc>
          <w:tcPr>
            <w:tcW w:w="283" w:type="pct"/>
            <w:tcBorders>
              <w:top w:val="single" w:sz="4" w:space="0" w:color="auto"/>
              <w:left w:val="single" w:sz="4" w:space="0" w:color="auto"/>
              <w:bottom w:val="single" w:sz="4" w:space="0" w:color="auto"/>
              <w:right w:val="single" w:sz="4" w:space="0" w:color="auto"/>
            </w:tcBorders>
            <w:vAlign w:val="center"/>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rPr>
              <w:t>8</w:t>
            </w:r>
          </w:p>
        </w:tc>
        <w:tc>
          <w:tcPr>
            <w:tcW w:w="3599" w:type="pct"/>
            <w:tcBorders>
              <w:top w:val="single" w:sz="4" w:space="0" w:color="auto"/>
              <w:left w:val="single" w:sz="4" w:space="0" w:color="auto"/>
              <w:bottom w:val="single" w:sz="4" w:space="0" w:color="auto"/>
              <w:right w:val="single" w:sz="4" w:space="0" w:color="auto"/>
            </w:tcBorders>
          </w:tcPr>
          <w:p w:rsidR="00780686" w:rsidRPr="003F66FE" w:rsidRDefault="00780686" w:rsidP="00376A99">
            <w:pPr>
              <w:ind w:right="141"/>
              <w:jc w:val="both"/>
              <w:rPr>
                <w:rFonts w:ascii="Arial Narrow" w:hAnsi="Arial Narrow" w:cs="Arial"/>
                <w:bCs/>
                <w:sz w:val="20"/>
                <w:szCs w:val="20"/>
                <w:lang w:val="en-GB"/>
              </w:rPr>
            </w:pPr>
            <w:r w:rsidRPr="003F66FE">
              <w:rPr>
                <w:rFonts w:ascii="Arial Narrow" w:hAnsi="Arial Narrow" w:cs="Arial"/>
                <w:bCs/>
                <w:sz w:val="20"/>
                <w:szCs w:val="20"/>
                <w:lang w:val="en-GB"/>
              </w:rPr>
              <w:t>Consent of administrative and technical clauses</w:t>
            </w:r>
          </w:p>
        </w:tc>
        <w:tc>
          <w:tcPr>
            <w:tcW w:w="1118" w:type="pct"/>
            <w:tcBorders>
              <w:top w:val="single" w:sz="4" w:space="0" w:color="auto"/>
              <w:left w:val="single" w:sz="4" w:space="0" w:color="auto"/>
              <w:bottom w:val="single" w:sz="4" w:space="0" w:color="auto"/>
              <w:right w:val="single" w:sz="4" w:space="0" w:color="auto"/>
            </w:tcBorders>
            <w:vAlign w:val="center"/>
          </w:tcPr>
          <w:p w:rsidR="00780686" w:rsidRPr="00780686" w:rsidRDefault="00780686"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3C6843" w:rsidRPr="00780686" w:rsidTr="001E33AC">
        <w:trPr>
          <w:trHeight w:val="268"/>
          <w:jc w:val="center"/>
        </w:trPr>
        <w:tc>
          <w:tcPr>
            <w:tcW w:w="283" w:type="pct"/>
            <w:tcBorders>
              <w:top w:val="single" w:sz="4" w:space="0" w:color="auto"/>
              <w:left w:val="single" w:sz="4" w:space="0" w:color="auto"/>
              <w:bottom w:val="single" w:sz="4" w:space="0" w:color="auto"/>
              <w:right w:val="single" w:sz="4" w:space="0" w:color="auto"/>
            </w:tcBorders>
            <w:vAlign w:val="center"/>
          </w:tcPr>
          <w:p w:rsidR="003C6843" w:rsidRPr="00780686" w:rsidRDefault="003C6843" w:rsidP="00376A99">
            <w:pPr>
              <w:ind w:right="141"/>
              <w:jc w:val="center"/>
              <w:rPr>
                <w:rFonts w:ascii="Arial Narrow" w:hAnsi="Arial Narrow" w:cs="Arial"/>
                <w:sz w:val="20"/>
                <w:szCs w:val="20"/>
              </w:rPr>
            </w:pPr>
            <w:r w:rsidRPr="00780686">
              <w:rPr>
                <w:rFonts w:ascii="Arial Narrow" w:hAnsi="Arial Narrow" w:cs="Arial"/>
                <w:sz w:val="20"/>
                <w:szCs w:val="20"/>
              </w:rPr>
              <w:t>9</w:t>
            </w:r>
          </w:p>
        </w:tc>
        <w:tc>
          <w:tcPr>
            <w:tcW w:w="3599" w:type="pct"/>
            <w:tcBorders>
              <w:top w:val="single" w:sz="4" w:space="0" w:color="auto"/>
              <w:left w:val="single" w:sz="4" w:space="0" w:color="auto"/>
              <w:bottom w:val="single" w:sz="4" w:space="0" w:color="auto"/>
              <w:right w:val="single" w:sz="4" w:space="0" w:color="auto"/>
            </w:tcBorders>
          </w:tcPr>
          <w:p w:rsidR="003C6843" w:rsidRPr="003F66FE" w:rsidRDefault="003C6843" w:rsidP="001E33AC">
            <w:pPr>
              <w:ind w:right="141"/>
              <w:jc w:val="both"/>
              <w:rPr>
                <w:rFonts w:ascii="Arial Narrow" w:hAnsi="Arial Narrow" w:cs="Arial"/>
                <w:bCs/>
                <w:sz w:val="20"/>
                <w:szCs w:val="20"/>
                <w:lang w:val="en-GB"/>
              </w:rPr>
            </w:pPr>
            <w:r w:rsidRPr="003F66FE">
              <w:rPr>
                <w:rFonts w:ascii="Arial Narrow" w:hAnsi="Arial Narrow" w:cs="Arial"/>
                <w:bCs/>
                <w:sz w:val="20"/>
                <w:szCs w:val="20"/>
                <w:lang w:val="en-GB"/>
              </w:rPr>
              <w:t xml:space="preserve">Attestation of the site visit signed on </w:t>
            </w:r>
            <w:r w:rsidR="00D7026B" w:rsidRPr="003F66FE">
              <w:rPr>
                <w:rFonts w:ascii="Arial Narrow" w:hAnsi="Arial Narrow" w:cs="Arial"/>
                <w:bCs/>
                <w:sz w:val="20"/>
                <w:szCs w:val="20"/>
                <w:lang w:val="en-GB"/>
              </w:rPr>
              <w:t>honour</w:t>
            </w:r>
          </w:p>
        </w:tc>
        <w:tc>
          <w:tcPr>
            <w:tcW w:w="1118" w:type="pct"/>
            <w:tcBorders>
              <w:top w:val="single" w:sz="4" w:space="0" w:color="auto"/>
              <w:left w:val="single" w:sz="4" w:space="0" w:color="auto"/>
              <w:bottom w:val="single" w:sz="4" w:space="0" w:color="auto"/>
              <w:right w:val="single" w:sz="4" w:space="0" w:color="auto"/>
            </w:tcBorders>
            <w:vAlign w:val="center"/>
          </w:tcPr>
          <w:p w:rsidR="003C6843" w:rsidRPr="00780686" w:rsidRDefault="003C6843"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r w:rsidR="003C6843" w:rsidRPr="00780686" w:rsidTr="003C6843">
        <w:trPr>
          <w:trHeight w:val="268"/>
          <w:jc w:val="center"/>
        </w:trPr>
        <w:tc>
          <w:tcPr>
            <w:tcW w:w="283" w:type="pct"/>
            <w:tcBorders>
              <w:top w:val="single" w:sz="4" w:space="0" w:color="auto"/>
              <w:left w:val="single" w:sz="4" w:space="0" w:color="auto"/>
              <w:bottom w:val="single" w:sz="4" w:space="0" w:color="auto"/>
              <w:right w:val="single" w:sz="4" w:space="0" w:color="auto"/>
            </w:tcBorders>
            <w:vAlign w:val="center"/>
          </w:tcPr>
          <w:p w:rsidR="003C6843" w:rsidRPr="00780686" w:rsidRDefault="003C6843" w:rsidP="00376A99">
            <w:pPr>
              <w:ind w:right="141"/>
              <w:jc w:val="center"/>
              <w:rPr>
                <w:rFonts w:ascii="Arial Narrow" w:hAnsi="Arial Narrow" w:cs="Arial"/>
                <w:sz w:val="20"/>
                <w:szCs w:val="20"/>
              </w:rPr>
            </w:pPr>
            <w:r w:rsidRPr="00780686">
              <w:rPr>
                <w:rFonts w:ascii="Arial Narrow" w:hAnsi="Arial Narrow" w:cs="Arial"/>
                <w:sz w:val="20"/>
                <w:szCs w:val="20"/>
              </w:rPr>
              <w:t>10</w:t>
            </w:r>
          </w:p>
        </w:tc>
        <w:tc>
          <w:tcPr>
            <w:tcW w:w="3599" w:type="pct"/>
            <w:tcBorders>
              <w:top w:val="single" w:sz="4" w:space="0" w:color="auto"/>
              <w:left w:val="single" w:sz="4" w:space="0" w:color="auto"/>
              <w:bottom w:val="single" w:sz="4" w:space="0" w:color="auto"/>
              <w:right w:val="single" w:sz="4" w:space="0" w:color="auto"/>
            </w:tcBorders>
          </w:tcPr>
          <w:p w:rsidR="003C6843" w:rsidRPr="003F66FE" w:rsidRDefault="003C6843" w:rsidP="001E33AC">
            <w:pPr>
              <w:ind w:right="141"/>
              <w:jc w:val="both"/>
              <w:rPr>
                <w:rFonts w:ascii="Arial Narrow" w:hAnsi="Arial Narrow" w:cs="Arial"/>
                <w:bCs/>
                <w:sz w:val="20"/>
                <w:szCs w:val="20"/>
                <w:lang w:val="en-GB"/>
              </w:rPr>
            </w:pPr>
            <w:r w:rsidRPr="00780686">
              <w:rPr>
                <w:rFonts w:ascii="Arial Narrow" w:hAnsi="Arial Narrow" w:cs="Arial"/>
                <w:sz w:val="20"/>
                <w:szCs w:val="20"/>
                <w:lang w:val="en-US"/>
              </w:rPr>
              <w:t>Taking into account of the social  and environmental aspects</w:t>
            </w:r>
          </w:p>
        </w:tc>
        <w:tc>
          <w:tcPr>
            <w:tcW w:w="1118" w:type="pct"/>
            <w:tcBorders>
              <w:top w:val="single" w:sz="4" w:space="0" w:color="auto"/>
              <w:left w:val="single" w:sz="4" w:space="0" w:color="auto"/>
              <w:bottom w:val="single" w:sz="4" w:space="0" w:color="auto"/>
              <w:right w:val="single" w:sz="4" w:space="0" w:color="auto"/>
            </w:tcBorders>
            <w:vAlign w:val="center"/>
          </w:tcPr>
          <w:p w:rsidR="003C6843" w:rsidRPr="00780686" w:rsidRDefault="003C6843" w:rsidP="00376A99">
            <w:pPr>
              <w:ind w:right="141"/>
              <w:jc w:val="center"/>
              <w:rPr>
                <w:rFonts w:ascii="Arial Narrow" w:hAnsi="Arial Narrow" w:cs="Arial"/>
                <w:sz w:val="20"/>
                <w:szCs w:val="20"/>
              </w:rPr>
            </w:pPr>
            <w:r w:rsidRPr="00780686">
              <w:rPr>
                <w:rFonts w:ascii="Arial Narrow" w:hAnsi="Arial Narrow" w:cs="Arial"/>
                <w:sz w:val="20"/>
                <w:szCs w:val="20"/>
                <w:lang w:val="en-US"/>
              </w:rPr>
              <w:t>Yes / No</w:t>
            </w:r>
          </w:p>
        </w:tc>
      </w:tr>
    </w:tbl>
    <w:p w:rsidR="00780686" w:rsidRPr="00780686" w:rsidRDefault="00780686" w:rsidP="00376A99">
      <w:pPr>
        <w:widowControl w:val="0"/>
        <w:autoSpaceDE w:val="0"/>
        <w:autoSpaceDN w:val="0"/>
        <w:adjustRightInd w:val="0"/>
        <w:ind w:right="141" w:firstLine="708"/>
        <w:jc w:val="both"/>
        <w:rPr>
          <w:rFonts w:ascii="Arial Narrow" w:hAnsi="Arial Narrow" w:cs="Arial"/>
          <w:color w:val="000000" w:themeColor="text1"/>
          <w:sz w:val="20"/>
          <w:szCs w:val="20"/>
          <w:lang w:val="en-GB"/>
        </w:rPr>
      </w:pPr>
      <w:r w:rsidRPr="00780686">
        <w:rPr>
          <w:rFonts w:ascii="Arial Narrow" w:hAnsi="Arial Narrow" w:cs="Arial"/>
          <w:color w:val="000000" w:themeColor="text1"/>
          <w:sz w:val="20"/>
          <w:szCs w:val="20"/>
          <w:lang w:val="en-GB"/>
        </w:rPr>
        <w:t>Only the offer has got a note superior or equal to 70 % of “yes” will be judged capable.</w:t>
      </w:r>
    </w:p>
    <w:p w:rsidR="00A459EA" w:rsidRPr="00371F35" w:rsidRDefault="00A459EA" w:rsidP="00376A99">
      <w:pPr>
        <w:pStyle w:val="Paragraphedeliste"/>
        <w:numPr>
          <w:ilvl w:val="0"/>
          <w:numId w:val="15"/>
        </w:numPr>
        <w:ind w:right="141"/>
        <w:jc w:val="both"/>
        <w:rPr>
          <w:rFonts w:ascii="Arial" w:hAnsi="Arial" w:cs="Arial"/>
          <w:b/>
          <w:sz w:val="20"/>
          <w:szCs w:val="20"/>
        </w:rPr>
      </w:pPr>
      <w:r w:rsidRPr="00371F35">
        <w:rPr>
          <w:rFonts w:ascii="Arial" w:hAnsi="Arial" w:cs="Arial"/>
          <w:b/>
          <w:sz w:val="20"/>
          <w:szCs w:val="20"/>
          <w:lang w:val="en-US"/>
        </w:rPr>
        <w:t xml:space="preserve">Award </w:t>
      </w:r>
      <w:r w:rsidRPr="00371F35">
        <w:rPr>
          <w:rFonts w:ascii="Arial" w:hAnsi="Arial" w:cs="Arial"/>
          <w:b/>
          <w:sz w:val="20"/>
          <w:szCs w:val="20"/>
        </w:rPr>
        <w:t xml:space="preserve"> </w:t>
      </w:r>
    </w:p>
    <w:p w:rsidR="00A459EA" w:rsidRPr="00D7026B" w:rsidRDefault="00EE489F" w:rsidP="00376A99">
      <w:pPr>
        <w:ind w:right="141" w:firstLine="708"/>
        <w:jc w:val="both"/>
        <w:rPr>
          <w:rFonts w:ascii="Arial Narrow" w:hAnsi="Arial Narrow" w:cs="Arial"/>
          <w:sz w:val="20"/>
          <w:szCs w:val="20"/>
          <w:lang w:val="en-US"/>
        </w:rPr>
      </w:pPr>
      <w:r w:rsidRPr="00D7026B">
        <w:rPr>
          <w:rFonts w:ascii="Arial Narrow" w:hAnsi="Arial Narrow" w:cs="Arial"/>
          <w:sz w:val="20"/>
          <w:szCs w:val="20"/>
          <w:lang w:val="en-US"/>
        </w:rPr>
        <w:t>The project o</w:t>
      </w:r>
      <w:r w:rsidR="00A459EA" w:rsidRPr="00D7026B">
        <w:rPr>
          <w:rFonts w:ascii="Arial Narrow" w:hAnsi="Arial Narrow" w:cs="Arial"/>
          <w:sz w:val="20"/>
          <w:szCs w:val="20"/>
          <w:lang w:val="en-US"/>
        </w:rPr>
        <w:t>wner shall award the jobbing Order to the contractor with the lowest bid, deemed to be in keeping with the consultation file.</w:t>
      </w:r>
      <w:r w:rsidRPr="00D7026B">
        <w:rPr>
          <w:rFonts w:ascii="Arial Narrow" w:hAnsi="Arial Narrow" w:cs="Arial"/>
          <w:sz w:val="20"/>
          <w:szCs w:val="20"/>
          <w:lang w:val="en-US"/>
        </w:rPr>
        <w:t xml:space="preserve"> </w:t>
      </w:r>
    </w:p>
    <w:p w:rsidR="00A459EA" w:rsidRPr="00371F35" w:rsidRDefault="00A459EA" w:rsidP="00376A99">
      <w:pPr>
        <w:pStyle w:val="Paragraphedeliste"/>
        <w:numPr>
          <w:ilvl w:val="0"/>
          <w:numId w:val="15"/>
        </w:numPr>
        <w:ind w:right="141"/>
        <w:jc w:val="both"/>
        <w:rPr>
          <w:rFonts w:ascii="Arial" w:hAnsi="Arial" w:cs="Arial"/>
          <w:b/>
          <w:sz w:val="20"/>
          <w:szCs w:val="20"/>
          <w:lang w:val="en-US"/>
        </w:rPr>
      </w:pPr>
      <w:r w:rsidRPr="00371F35">
        <w:rPr>
          <w:rFonts w:ascii="Arial" w:hAnsi="Arial" w:cs="Arial"/>
          <w:b/>
          <w:sz w:val="20"/>
          <w:szCs w:val="20"/>
          <w:lang w:val="en-US"/>
        </w:rPr>
        <w:t xml:space="preserve">Validity </w:t>
      </w:r>
      <w:r w:rsidRPr="00371F35">
        <w:rPr>
          <w:rFonts w:ascii="Arial" w:hAnsi="Arial" w:cs="Arial"/>
          <w:b/>
          <w:sz w:val="20"/>
          <w:szCs w:val="20"/>
        </w:rPr>
        <w:t xml:space="preserve"> of </w:t>
      </w:r>
      <w:r w:rsidRPr="00371F35">
        <w:rPr>
          <w:rFonts w:ascii="Arial" w:hAnsi="Arial" w:cs="Arial"/>
          <w:b/>
          <w:sz w:val="20"/>
          <w:szCs w:val="20"/>
          <w:lang w:val="en-US"/>
        </w:rPr>
        <w:t>offers</w:t>
      </w:r>
    </w:p>
    <w:p w:rsidR="00A459EA" w:rsidRPr="00D7026B" w:rsidRDefault="00A459EA" w:rsidP="00376A99">
      <w:pPr>
        <w:ind w:right="141" w:firstLine="708"/>
        <w:jc w:val="both"/>
        <w:rPr>
          <w:rFonts w:ascii="Arial Narrow" w:hAnsi="Arial Narrow" w:cs="Arial"/>
          <w:sz w:val="20"/>
          <w:szCs w:val="20"/>
          <w:lang w:val="en-US"/>
        </w:rPr>
      </w:pPr>
      <w:r w:rsidRPr="00D7026B">
        <w:rPr>
          <w:rFonts w:ascii="Arial Narrow" w:hAnsi="Arial Narrow" w:cs="Arial"/>
          <w:sz w:val="20"/>
          <w:szCs w:val="20"/>
          <w:lang w:val="en-US"/>
        </w:rPr>
        <w:t>Bidders will remain committed to their offers for ninety days from the deadline set for the submission of tenders.</w:t>
      </w:r>
    </w:p>
    <w:p w:rsidR="00A459EA" w:rsidRPr="00371F35" w:rsidRDefault="00A459EA" w:rsidP="00376A99">
      <w:pPr>
        <w:pStyle w:val="Paragraphedeliste"/>
        <w:numPr>
          <w:ilvl w:val="0"/>
          <w:numId w:val="15"/>
        </w:numPr>
        <w:ind w:right="141"/>
        <w:jc w:val="both"/>
        <w:rPr>
          <w:rFonts w:ascii="Arial" w:hAnsi="Arial" w:cs="Arial"/>
          <w:b/>
          <w:sz w:val="20"/>
          <w:szCs w:val="20"/>
        </w:rPr>
      </w:pPr>
      <w:r w:rsidRPr="00371F35">
        <w:rPr>
          <w:rFonts w:ascii="Arial" w:hAnsi="Arial" w:cs="Arial"/>
          <w:b/>
          <w:sz w:val="20"/>
          <w:szCs w:val="20"/>
          <w:lang w:val="en-US"/>
        </w:rPr>
        <w:t xml:space="preserve">Additional </w:t>
      </w:r>
      <w:r w:rsidRPr="00371F35">
        <w:rPr>
          <w:rFonts w:ascii="Arial" w:hAnsi="Arial" w:cs="Arial"/>
          <w:b/>
          <w:sz w:val="20"/>
          <w:szCs w:val="20"/>
        </w:rPr>
        <w:t xml:space="preserve"> information</w:t>
      </w:r>
    </w:p>
    <w:p w:rsidR="00A459EA" w:rsidRPr="00D7026B" w:rsidRDefault="00A459EA" w:rsidP="00376A99">
      <w:pPr>
        <w:ind w:right="141" w:firstLine="708"/>
        <w:jc w:val="both"/>
        <w:rPr>
          <w:rFonts w:ascii="Arial Narrow" w:hAnsi="Arial Narrow" w:cs="Arial"/>
          <w:b/>
          <w:sz w:val="20"/>
          <w:szCs w:val="20"/>
          <w:lang w:val="en-US"/>
        </w:rPr>
      </w:pPr>
      <w:r w:rsidRPr="00D7026B">
        <w:rPr>
          <w:rFonts w:ascii="Arial Narrow" w:hAnsi="Arial Narrow" w:cs="Arial"/>
          <w:sz w:val="20"/>
          <w:szCs w:val="20"/>
          <w:lang w:val="en-US"/>
        </w:rPr>
        <w:t>Complementary technical information may be obtained during working hours at Madingring Council.</w:t>
      </w:r>
    </w:p>
    <w:p w:rsidR="00A459EA" w:rsidRPr="0012219A" w:rsidRDefault="00A459EA" w:rsidP="00376A99">
      <w:pPr>
        <w:ind w:left="4254" w:right="141" w:firstLine="709"/>
        <w:jc w:val="both"/>
        <w:rPr>
          <w:rFonts w:ascii="Arial" w:hAnsi="Arial" w:cs="Arial"/>
          <w:b/>
          <w:sz w:val="22"/>
          <w:lang w:val="en-US"/>
        </w:rPr>
      </w:pPr>
      <w:r w:rsidRPr="0012219A">
        <w:rPr>
          <w:rFonts w:ascii="Arial" w:hAnsi="Arial" w:cs="Arial"/>
          <w:b/>
          <w:sz w:val="22"/>
          <w:lang w:val="en-US"/>
        </w:rPr>
        <w:t xml:space="preserve">    </w:t>
      </w:r>
      <w:r w:rsidRPr="0012219A">
        <w:rPr>
          <w:rFonts w:ascii="Arial" w:hAnsi="Arial" w:cs="Arial"/>
          <w:b/>
          <w:sz w:val="22"/>
          <w:szCs w:val="20"/>
          <w:lang w:val="en-US"/>
        </w:rPr>
        <w:t>Madingring</w:t>
      </w:r>
      <w:r w:rsidRPr="0012219A">
        <w:rPr>
          <w:rFonts w:ascii="Arial" w:hAnsi="Arial" w:cs="Arial"/>
          <w:b/>
          <w:sz w:val="22"/>
          <w:lang w:val="en-US"/>
        </w:rPr>
        <w:t xml:space="preserve">, the </w:t>
      </w:r>
      <w:r w:rsidR="0003744B">
        <w:rPr>
          <w:rFonts w:ascii="Arial" w:hAnsi="Arial" w:cs="Arial"/>
          <w:b/>
          <w:sz w:val="22"/>
          <w:lang w:val="en-US"/>
        </w:rPr>
        <w:t>_____________</w:t>
      </w:r>
    </w:p>
    <w:p w:rsidR="00A459EA" w:rsidRPr="00DA4B5D" w:rsidRDefault="00A459EA" w:rsidP="00376A99">
      <w:pPr>
        <w:ind w:right="141"/>
        <w:jc w:val="center"/>
        <w:rPr>
          <w:rFonts w:ascii="Arial" w:hAnsi="Arial" w:cs="Arial"/>
          <w:sz w:val="22"/>
          <w:lang w:val="en-US"/>
        </w:rPr>
      </w:pPr>
      <w:r w:rsidRPr="00DA4B5D">
        <w:rPr>
          <w:rFonts w:ascii="Arial" w:hAnsi="Arial" w:cs="Arial"/>
          <w:b/>
          <w:sz w:val="22"/>
          <w:lang w:val="en-US"/>
        </w:rPr>
        <w:t xml:space="preserve">                                       The Mayor</w:t>
      </w:r>
    </w:p>
    <w:p w:rsidR="00A459EA" w:rsidRPr="00DA4B5D" w:rsidRDefault="00A459EA" w:rsidP="00376A99">
      <w:pPr>
        <w:ind w:right="141"/>
        <w:jc w:val="center"/>
        <w:rPr>
          <w:rFonts w:ascii="Arial" w:hAnsi="Arial" w:cs="Arial"/>
          <w:i/>
          <w:sz w:val="22"/>
          <w:lang w:val="en-GB"/>
        </w:rPr>
      </w:pPr>
      <w:r w:rsidRPr="00DA4B5D">
        <w:rPr>
          <w:rFonts w:ascii="Arial" w:hAnsi="Arial" w:cs="Arial"/>
          <w:b/>
          <w:i/>
          <w:sz w:val="22"/>
          <w:lang w:val="en-GB"/>
        </w:rPr>
        <w:t xml:space="preserve">                                                (</w:t>
      </w:r>
      <w:r w:rsidRPr="00DA4B5D">
        <w:rPr>
          <w:rFonts w:ascii="Arial" w:hAnsi="Arial" w:cs="Arial"/>
          <w:i/>
          <w:sz w:val="22"/>
          <w:lang w:val="en-GB"/>
        </w:rPr>
        <w:t>Contracting Authority)</w:t>
      </w:r>
    </w:p>
    <w:p w:rsidR="00A459EA" w:rsidRPr="00371F35" w:rsidRDefault="00A459EA" w:rsidP="00376A99">
      <w:pPr>
        <w:spacing w:line="276" w:lineRule="auto"/>
        <w:ind w:right="141"/>
        <w:rPr>
          <w:rFonts w:ascii="Arial" w:hAnsi="Arial" w:cs="Arial"/>
          <w:lang w:val="en-US"/>
        </w:rPr>
      </w:pPr>
    </w:p>
    <w:p w:rsidR="00A459EA" w:rsidRPr="00371F35" w:rsidRDefault="00A459EA" w:rsidP="00376A99">
      <w:pPr>
        <w:spacing w:line="276" w:lineRule="auto"/>
        <w:ind w:right="141"/>
        <w:jc w:val="both"/>
        <w:rPr>
          <w:rFonts w:ascii="Arial" w:hAnsi="Arial" w:cs="Arial"/>
          <w:b/>
          <w:sz w:val="18"/>
          <w:szCs w:val="18"/>
          <w:u w:val="single"/>
        </w:rPr>
      </w:pPr>
      <w:r w:rsidRPr="00371F35">
        <w:rPr>
          <w:rFonts w:ascii="Arial" w:hAnsi="Arial" w:cs="Arial"/>
          <w:b/>
          <w:sz w:val="18"/>
          <w:szCs w:val="18"/>
          <w:u w:val="single"/>
        </w:rPr>
        <w:t>Ampliations</w:t>
      </w:r>
      <w:r w:rsidRPr="00371F35">
        <w:rPr>
          <w:rFonts w:ascii="Arial" w:hAnsi="Arial" w:cs="Arial"/>
          <w:b/>
          <w:sz w:val="18"/>
          <w:szCs w:val="18"/>
        </w:rPr>
        <w:t> :</w:t>
      </w:r>
    </w:p>
    <w:p w:rsidR="0086622F" w:rsidRPr="00371F35" w:rsidRDefault="0086622F" w:rsidP="00376A99">
      <w:pPr>
        <w:numPr>
          <w:ilvl w:val="0"/>
          <w:numId w:val="3"/>
        </w:numPr>
        <w:spacing w:after="200" w:line="276" w:lineRule="auto"/>
        <w:ind w:right="141"/>
        <w:contextualSpacing/>
        <w:rPr>
          <w:rFonts w:ascii="Arial" w:hAnsi="Arial" w:cs="Arial"/>
          <w:sz w:val="16"/>
          <w:szCs w:val="18"/>
        </w:rPr>
      </w:pPr>
      <w:r>
        <w:rPr>
          <w:rFonts w:ascii="Arial" w:hAnsi="Arial" w:cs="Arial"/>
          <w:sz w:val="16"/>
          <w:szCs w:val="18"/>
        </w:rPr>
        <w:t>DD/PCT/MR</w:t>
      </w:r>
    </w:p>
    <w:p w:rsidR="0086622F" w:rsidRPr="00371F35" w:rsidRDefault="0086622F" w:rsidP="00376A99">
      <w:pPr>
        <w:numPr>
          <w:ilvl w:val="0"/>
          <w:numId w:val="3"/>
        </w:numPr>
        <w:spacing w:after="200" w:line="276" w:lineRule="auto"/>
        <w:ind w:right="141"/>
        <w:contextualSpacing/>
        <w:rPr>
          <w:rFonts w:ascii="Arial" w:hAnsi="Arial" w:cs="Arial"/>
          <w:sz w:val="16"/>
          <w:szCs w:val="18"/>
        </w:rPr>
      </w:pPr>
      <w:r w:rsidRPr="00371F35">
        <w:rPr>
          <w:rFonts w:ascii="Arial" w:hAnsi="Arial" w:cs="Arial"/>
          <w:sz w:val="16"/>
          <w:szCs w:val="18"/>
        </w:rPr>
        <w:t>P</w:t>
      </w:r>
      <w:r>
        <w:rPr>
          <w:rFonts w:ascii="Arial" w:hAnsi="Arial" w:cs="Arial"/>
          <w:sz w:val="16"/>
          <w:szCs w:val="18"/>
        </w:rPr>
        <w:t>CRA</w:t>
      </w:r>
      <w:r w:rsidRPr="00371F35">
        <w:rPr>
          <w:rFonts w:ascii="Arial" w:hAnsi="Arial" w:cs="Arial"/>
          <w:sz w:val="16"/>
          <w:szCs w:val="18"/>
        </w:rPr>
        <w:t xml:space="preserve">/NO/GRA </w:t>
      </w:r>
    </w:p>
    <w:p w:rsidR="0086622F" w:rsidRPr="00371F35" w:rsidRDefault="0086622F" w:rsidP="00376A99">
      <w:pPr>
        <w:numPr>
          <w:ilvl w:val="0"/>
          <w:numId w:val="3"/>
        </w:numPr>
        <w:spacing w:after="200" w:line="276" w:lineRule="auto"/>
        <w:ind w:right="141"/>
        <w:contextualSpacing/>
        <w:rPr>
          <w:rFonts w:ascii="Arial" w:hAnsi="Arial" w:cs="Arial"/>
          <w:sz w:val="16"/>
          <w:szCs w:val="18"/>
        </w:rPr>
      </w:pPr>
      <w:r>
        <w:rPr>
          <w:rFonts w:ascii="Arial" w:hAnsi="Arial" w:cs="Arial"/>
          <w:sz w:val="16"/>
          <w:szCs w:val="18"/>
        </w:rPr>
        <w:t>ITB/MADINGRING</w:t>
      </w:r>
    </w:p>
    <w:p w:rsidR="0086622F" w:rsidRPr="00371F35" w:rsidRDefault="0086622F" w:rsidP="00376A99">
      <w:pPr>
        <w:numPr>
          <w:ilvl w:val="0"/>
          <w:numId w:val="3"/>
        </w:numPr>
        <w:spacing w:after="200" w:line="276" w:lineRule="auto"/>
        <w:ind w:right="141"/>
        <w:contextualSpacing/>
        <w:rPr>
          <w:rFonts w:ascii="Arial" w:hAnsi="Arial" w:cs="Arial"/>
          <w:sz w:val="16"/>
          <w:szCs w:val="18"/>
        </w:rPr>
      </w:pPr>
      <w:r>
        <w:rPr>
          <w:rFonts w:ascii="Arial" w:hAnsi="Arial" w:cs="Arial"/>
          <w:sz w:val="16"/>
          <w:szCs w:val="18"/>
        </w:rPr>
        <w:t>DISPLAY (FOR INFO)</w:t>
      </w:r>
    </w:p>
    <w:p w:rsidR="0086622F" w:rsidRPr="00371F35" w:rsidRDefault="0086622F" w:rsidP="00376A99">
      <w:pPr>
        <w:numPr>
          <w:ilvl w:val="0"/>
          <w:numId w:val="3"/>
        </w:numPr>
        <w:spacing w:after="200" w:line="276" w:lineRule="auto"/>
        <w:ind w:right="141"/>
        <w:contextualSpacing/>
        <w:rPr>
          <w:rFonts w:ascii="Arial" w:hAnsi="Arial" w:cs="Arial"/>
          <w:sz w:val="16"/>
          <w:szCs w:val="18"/>
        </w:rPr>
      </w:pPr>
      <w:r w:rsidRPr="00371F35">
        <w:rPr>
          <w:rFonts w:ascii="Arial" w:hAnsi="Arial" w:cs="Arial"/>
          <w:sz w:val="16"/>
          <w:szCs w:val="18"/>
        </w:rPr>
        <w:t>ARCHIVES.-</w:t>
      </w: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Default="00A459EA" w:rsidP="00376A99">
      <w:pPr>
        <w:spacing w:line="276" w:lineRule="auto"/>
        <w:ind w:right="141"/>
        <w:rPr>
          <w:rFonts w:ascii="Arial" w:hAnsi="Arial" w:cs="Arial"/>
        </w:rPr>
      </w:pPr>
    </w:p>
    <w:p w:rsidR="007950DD" w:rsidRDefault="007950DD" w:rsidP="00376A99">
      <w:pPr>
        <w:spacing w:line="276" w:lineRule="auto"/>
        <w:ind w:right="141"/>
        <w:rPr>
          <w:rFonts w:ascii="Arial" w:hAnsi="Arial" w:cs="Arial"/>
        </w:rPr>
      </w:pPr>
    </w:p>
    <w:p w:rsidR="007950DD" w:rsidRDefault="007950DD" w:rsidP="00376A99">
      <w:pPr>
        <w:spacing w:line="276" w:lineRule="auto"/>
        <w:ind w:right="141"/>
        <w:rPr>
          <w:rFonts w:ascii="Arial" w:hAnsi="Arial" w:cs="Arial"/>
        </w:rPr>
      </w:pPr>
    </w:p>
    <w:p w:rsidR="007950DD" w:rsidRDefault="007950DD" w:rsidP="00376A99">
      <w:pPr>
        <w:spacing w:line="276" w:lineRule="auto"/>
        <w:ind w:right="141"/>
        <w:rPr>
          <w:rFonts w:ascii="Arial" w:hAnsi="Arial" w:cs="Arial"/>
        </w:rPr>
      </w:pPr>
    </w:p>
    <w:p w:rsidR="007950DD" w:rsidRDefault="007950DD" w:rsidP="00376A99">
      <w:pPr>
        <w:spacing w:line="276" w:lineRule="auto"/>
        <w:ind w:right="141"/>
        <w:rPr>
          <w:rFonts w:ascii="Arial" w:hAnsi="Arial" w:cs="Arial"/>
        </w:rPr>
      </w:pPr>
    </w:p>
    <w:p w:rsidR="007950DD" w:rsidRPr="00371F35" w:rsidRDefault="007950DD"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722D87" w:rsidRDefault="00722D87" w:rsidP="00376A99">
      <w:pPr>
        <w:pStyle w:val="Titre1"/>
        <w:ind w:right="141"/>
        <w:rPr>
          <w:rFonts w:ascii="Arial Black" w:hAnsi="Arial Black"/>
          <w:sz w:val="36"/>
          <w:szCs w:val="36"/>
        </w:rPr>
      </w:pPr>
    </w:p>
    <w:p w:rsidR="00797B3C" w:rsidRPr="00D45916" w:rsidRDefault="00797B3C" w:rsidP="00376A99">
      <w:pPr>
        <w:pStyle w:val="Titre1"/>
        <w:ind w:right="141"/>
        <w:rPr>
          <w:rFonts w:ascii="Arial Black" w:hAnsi="Arial Black"/>
          <w:sz w:val="36"/>
          <w:szCs w:val="36"/>
        </w:rPr>
      </w:pPr>
      <w:bookmarkStart w:id="1" w:name="_Toc125095352"/>
      <w:r w:rsidRPr="00D45916">
        <w:rPr>
          <w:rFonts w:ascii="Arial Black" w:hAnsi="Arial Black"/>
          <w:sz w:val="36"/>
          <w:szCs w:val="36"/>
        </w:rPr>
        <w:t>PIECE N° 2 :</w:t>
      </w:r>
      <w:r w:rsidR="00FE2542">
        <w:rPr>
          <w:rFonts w:ascii="Arial Black" w:hAnsi="Arial Black"/>
          <w:sz w:val="36"/>
          <w:szCs w:val="36"/>
        </w:rPr>
        <w:t xml:space="preserve"> </w:t>
      </w:r>
      <w:r w:rsidRPr="00D45916">
        <w:rPr>
          <w:rFonts w:ascii="Arial Black" w:hAnsi="Arial Black"/>
          <w:sz w:val="36"/>
          <w:szCs w:val="36"/>
        </w:rPr>
        <w:t>REGLEMENT GENERAL D’APPEL D’OFFRES (RGAO)</w:t>
      </w:r>
      <w:bookmarkEnd w:id="1"/>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226222" w:rsidRDefault="00226222" w:rsidP="00376A99">
      <w:pPr>
        <w:spacing w:after="160" w:line="259" w:lineRule="auto"/>
        <w:ind w:right="141"/>
        <w:rPr>
          <w:rFonts w:ascii="Arial" w:hAnsi="Arial" w:cs="Arial"/>
          <w:b/>
          <w:szCs w:val="20"/>
        </w:rPr>
      </w:pPr>
      <w:r>
        <w:rPr>
          <w:rFonts w:ascii="Arial" w:hAnsi="Arial" w:cs="Arial"/>
          <w:b/>
          <w:szCs w:val="20"/>
        </w:rPr>
        <w:br w:type="page"/>
      </w:r>
    </w:p>
    <w:p w:rsidR="00A459EA" w:rsidRPr="00371F35" w:rsidRDefault="00A459EA" w:rsidP="00376A99">
      <w:pPr>
        <w:ind w:right="141"/>
        <w:jc w:val="center"/>
        <w:rPr>
          <w:rFonts w:ascii="Arial" w:hAnsi="Arial" w:cs="Arial"/>
          <w:b/>
          <w:szCs w:val="20"/>
        </w:rPr>
      </w:pPr>
      <w:r w:rsidRPr="00371F35">
        <w:rPr>
          <w:rFonts w:ascii="Arial" w:hAnsi="Arial" w:cs="Arial"/>
          <w:b/>
          <w:szCs w:val="20"/>
        </w:rPr>
        <w:lastRenderedPageBreak/>
        <w:t>REGLEMENT GENERAL DE L'APPEL D'OFFRES</w:t>
      </w:r>
    </w:p>
    <w:p w:rsidR="00A459EA" w:rsidRPr="009241C1" w:rsidRDefault="00A459EA" w:rsidP="00376A99">
      <w:pPr>
        <w:ind w:right="141"/>
        <w:jc w:val="both"/>
        <w:rPr>
          <w:rFonts w:ascii="Arial" w:hAnsi="Arial" w:cs="Arial"/>
          <w:b/>
          <w:szCs w:val="20"/>
        </w:rPr>
      </w:pPr>
      <w:r w:rsidRPr="009241C1">
        <w:rPr>
          <w:rFonts w:ascii="Arial" w:hAnsi="Arial" w:cs="Arial"/>
          <w:b/>
          <w:szCs w:val="20"/>
        </w:rPr>
        <w:t>A. Généralités</w:t>
      </w:r>
    </w:p>
    <w:p w:rsidR="00A459EA" w:rsidRPr="009241C1" w:rsidRDefault="00A459EA" w:rsidP="00376A99">
      <w:pPr>
        <w:ind w:right="141"/>
        <w:jc w:val="both"/>
        <w:rPr>
          <w:rFonts w:ascii="Arial" w:hAnsi="Arial" w:cs="Arial"/>
          <w:b/>
          <w:sz w:val="20"/>
          <w:szCs w:val="20"/>
        </w:rPr>
      </w:pPr>
      <w:r w:rsidRPr="009241C1">
        <w:rPr>
          <w:rFonts w:ascii="Arial" w:hAnsi="Arial" w:cs="Arial"/>
          <w:b/>
          <w:sz w:val="20"/>
          <w:szCs w:val="20"/>
        </w:rPr>
        <w:t>Article 1 : portée de la soumission</w:t>
      </w:r>
    </w:p>
    <w:p w:rsidR="00A459EA" w:rsidRDefault="00A459EA" w:rsidP="00376A99">
      <w:pPr>
        <w:ind w:right="141"/>
        <w:jc w:val="both"/>
        <w:rPr>
          <w:rFonts w:ascii="Arial" w:hAnsi="Arial" w:cs="Arial"/>
          <w:sz w:val="20"/>
          <w:szCs w:val="20"/>
        </w:rPr>
      </w:pPr>
      <w:r w:rsidRPr="004A0796">
        <w:rPr>
          <w:rFonts w:ascii="Arial" w:hAnsi="Arial" w:cs="Arial"/>
          <w:sz w:val="20"/>
          <w:szCs w:val="20"/>
        </w:rPr>
        <w:t xml:space="preserve">L’Autorité Contractante, définie dans le règlement particulier de l’Appel d’Offres, lance un Appel d’Offres pour les travaux de construction d’un </w:t>
      </w:r>
      <w:r w:rsidR="00566758">
        <w:rPr>
          <w:rFonts w:ascii="Arial" w:hAnsi="Arial" w:cs="Arial"/>
          <w:sz w:val="20"/>
          <w:szCs w:val="20"/>
        </w:rPr>
        <w:t xml:space="preserve">magasin de stockage </w:t>
      </w:r>
      <w:r w:rsidR="007C45FA">
        <w:rPr>
          <w:rFonts w:ascii="Arial" w:hAnsi="Arial" w:cs="Arial"/>
          <w:sz w:val="20"/>
          <w:szCs w:val="20"/>
        </w:rPr>
        <w:t>à Madingring Gare Routière</w:t>
      </w:r>
      <w:r w:rsidR="009241C1" w:rsidRPr="004A0796">
        <w:rPr>
          <w:rFonts w:ascii="Arial" w:hAnsi="Arial" w:cs="Arial"/>
          <w:b/>
          <w:sz w:val="20"/>
          <w:szCs w:val="20"/>
        </w:rPr>
        <w:t xml:space="preserve">,  </w:t>
      </w:r>
      <w:r w:rsidR="00346B90">
        <w:rPr>
          <w:rFonts w:ascii="Arial" w:hAnsi="Arial" w:cs="Arial"/>
          <w:b/>
          <w:sz w:val="20"/>
          <w:szCs w:val="20"/>
        </w:rPr>
        <w:t>A</w:t>
      </w:r>
      <w:r w:rsidR="00346B90" w:rsidRPr="00346B90">
        <w:rPr>
          <w:rFonts w:ascii="Arial" w:hAnsi="Arial" w:cs="Arial"/>
          <w:sz w:val="20"/>
          <w:szCs w:val="20"/>
        </w:rPr>
        <w:t>rrondissement</w:t>
      </w:r>
      <w:r w:rsidR="009241C1" w:rsidRPr="00346B90">
        <w:rPr>
          <w:rFonts w:ascii="Arial" w:hAnsi="Arial" w:cs="Arial"/>
          <w:sz w:val="20"/>
          <w:szCs w:val="20"/>
        </w:rPr>
        <w:t xml:space="preserve"> de Madingring,</w:t>
      </w:r>
      <w:r w:rsidRPr="00346B90">
        <w:rPr>
          <w:rFonts w:ascii="Arial" w:hAnsi="Arial" w:cs="Arial"/>
          <w:sz w:val="20"/>
          <w:szCs w:val="20"/>
        </w:rPr>
        <w:t xml:space="preserve">  </w:t>
      </w:r>
      <w:r w:rsidRPr="004A0796">
        <w:rPr>
          <w:rFonts w:ascii="Arial" w:hAnsi="Arial" w:cs="Arial"/>
          <w:sz w:val="20"/>
          <w:szCs w:val="20"/>
        </w:rPr>
        <w:t>décrits dans le Dossier d’Appel d’Offres et brièvement définis dans le RPAO.</w:t>
      </w:r>
    </w:p>
    <w:p w:rsidR="00A459EA" w:rsidRPr="004A0796" w:rsidRDefault="00A459EA" w:rsidP="00376A99">
      <w:pPr>
        <w:ind w:right="141"/>
        <w:jc w:val="both"/>
        <w:rPr>
          <w:rFonts w:ascii="Arial" w:hAnsi="Arial" w:cs="Arial"/>
          <w:sz w:val="20"/>
          <w:szCs w:val="20"/>
        </w:rPr>
      </w:pPr>
      <w:r w:rsidRPr="004A0796">
        <w:rPr>
          <w:rFonts w:ascii="Arial" w:hAnsi="Arial" w:cs="Arial"/>
          <w:sz w:val="20"/>
          <w:szCs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241C1" w:rsidRPr="004A0796" w:rsidRDefault="00A459EA" w:rsidP="00376A99">
      <w:pPr>
        <w:ind w:right="141"/>
        <w:jc w:val="both"/>
        <w:rPr>
          <w:rFonts w:ascii="Arial" w:hAnsi="Arial" w:cs="Arial"/>
          <w:sz w:val="20"/>
          <w:szCs w:val="20"/>
        </w:rPr>
      </w:pPr>
      <w:r w:rsidRPr="004A0796">
        <w:rPr>
          <w:rFonts w:ascii="Arial" w:hAnsi="Arial" w:cs="Arial"/>
          <w:sz w:val="20"/>
          <w:szCs w:val="20"/>
        </w:rPr>
        <w:t>Dans le présent Dossier d’Appel d’Offres, les termes « Maître d’Ouvrage » et «Maître d’Ouvrage », sont interchangeables et le terme « jour » désigne un jour calendaire.</w:t>
      </w:r>
    </w:p>
    <w:p w:rsidR="00E73509" w:rsidRPr="00AD04FE" w:rsidRDefault="00E73509" w:rsidP="00376A99">
      <w:pPr>
        <w:ind w:right="141"/>
        <w:jc w:val="both"/>
        <w:rPr>
          <w:rFonts w:ascii="Arial" w:hAnsi="Arial" w:cs="Arial"/>
          <w:sz w:val="20"/>
          <w:szCs w:val="20"/>
        </w:rPr>
      </w:pPr>
      <w:r w:rsidRPr="00AD04FE">
        <w:rPr>
          <w:rFonts w:ascii="Arial" w:hAnsi="Arial" w:cs="Arial"/>
          <w:b/>
          <w:sz w:val="20"/>
          <w:szCs w:val="20"/>
        </w:rPr>
        <w:t>Article 2 :</w:t>
      </w:r>
      <w:r w:rsidRPr="00AD04FE">
        <w:rPr>
          <w:rFonts w:ascii="Arial" w:hAnsi="Arial" w:cs="Arial"/>
          <w:sz w:val="20"/>
          <w:szCs w:val="20"/>
        </w:rPr>
        <w:t xml:space="preserve"> </w:t>
      </w:r>
      <w:r w:rsidRPr="00AD04FE">
        <w:rPr>
          <w:rFonts w:ascii="Arial" w:hAnsi="Arial" w:cs="Arial"/>
          <w:b/>
          <w:sz w:val="20"/>
          <w:szCs w:val="20"/>
        </w:rPr>
        <w:t>Financement</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La  source  de  financement  des  travaux  objet  du présent appel d’offres est précisée dans le RPAO.</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3 : Fraude et corruption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3.1. L’Autorité Contractante exige des soumissionnaires et des entrepreneurs, qu'ils respectent les règles d'éthique professionnelle les plus strictes durant la passation et l'exécution de ces marchés. En vertu de ce principe,  L’Autorité Contractante: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a. Définit, aux fins de cette clause, les expressions ci-dessous de la façon suivante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i. Est coupable de "corruption" quiconque offre, donne, sollicite ou accepte un quelconque avantage en vue d'influencer l'action d'un agent public au cours de l'attribution ou de l’exécution d'un marché,</w:t>
      </w:r>
    </w:p>
    <w:p w:rsidR="00E73509" w:rsidRPr="00AD04FE" w:rsidRDefault="00E73509" w:rsidP="00376A99">
      <w:pPr>
        <w:ind w:left="142" w:right="141" w:hanging="142"/>
        <w:jc w:val="both"/>
        <w:rPr>
          <w:rFonts w:ascii="Arial" w:hAnsi="Arial" w:cs="Arial"/>
          <w:sz w:val="20"/>
          <w:szCs w:val="20"/>
        </w:rPr>
      </w:pPr>
      <w:r w:rsidRPr="00AD04FE">
        <w:rPr>
          <w:rFonts w:ascii="Arial" w:hAnsi="Arial" w:cs="Arial"/>
          <w:sz w:val="20"/>
          <w:szCs w:val="20"/>
        </w:rPr>
        <w:t xml:space="preserve">ii. Se livre à des "manœuvres frauduleuses" quiconque déforme ou dénature des faits afin d'influencer l'attribution ou l'exécution d'un marché;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iii. "Pratiques collusoires" désignent toute forme d'entente entre deux ou plusieurs soumissionnaires (que. L’Autorité Contractante ait connaissance ou non) visant à maintenir artificiellement les prix des offres à des niveaux ne correspondant pas à ceux qui résulteraient du jeu de la concurrence;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iv. "Pratiques coercitives" désignent toute forme d'atteinte aux personnes ou à  leurs biens ou de menaces à leur encontre afin d'influencer leur action au cours de l'attribution ou de l'exécution d'un marché.</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3.2. Le Ministre, Autorité chargée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73509" w:rsidRPr="00FB63A2" w:rsidRDefault="00E73509" w:rsidP="00376A99">
      <w:pPr>
        <w:ind w:right="141"/>
        <w:jc w:val="both"/>
        <w:rPr>
          <w:rFonts w:ascii="Arial" w:hAnsi="Arial" w:cs="Arial"/>
          <w:b/>
          <w:bCs/>
          <w:sz w:val="20"/>
          <w:szCs w:val="20"/>
        </w:rPr>
      </w:pPr>
      <w:r w:rsidRPr="00FB63A2">
        <w:rPr>
          <w:rFonts w:ascii="Arial" w:hAnsi="Arial" w:cs="Arial"/>
          <w:b/>
          <w:bCs/>
          <w:sz w:val="20"/>
          <w:szCs w:val="20"/>
        </w:rPr>
        <w:t xml:space="preserve">Article 4 : Candidats admis à concourir </w:t>
      </w:r>
    </w:p>
    <w:p w:rsidR="00E73509" w:rsidRPr="00AD04FE" w:rsidRDefault="00E73509" w:rsidP="00376A99">
      <w:pPr>
        <w:ind w:right="141"/>
        <w:jc w:val="both"/>
        <w:rPr>
          <w:rFonts w:ascii="Arial" w:hAnsi="Arial" w:cs="Arial"/>
          <w:sz w:val="20"/>
          <w:szCs w:val="20"/>
        </w:rPr>
      </w:pPr>
      <w:r w:rsidRPr="00FB63A2">
        <w:rPr>
          <w:rFonts w:ascii="Arial" w:hAnsi="Arial" w:cs="Arial"/>
          <w:sz w:val="20"/>
          <w:szCs w:val="20"/>
        </w:rPr>
        <w:t>4.1. L’Appel d'Offres n’étant pas restreint, la consultation est ouverte à égales conditions, à toutes les Entreprises de droit camerounais spécialisées dans le domaine des bâtiments et travaux publics ou toutes autres activités similaires.</w:t>
      </w:r>
      <w:r w:rsidRPr="00AD04FE">
        <w:rPr>
          <w:rFonts w:ascii="Arial" w:hAnsi="Arial" w:cs="Arial"/>
          <w:sz w:val="20"/>
          <w:szCs w:val="20"/>
        </w:rPr>
        <w:t xml:space="preserv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4.2. En règle générale, l'Appel d'Offres s'adresse à tous les entrepreneurs, sous réserve des dispositions ci-après :</w:t>
      </w:r>
    </w:p>
    <w:p w:rsidR="00E73509" w:rsidRPr="00AD04FE" w:rsidRDefault="00E73509" w:rsidP="00376A99">
      <w:pPr>
        <w:numPr>
          <w:ilvl w:val="0"/>
          <w:numId w:val="23"/>
        </w:numPr>
        <w:tabs>
          <w:tab w:val="clear" w:pos="720"/>
          <w:tab w:val="num" w:pos="567"/>
        </w:tabs>
        <w:ind w:left="0" w:right="141"/>
        <w:jc w:val="both"/>
        <w:rPr>
          <w:rFonts w:ascii="Arial" w:hAnsi="Arial" w:cs="Arial"/>
          <w:sz w:val="20"/>
          <w:szCs w:val="20"/>
        </w:rPr>
      </w:pPr>
      <w:r w:rsidRPr="00AD04FE">
        <w:rPr>
          <w:rFonts w:ascii="Arial" w:hAnsi="Arial" w:cs="Arial"/>
          <w:sz w:val="20"/>
          <w:szCs w:val="20"/>
        </w:rPr>
        <w:t>Le soumissionnaire doit être de droit Camerounais (y compris tous les membres d'un groupement d'entreprises et tous les sous-traitants du soumissionnaire) doit être d'un pays éligible, conformément à la convention de financement;</w:t>
      </w:r>
    </w:p>
    <w:p w:rsidR="00E73509" w:rsidRPr="00AD04FE" w:rsidRDefault="00E73509" w:rsidP="00376A99">
      <w:pPr>
        <w:numPr>
          <w:ilvl w:val="0"/>
          <w:numId w:val="23"/>
        </w:numPr>
        <w:tabs>
          <w:tab w:val="clear" w:pos="720"/>
          <w:tab w:val="num" w:pos="567"/>
        </w:tabs>
        <w:ind w:left="0" w:right="141"/>
        <w:jc w:val="both"/>
        <w:rPr>
          <w:rFonts w:ascii="Arial" w:hAnsi="Arial" w:cs="Arial"/>
          <w:sz w:val="20"/>
          <w:szCs w:val="20"/>
        </w:rPr>
      </w:pPr>
      <w:r w:rsidRPr="00AD04FE">
        <w:rPr>
          <w:rFonts w:ascii="Arial" w:hAnsi="Arial" w:cs="Arial"/>
          <w:sz w:val="20"/>
          <w:szCs w:val="20"/>
        </w:rPr>
        <w:t>Un soumissionnaire (y compris tous les membres d'un groupement d'entreprises et tous les sous-traitants du soumissionnaire) ne doit pas se trouver en situation de conflit d'intérêt.</w:t>
      </w:r>
    </w:p>
    <w:p w:rsidR="00E73509" w:rsidRPr="00AD04FE" w:rsidRDefault="00E73509" w:rsidP="00376A99">
      <w:pPr>
        <w:numPr>
          <w:ilvl w:val="0"/>
          <w:numId w:val="23"/>
        </w:numPr>
        <w:tabs>
          <w:tab w:val="clear" w:pos="720"/>
          <w:tab w:val="num" w:pos="567"/>
        </w:tabs>
        <w:ind w:left="0" w:right="141"/>
        <w:jc w:val="both"/>
        <w:rPr>
          <w:rFonts w:ascii="Arial" w:hAnsi="Arial" w:cs="Arial"/>
          <w:sz w:val="20"/>
          <w:szCs w:val="20"/>
        </w:rPr>
      </w:pPr>
      <w:r w:rsidRPr="00AD04FE">
        <w:rPr>
          <w:rFonts w:ascii="Arial" w:hAnsi="Arial" w:cs="Arial"/>
          <w:sz w:val="20"/>
          <w:szCs w:val="20"/>
        </w:rPr>
        <w:t>Le soumissionnaire peut être jugé comme étant en situation de conflit d'intérêt s'il :</w:t>
      </w:r>
    </w:p>
    <w:p w:rsidR="00E73509" w:rsidRPr="00AD04FE" w:rsidRDefault="00E73509" w:rsidP="00376A99">
      <w:pPr>
        <w:numPr>
          <w:ilvl w:val="0"/>
          <w:numId w:val="24"/>
        </w:numPr>
        <w:tabs>
          <w:tab w:val="num" w:pos="567"/>
        </w:tabs>
        <w:ind w:left="0" w:right="141" w:hanging="284"/>
        <w:jc w:val="both"/>
        <w:rPr>
          <w:rFonts w:ascii="Arial" w:hAnsi="Arial" w:cs="Arial"/>
          <w:sz w:val="20"/>
          <w:szCs w:val="20"/>
        </w:rPr>
      </w:pPr>
      <w:r w:rsidRPr="00AD04FE">
        <w:rPr>
          <w:rFonts w:ascii="Arial" w:hAnsi="Arial" w:cs="Arial"/>
          <w:sz w:val="20"/>
          <w:szCs w:val="20"/>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 </w:t>
      </w:r>
    </w:p>
    <w:p w:rsidR="00E73509" w:rsidRPr="00AD04FE" w:rsidRDefault="00E73509" w:rsidP="00376A99">
      <w:pPr>
        <w:numPr>
          <w:ilvl w:val="0"/>
          <w:numId w:val="24"/>
        </w:numPr>
        <w:tabs>
          <w:tab w:val="num" w:pos="567"/>
        </w:tabs>
        <w:ind w:left="0" w:right="141" w:hanging="284"/>
        <w:jc w:val="both"/>
        <w:rPr>
          <w:rFonts w:ascii="Arial" w:hAnsi="Arial" w:cs="Arial"/>
          <w:sz w:val="20"/>
          <w:szCs w:val="20"/>
        </w:rPr>
      </w:pPr>
      <w:r w:rsidRPr="00AD04FE">
        <w:rPr>
          <w:rFonts w:ascii="Arial" w:hAnsi="Arial" w:cs="Arial"/>
          <w:sz w:val="20"/>
          <w:szCs w:val="20"/>
        </w:rPr>
        <w:t>Présente plus d'une offre dans le cadre du présent Appel d'Offres, à l'exception des offres variantes autorisées selon l'article 18, le cas échéant; cependant, ceci ne fait pas obstacle à la participation de sous-traitants dans plus d'une offre.</w:t>
      </w:r>
    </w:p>
    <w:p w:rsidR="00E73509" w:rsidRPr="00AD04FE" w:rsidRDefault="00E73509" w:rsidP="00376A99">
      <w:pPr>
        <w:numPr>
          <w:ilvl w:val="0"/>
          <w:numId w:val="25"/>
        </w:numPr>
        <w:tabs>
          <w:tab w:val="clear" w:pos="720"/>
          <w:tab w:val="num" w:pos="567"/>
        </w:tabs>
        <w:ind w:left="0" w:right="141"/>
        <w:jc w:val="both"/>
        <w:rPr>
          <w:rFonts w:ascii="Arial" w:hAnsi="Arial" w:cs="Arial"/>
          <w:sz w:val="20"/>
          <w:szCs w:val="20"/>
        </w:rPr>
      </w:pPr>
      <w:r w:rsidRPr="00AD04FE">
        <w:rPr>
          <w:rFonts w:ascii="Arial" w:hAnsi="Arial" w:cs="Arial"/>
          <w:sz w:val="20"/>
          <w:szCs w:val="20"/>
        </w:rPr>
        <w:t>Le soumissionnaire ne doit pas être sous le coup d'une décision d'exclusion.</w:t>
      </w:r>
    </w:p>
    <w:p w:rsidR="00E73509" w:rsidRPr="00AD04FE" w:rsidRDefault="00E73509" w:rsidP="00376A99">
      <w:pPr>
        <w:numPr>
          <w:ilvl w:val="0"/>
          <w:numId w:val="25"/>
        </w:numPr>
        <w:tabs>
          <w:tab w:val="clear" w:pos="720"/>
          <w:tab w:val="num" w:pos="567"/>
        </w:tabs>
        <w:ind w:left="0" w:right="141"/>
        <w:jc w:val="both"/>
        <w:rPr>
          <w:rFonts w:ascii="Arial" w:hAnsi="Arial" w:cs="Arial"/>
          <w:sz w:val="20"/>
          <w:szCs w:val="20"/>
        </w:rPr>
      </w:pPr>
      <w:r w:rsidRPr="00AD04FE">
        <w:rPr>
          <w:rFonts w:ascii="Arial" w:hAnsi="Arial" w:cs="Arial"/>
          <w:sz w:val="20"/>
          <w:szCs w:val="20"/>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E73509" w:rsidRPr="00AD04FE" w:rsidRDefault="00E73509" w:rsidP="00376A99">
      <w:pPr>
        <w:spacing w:line="259" w:lineRule="auto"/>
        <w:ind w:right="141"/>
        <w:rPr>
          <w:rFonts w:ascii="Arial" w:hAnsi="Arial" w:cs="Arial"/>
          <w:b/>
          <w:bCs/>
          <w:sz w:val="20"/>
          <w:szCs w:val="20"/>
        </w:rPr>
      </w:pPr>
      <w:r w:rsidRPr="00AD04FE">
        <w:rPr>
          <w:rFonts w:ascii="Arial" w:hAnsi="Arial" w:cs="Arial"/>
          <w:b/>
          <w:bCs/>
          <w:sz w:val="20"/>
          <w:szCs w:val="20"/>
        </w:rPr>
        <w:t xml:space="preserve">Article 5 : matériaux, matériels, fournitures, équipements et services autorisés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5.2. Aux fins de l'article 5.1 ci-dessus, le terme « provenir »  désigne le lieu où les biens sont extraits, cultivés, produits ou fabriqués et d'où proviennent les services.</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6 : Qualification du Soumissionnaire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6.1. Les soumissionnaires doivent, comme partie intégrante de leur offre :</w:t>
      </w:r>
    </w:p>
    <w:p w:rsidR="00E73509" w:rsidRPr="00AD04FE" w:rsidRDefault="00E73509" w:rsidP="00376A99">
      <w:pPr>
        <w:numPr>
          <w:ilvl w:val="0"/>
          <w:numId w:val="26"/>
        </w:numPr>
        <w:ind w:left="0" w:right="141" w:hanging="357"/>
        <w:jc w:val="both"/>
        <w:rPr>
          <w:rFonts w:ascii="Arial" w:hAnsi="Arial" w:cs="Arial"/>
          <w:sz w:val="20"/>
          <w:szCs w:val="20"/>
        </w:rPr>
      </w:pPr>
      <w:r w:rsidRPr="00AD04FE">
        <w:rPr>
          <w:rFonts w:ascii="Arial" w:hAnsi="Arial" w:cs="Arial"/>
          <w:sz w:val="20"/>
          <w:szCs w:val="20"/>
        </w:rPr>
        <w:t xml:space="preserve">Soumettre un pouvoir habilitant le signataire de la soumission à engager sa structure; </w:t>
      </w:r>
    </w:p>
    <w:p w:rsidR="00E73509" w:rsidRPr="00AD04FE" w:rsidRDefault="00E73509" w:rsidP="00376A99">
      <w:pPr>
        <w:numPr>
          <w:ilvl w:val="0"/>
          <w:numId w:val="26"/>
        </w:numPr>
        <w:ind w:left="0" w:right="141" w:hanging="357"/>
        <w:jc w:val="both"/>
        <w:rPr>
          <w:rFonts w:ascii="Arial" w:hAnsi="Arial" w:cs="Arial"/>
          <w:sz w:val="20"/>
          <w:szCs w:val="20"/>
        </w:rPr>
      </w:pPr>
      <w:r w:rsidRPr="00AD04FE">
        <w:rPr>
          <w:rFonts w:ascii="Arial" w:hAnsi="Arial" w:cs="Arial"/>
          <w:sz w:val="20"/>
          <w:szCs w:val="20"/>
        </w:rPr>
        <w:lastRenderedPageBreak/>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Les informations relatives aux points suivants sont exigées le cas échéant :</w:t>
      </w:r>
    </w:p>
    <w:p w:rsidR="00E73509" w:rsidRPr="00AD04FE" w:rsidRDefault="00E73509" w:rsidP="00376A99">
      <w:pPr>
        <w:numPr>
          <w:ilvl w:val="0"/>
          <w:numId w:val="27"/>
        </w:numPr>
        <w:ind w:left="0" w:right="141" w:hanging="426"/>
        <w:jc w:val="both"/>
        <w:rPr>
          <w:rFonts w:ascii="Arial" w:hAnsi="Arial" w:cs="Arial"/>
          <w:sz w:val="20"/>
          <w:szCs w:val="20"/>
        </w:rPr>
      </w:pPr>
      <w:r w:rsidRPr="00AD04FE">
        <w:rPr>
          <w:rFonts w:ascii="Arial" w:hAnsi="Arial" w:cs="Arial"/>
          <w:sz w:val="20"/>
          <w:szCs w:val="20"/>
        </w:rPr>
        <w:t>La production des bilans certifiés et chiffres d'affaires récents;</w:t>
      </w:r>
    </w:p>
    <w:p w:rsidR="00E73509" w:rsidRPr="00AD04FE" w:rsidRDefault="00E73509" w:rsidP="00376A99">
      <w:pPr>
        <w:numPr>
          <w:ilvl w:val="0"/>
          <w:numId w:val="27"/>
        </w:numPr>
        <w:ind w:left="0" w:right="141" w:hanging="426"/>
        <w:jc w:val="both"/>
        <w:rPr>
          <w:rFonts w:ascii="Arial" w:hAnsi="Arial" w:cs="Arial"/>
          <w:sz w:val="20"/>
          <w:szCs w:val="20"/>
        </w:rPr>
      </w:pPr>
      <w:r w:rsidRPr="00AD04FE">
        <w:rPr>
          <w:rFonts w:ascii="Arial" w:hAnsi="Arial" w:cs="Arial"/>
          <w:sz w:val="20"/>
          <w:szCs w:val="20"/>
        </w:rPr>
        <w:t>Accès à une ligne de crédit ou disposition d'autres ressources financières;</w:t>
      </w:r>
    </w:p>
    <w:p w:rsidR="00E73509" w:rsidRPr="00AD04FE" w:rsidRDefault="00E73509" w:rsidP="00376A99">
      <w:pPr>
        <w:numPr>
          <w:ilvl w:val="0"/>
          <w:numId w:val="27"/>
        </w:numPr>
        <w:ind w:left="0" w:right="141" w:hanging="426"/>
        <w:jc w:val="both"/>
        <w:rPr>
          <w:rFonts w:ascii="Arial" w:hAnsi="Arial" w:cs="Arial"/>
          <w:sz w:val="20"/>
          <w:szCs w:val="20"/>
        </w:rPr>
      </w:pPr>
      <w:r w:rsidRPr="00AD04FE">
        <w:rPr>
          <w:rFonts w:ascii="Arial" w:hAnsi="Arial" w:cs="Arial"/>
          <w:sz w:val="20"/>
          <w:szCs w:val="20"/>
        </w:rPr>
        <w:t>Les commandes acquises et les marchés attribués;</w:t>
      </w:r>
    </w:p>
    <w:p w:rsidR="00E73509" w:rsidRPr="00AD04FE" w:rsidRDefault="00E73509" w:rsidP="00376A99">
      <w:pPr>
        <w:numPr>
          <w:ilvl w:val="0"/>
          <w:numId w:val="27"/>
        </w:numPr>
        <w:ind w:left="0" w:right="141" w:hanging="426"/>
        <w:jc w:val="both"/>
        <w:rPr>
          <w:rFonts w:ascii="Arial" w:hAnsi="Arial" w:cs="Arial"/>
          <w:sz w:val="20"/>
          <w:szCs w:val="20"/>
        </w:rPr>
      </w:pPr>
      <w:r w:rsidRPr="00AD04FE">
        <w:rPr>
          <w:rFonts w:ascii="Arial" w:hAnsi="Arial" w:cs="Arial"/>
          <w:sz w:val="20"/>
          <w:szCs w:val="20"/>
        </w:rPr>
        <w:t>Les litiges en cours;</w:t>
      </w:r>
    </w:p>
    <w:p w:rsidR="00E73509" w:rsidRPr="00AD04FE" w:rsidRDefault="00E73509" w:rsidP="00376A99">
      <w:pPr>
        <w:numPr>
          <w:ilvl w:val="0"/>
          <w:numId w:val="27"/>
        </w:numPr>
        <w:ind w:left="0" w:right="141" w:hanging="426"/>
        <w:jc w:val="both"/>
        <w:rPr>
          <w:rFonts w:ascii="Arial" w:hAnsi="Arial" w:cs="Arial"/>
          <w:sz w:val="20"/>
          <w:szCs w:val="20"/>
        </w:rPr>
      </w:pPr>
      <w:r w:rsidRPr="00AD04FE">
        <w:rPr>
          <w:rFonts w:ascii="Arial" w:hAnsi="Arial" w:cs="Arial"/>
          <w:sz w:val="20"/>
          <w:szCs w:val="20"/>
        </w:rPr>
        <w:t>La disponibilité du matériel indispensable.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6.2. Les soumissions présentées par deux ou plusieurs entreprises groupées (Cotraitance) doivent satisfaire aux conditions suivantes:</w:t>
      </w:r>
    </w:p>
    <w:p w:rsidR="00E73509" w:rsidRPr="00AD04FE" w:rsidRDefault="00E73509" w:rsidP="00376A99">
      <w:pPr>
        <w:numPr>
          <w:ilvl w:val="0"/>
          <w:numId w:val="28"/>
        </w:numPr>
        <w:ind w:left="0" w:right="141"/>
        <w:jc w:val="both"/>
        <w:rPr>
          <w:rFonts w:ascii="Arial" w:hAnsi="Arial" w:cs="Arial"/>
          <w:sz w:val="20"/>
          <w:szCs w:val="20"/>
        </w:rPr>
      </w:pPr>
      <w:r w:rsidRPr="00AD04FE">
        <w:rPr>
          <w:rFonts w:ascii="Arial" w:hAnsi="Arial" w:cs="Arial"/>
          <w:sz w:val="20"/>
          <w:szCs w:val="20"/>
        </w:rPr>
        <w:t>L'offre devra inclure pour chacune des entreprises, tous les renseignements énumérés à l'Article 6.1 ci-dessus. Le RPAO devra préciser les informations à fournir par le groupement et celles à fournir par chaque membre du groupement;</w:t>
      </w:r>
    </w:p>
    <w:p w:rsidR="00E73509" w:rsidRPr="00AD04FE" w:rsidRDefault="00E73509" w:rsidP="00376A99">
      <w:pPr>
        <w:numPr>
          <w:ilvl w:val="0"/>
          <w:numId w:val="28"/>
        </w:numPr>
        <w:ind w:left="0" w:right="141"/>
        <w:jc w:val="both"/>
        <w:rPr>
          <w:rFonts w:ascii="Arial" w:hAnsi="Arial" w:cs="Arial"/>
          <w:sz w:val="20"/>
          <w:szCs w:val="20"/>
        </w:rPr>
      </w:pPr>
      <w:r w:rsidRPr="00AD04FE">
        <w:rPr>
          <w:rFonts w:ascii="Arial" w:hAnsi="Arial" w:cs="Arial"/>
          <w:sz w:val="20"/>
          <w:szCs w:val="20"/>
        </w:rPr>
        <w:t>L'offre et le marché doivent être signés de façon à obliger tous les membres du groupement;</w:t>
      </w:r>
    </w:p>
    <w:p w:rsidR="00E73509" w:rsidRPr="00AD04FE" w:rsidRDefault="00E73509" w:rsidP="00376A99">
      <w:pPr>
        <w:numPr>
          <w:ilvl w:val="0"/>
          <w:numId w:val="28"/>
        </w:numPr>
        <w:ind w:left="0" w:right="141"/>
        <w:jc w:val="both"/>
        <w:rPr>
          <w:rFonts w:ascii="Arial" w:hAnsi="Arial" w:cs="Arial"/>
          <w:sz w:val="20"/>
          <w:szCs w:val="20"/>
        </w:rPr>
      </w:pPr>
      <w:r w:rsidRPr="00AD04FE">
        <w:rPr>
          <w:rFonts w:ascii="Arial" w:hAnsi="Arial" w:cs="Arial"/>
          <w:sz w:val="20"/>
          <w:szCs w:val="20"/>
        </w:rPr>
        <w:t>La nature du groupement (conjoint ou solidaire comme cela est requis dans le RPAO) doit être précisée et justifiée par la production d'une copie de l'accord de groupement en bonne et due forme;</w:t>
      </w:r>
    </w:p>
    <w:p w:rsidR="00E73509" w:rsidRPr="00AD04FE" w:rsidRDefault="00E73509" w:rsidP="00376A99">
      <w:pPr>
        <w:numPr>
          <w:ilvl w:val="0"/>
          <w:numId w:val="28"/>
        </w:numPr>
        <w:ind w:left="0" w:right="141"/>
        <w:jc w:val="both"/>
        <w:rPr>
          <w:rFonts w:ascii="Arial" w:hAnsi="Arial" w:cs="Arial"/>
          <w:sz w:val="20"/>
          <w:szCs w:val="20"/>
        </w:rPr>
      </w:pPr>
      <w:r w:rsidRPr="00AD04FE">
        <w:rPr>
          <w:rFonts w:ascii="Arial" w:hAnsi="Arial" w:cs="Arial"/>
          <w:sz w:val="20"/>
          <w:szCs w:val="20"/>
        </w:rPr>
        <w:t>Le membre du groupement désigné comme mandataire, représentera l'ensemble des entreprises vis-à-vis du Maître d'Ouvrage pour l'exécution du marché;</w:t>
      </w:r>
    </w:p>
    <w:p w:rsidR="00E73509" w:rsidRPr="00AD04FE" w:rsidRDefault="00E73509" w:rsidP="00376A99">
      <w:pPr>
        <w:numPr>
          <w:ilvl w:val="0"/>
          <w:numId w:val="28"/>
        </w:numPr>
        <w:ind w:left="0" w:right="141"/>
        <w:jc w:val="both"/>
        <w:rPr>
          <w:rFonts w:ascii="Arial" w:hAnsi="Arial" w:cs="Arial"/>
          <w:sz w:val="20"/>
          <w:szCs w:val="20"/>
        </w:rPr>
      </w:pPr>
      <w:r w:rsidRPr="00AD04FE">
        <w:rPr>
          <w:rFonts w:ascii="Arial" w:hAnsi="Arial" w:cs="Arial"/>
          <w:sz w:val="20"/>
          <w:szCs w:val="20"/>
        </w:rPr>
        <w:t>En cas de groupement solidaire, les cotraitants se répartissent les sommes qui ont réglées par le Maître d'Ouvrage dans un compte unique; en revanche, chaque entreprise est payée par le Maître d'Ouvrage dans son propre compte, lorsqu'il s'agit d'un groupement conjoint.</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6.3. Les soumissionnaires doivent également présenter des propositions suffisamment détaillées pour démontrer qu'elles sont conformes aux spécifications techniques et aux délais d'exécution visés dans le RPAO.</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7 : Visite du site des travaux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7.1. Le sou</w:t>
      </w:r>
      <w:r>
        <w:rPr>
          <w:rFonts w:ascii="Arial" w:hAnsi="Arial" w:cs="Arial"/>
          <w:sz w:val="20"/>
          <w:szCs w:val="20"/>
        </w:rPr>
        <w:t>missionnaire doit visiter et i</w:t>
      </w:r>
      <w:r w:rsidRPr="00AD04FE">
        <w:rPr>
          <w:rFonts w:ascii="Arial" w:hAnsi="Arial" w:cs="Arial"/>
          <w:sz w:val="20"/>
          <w:szCs w:val="20"/>
        </w:rPr>
        <w:t xml:space="preserve">nspecter le site des travaux et ses environs et d'obtenir par lui-même, et sous sa propre responsabilité, tous les renseignements qui peuvent être nécessaires pour la préparation de l'offre et l'exécution des travaux. Cette visite doit faire l’objet d’une </w:t>
      </w:r>
      <w:r w:rsidRPr="00AD04FE">
        <w:rPr>
          <w:rFonts w:ascii="Arial" w:hAnsi="Arial" w:cs="Arial"/>
          <w:b/>
          <w:sz w:val="20"/>
          <w:szCs w:val="20"/>
        </w:rPr>
        <w:t xml:space="preserve">attestation de visite de site </w:t>
      </w:r>
      <w:r w:rsidRPr="00AD04FE">
        <w:rPr>
          <w:rFonts w:ascii="Arial" w:hAnsi="Arial" w:cs="Arial"/>
          <w:sz w:val="20"/>
          <w:szCs w:val="20"/>
        </w:rPr>
        <w:t xml:space="preserve">signée sur l’honneur, assortie d’un </w:t>
      </w:r>
      <w:r w:rsidRPr="00AD04FE">
        <w:rPr>
          <w:rFonts w:ascii="Arial" w:hAnsi="Arial" w:cs="Arial"/>
          <w:b/>
          <w:sz w:val="20"/>
          <w:szCs w:val="20"/>
        </w:rPr>
        <w:t>rapport de visite de site</w:t>
      </w:r>
      <w:r w:rsidRPr="00AD04FE">
        <w:rPr>
          <w:rFonts w:ascii="Arial" w:hAnsi="Arial" w:cs="Arial"/>
          <w:sz w:val="20"/>
          <w:szCs w:val="20"/>
        </w:rPr>
        <w:t>. Les coûts liés à la visite du site sont à la charge du soumissionnaire.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7.2. Le Maître d'Ouvrage autorisera le Soumissionnaire et ses employés ou agents à accéder à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73509" w:rsidRPr="00AD04FE" w:rsidRDefault="00E73509" w:rsidP="00376A99">
      <w:pPr>
        <w:ind w:right="141"/>
        <w:rPr>
          <w:rFonts w:ascii="Arial" w:hAnsi="Arial" w:cs="Arial"/>
          <w:b/>
          <w:sz w:val="20"/>
          <w:szCs w:val="20"/>
        </w:rPr>
      </w:pPr>
      <w:r w:rsidRPr="00AD04FE">
        <w:rPr>
          <w:rFonts w:ascii="Arial" w:hAnsi="Arial" w:cs="Arial"/>
          <w:b/>
          <w:sz w:val="20"/>
          <w:szCs w:val="20"/>
        </w:rPr>
        <w:t>B.</w:t>
      </w:r>
      <w:r w:rsidRPr="00AD04FE">
        <w:rPr>
          <w:rFonts w:ascii="Arial" w:hAnsi="Arial" w:cs="Arial"/>
          <w:sz w:val="20"/>
          <w:szCs w:val="20"/>
        </w:rPr>
        <w:t xml:space="preserve"> </w:t>
      </w:r>
      <w:r w:rsidRPr="00AD04FE">
        <w:rPr>
          <w:rFonts w:ascii="Arial" w:hAnsi="Arial" w:cs="Arial"/>
          <w:b/>
          <w:bCs/>
          <w:sz w:val="20"/>
          <w:szCs w:val="20"/>
        </w:rPr>
        <w:t xml:space="preserve">Dossier d'Appel d'Offres </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8 : Contenu du Dossier d'Appel d'Offres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8.1. Le Dossier d'Appel d'Offres décrit les travaux faisant l'objet du marché, fixe les procédures de consultation des entrepreneurs et précise les conditions du marché. Outre le (s) additif (s) publié (s) conformément à l'article 10 du RGAO, il comprend les principaux documents énumérés ci-après :</w:t>
      </w:r>
    </w:p>
    <w:p w:rsidR="00E73509" w:rsidRPr="00AD04FE" w:rsidRDefault="00E73509" w:rsidP="00376A99">
      <w:pPr>
        <w:ind w:right="141"/>
        <w:jc w:val="both"/>
        <w:rPr>
          <w:rFonts w:ascii="Arial" w:hAnsi="Arial" w:cs="Arial"/>
          <w:color w:val="C00000"/>
          <w:sz w:val="20"/>
          <w:szCs w:val="20"/>
        </w:rPr>
      </w:pPr>
      <w:r w:rsidRPr="00AD04FE">
        <w:rPr>
          <w:rFonts w:ascii="Arial" w:hAnsi="Arial" w:cs="Arial"/>
          <w:sz w:val="20"/>
          <w:szCs w:val="20"/>
        </w:rPr>
        <w:t xml:space="preserve">a. L'Avis d'Appel d'Offres (AAO); </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b</w:t>
      </w:r>
      <w:proofErr w:type="gramEnd"/>
      <w:r w:rsidRPr="00AD04FE">
        <w:rPr>
          <w:rFonts w:ascii="Arial" w:hAnsi="Arial" w:cs="Arial"/>
          <w:sz w:val="20"/>
          <w:szCs w:val="20"/>
        </w:rPr>
        <w:t>. Le Règlement Général de l'Appel d'Offres (RGAO);</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c</w:t>
      </w:r>
      <w:proofErr w:type="gramEnd"/>
      <w:r w:rsidRPr="00AD04FE">
        <w:rPr>
          <w:rFonts w:ascii="Arial" w:hAnsi="Arial" w:cs="Arial"/>
          <w:sz w:val="20"/>
          <w:szCs w:val="20"/>
        </w:rPr>
        <w:t>. Le Règlement Particulier de l'Appel d'Offres (RPAO);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d. Le Cahier des Clauses Administratives Particulières (CCAP);</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e. Le Cahier des Clauses Techniques Particulières (CCTP);</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f</w:t>
      </w:r>
      <w:proofErr w:type="gramEnd"/>
      <w:r w:rsidRPr="00AD04FE">
        <w:rPr>
          <w:rFonts w:ascii="Arial" w:hAnsi="Arial" w:cs="Arial"/>
          <w:sz w:val="20"/>
          <w:szCs w:val="20"/>
        </w:rPr>
        <w:t>. Le Cadre du Bordereau des Prix Unitaires;</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g</w:t>
      </w:r>
      <w:proofErr w:type="gramEnd"/>
      <w:r w:rsidRPr="00AD04FE">
        <w:rPr>
          <w:rFonts w:ascii="Arial" w:hAnsi="Arial" w:cs="Arial"/>
          <w:sz w:val="20"/>
          <w:szCs w:val="20"/>
        </w:rPr>
        <w:t>. Le Cadre du Détail Quantitatif et Estimatif;</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h</w:t>
      </w:r>
      <w:proofErr w:type="gramEnd"/>
      <w:r w:rsidRPr="00AD04FE">
        <w:rPr>
          <w:rFonts w:ascii="Arial" w:hAnsi="Arial" w:cs="Arial"/>
          <w:sz w:val="20"/>
          <w:szCs w:val="20"/>
        </w:rPr>
        <w:t>. Le Cadre du Sous Détail des Prix Unitaires;</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i</w:t>
      </w:r>
      <w:proofErr w:type="gramEnd"/>
      <w:r w:rsidRPr="00AD04FE">
        <w:rPr>
          <w:rFonts w:ascii="Arial" w:hAnsi="Arial" w:cs="Arial"/>
          <w:sz w:val="20"/>
          <w:szCs w:val="20"/>
        </w:rPr>
        <w:t>. Le Cadre du planning d'exécution;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j. Documents graphiques et autres éléments du dossier technique;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k. Modèle de fiches de présentation du matériel, personnel et références;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 Modèle de lettre de soumission;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m. Modèle de caution de soumission;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n. Modèle de cautionnement définitif;</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o. Modèle de caution d'avance de démarrage;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p. modèle de caution de retenue de garantie en remplacement de la retenue de garantie;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q. Modèle de marché;</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r. Formulaire relatif aux études préalables;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s. La liste des banques de 1</w:t>
      </w:r>
      <w:r w:rsidRPr="00AD04FE">
        <w:rPr>
          <w:rFonts w:ascii="Arial" w:hAnsi="Arial" w:cs="Arial"/>
          <w:sz w:val="20"/>
          <w:szCs w:val="20"/>
          <w:vertAlign w:val="superscript"/>
        </w:rPr>
        <w:t>er</w:t>
      </w:r>
      <w:r w:rsidRPr="00AD04FE">
        <w:rPr>
          <w:rFonts w:ascii="Arial" w:hAnsi="Arial" w:cs="Arial"/>
          <w:sz w:val="20"/>
          <w:szCs w:val="20"/>
        </w:rPr>
        <w:t>ordreagrée par le Ministre en charge des finances autorisés à émettre des cautions.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8.2. Le Soumissionnaire doit examiner l'ensemble des règlements, formulaires, conditions et spécifications contenus dans le DAO. Il lui appartient de fournir tous les renseignements demandés et de préparer une offre conforme à tous égards au Dossier. Toute carence  entraîne le rejet de son offre.</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9: Eclaircissements apportés au Dossier d'Appel d'Offres et recours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d'éclaircissements reçue au moins </w:t>
      </w:r>
      <w:r w:rsidRPr="00AD04FE">
        <w:rPr>
          <w:rFonts w:ascii="Arial" w:hAnsi="Arial" w:cs="Arial"/>
          <w:b/>
          <w:sz w:val="20"/>
          <w:szCs w:val="20"/>
        </w:rPr>
        <w:t>quatorze  (14) jours</w:t>
      </w:r>
      <w:r w:rsidRPr="00AD04FE">
        <w:rPr>
          <w:rFonts w:ascii="Arial" w:hAnsi="Arial" w:cs="Arial"/>
          <w:sz w:val="20"/>
          <w:szCs w:val="20"/>
        </w:rPr>
        <w:t xml:space="preserve"> pour les (AON), </w:t>
      </w:r>
      <w:r w:rsidRPr="00AD04FE">
        <w:rPr>
          <w:rFonts w:ascii="Arial" w:hAnsi="Arial" w:cs="Arial"/>
          <w:b/>
          <w:sz w:val="20"/>
          <w:szCs w:val="20"/>
        </w:rPr>
        <w:t>Vingt et un (21) jours</w:t>
      </w:r>
      <w:r w:rsidRPr="00AD04FE">
        <w:rPr>
          <w:rFonts w:ascii="Arial" w:hAnsi="Arial" w:cs="Arial"/>
          <w:sz w:val="20"/>
          <w:szCs w:val="20"/>
        </w:rPr>
        <w:t xml:space="preserve"> pour les (AOI) avant la date limite de dépôt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lastRenderedPageBreak/>
        <w:t>Une copie de la réponse du Maître d'Ouvrage indiquant la question posée mais ne mentionnant pas son auteur, est adressée à tous les soumissionnaires ayant acheté le Dossier d'Appel d'Offres, avec copie à l’Autorité Contractante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9.3. Le recours doit être adressé l’Autorité Contractante avec copies à l'organisme  chargé de la régulation des marchés publics et au Président de la commission.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Il doit parvenir à l’Autorité Contractante au plus tard </w:t>
      </w:r>
      <w:r w:rsidRPr="00AD04FE">
        <w:rPr>
          <w:rFonts w:ascii="Arial" w:hAnsi="Arial" w:cs="Arial"/>
          <w:b/>
          <w:sz w:val="20"/>
          <w:szCs w:val="20"/>
        </w:rPr>
        <w:t>sept (07) jours</w:t>
      </w:r>
      <w:r w:rsidRPr="00AD04FE">
        <w:rPr>
          <w:rFonts w:ascii="Arial" w:hAnsi="Arial" w:cs="Arial"/>
          <w:sz w:val="20"/>
          <w:szCs w:val="20"/>
        </w:rPr>
        <w:t xml:space="preserve"> avant la date d'ouverture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9.4.0 L’Autorité Contractante dispose de trois (03) jours pour réagir ; la copie de la réaction est transmise à l'organisme chargé de la régulation des marchés publics;</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10: Modification du Dossier d'Appel d'Offres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C. Préparation des offres</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11 : Frais de soumission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12 : Langue de l'offre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13 : Documents constituants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13.1. L'offre présentée par le soumissionnaire comprendra les documents détaillés au RPAO, dûment remplis et regroupés en trois volumes :</w:t>
      </w:r>
    </w:p>
    <w:p w:rsidR="00E73509" w:rsidRPr="00AD04FE" w:rsidRDefault="00E73509" w:rsidP="00376A99">
      <w:pPr>
        <w:ind w:right="141"/>
        <w:jc w:val="both"/>
        <w:rPr>
          <w:rFonts w:ascii="Arial" w:hAnsi="Arial" w:cs="Arial"/>
          <w:b/>
          <w:sz w:val="20"/>
          <w:szCs w:val="20"/>
        </w:rPr>
      </w:pPr>
      <w:r w:rsidRPr="00AD04FE">
        <w:rPr>
          <w:rFonts w:ascii="Arial" w:hAnsi="Arial" w:cs="Arial"/>
          <w:b/>
          <w:sz w:val="20"/>
          <w:szCs w:val="20"/>
        </w:rPr>
        <w:t xml:space="preserve">a. Volume 1 : Dossier administratif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Il comprend :</w:t>
      </w:r>
    </w:p>
    <w:p w:rsidR="00E73509" w:rsidRPr="00AD04FE" w:rsidRDefault="00E73509" w:rsidP="00376A99">
      <w:pPr>
        <w:pStyle w:val="Paragraphedeliste"/>
        <w:numPr>
          <w:ilvl w:val="0"/>
          <w:numId w:val="41"/>
        </w:numPr>
        <w:ind w:left="0" w:right="141" w:hanging="284"/>
        <w:jc w:val="both"/>
        <w:rPr>
          <w:rFonts w:ascii="Arial" w:hAnsi="Arial" w:cs="Arial"/>
          <w:sz w:val="20"/>
          <w:szCs w:val="20"/>
        </w:rPr>
      </w:pPr>
      <w:r w:rsidRPr="00AD04FE">
        <w:rPr>
          <w:rFonts w:ascii="Arial" w:hAnsi="Arial" w:cs="Arial"/>
          <w:sz w:val="20"/>
          <w:szCs w:val="20"/>
        </w:rPr>
        <w:t xml:space="preserve">Tous les documents attestant que le soumissionnaire : </w:t>
      </w:r>
    </w:p>
    <w:p w:rsidR="00E73509" w:rsidRPr="00AD04FE" w:rsidRDefault="00E73509" w:rsidP="00376A99">
      <w:pPr>
        <w:numPr>
          <w:ilvl w:val="0"/>
          <w:numId w:val="40"/>
        </w:numPr>
        <w:ind w:left="0" w:right="141" w:hanging="284"/>
        <w:jc w:val="both"/>
        <w:rPr>
          <w:rFonts w:ascii="Arial" w:hAnsi="Arial" w:cs="Arial"/>
          <w:sz w:val="20"/>
          <w:szCs w:val="20"/>
        </w:rPr>
      </w:pPr>
      <w:r w:rsidRPr="00AD04FE">
        <w:rPr>
          <w:rFonts w:ascii="Arial" w:hAnsi="Arial" w:cs="Arial"/>
          <w:sz w:val="20"/>
          <w:szCs w:val="20"/>
        </w:rPr>
        <w:t>A souscrit les déclarations prévues par les lois et règlements en vigueur;</w:t>
      </w:r>
    </w:p>
    <w:p w:rsidR="00E73509" w:rsidRPr="00AD04FE" w:rsidRDefault="00E73509" w:rsidP="00376A99">
      <w:pPr>
        <w:numPr>
          <w:ilvl w:val="0"/>
          <w:numId w:val="40"/>
        </w:numPr>
        <w:ind w:left="0" w:right="141" w:hanging="284"/>
        <w:jc w:val="both"/>
        <w:rPr>
          <w:rFonts w:ascii="Arial" w:hAnsi="Arial" w:cs="Arial"/>
          <w:sz w:val="20"/>
          <w:szCs w:val="20"/>
        </w:rPr>
      </w:pPr>
      <w:r w:rsidRPr="00AD04FE">
        <w:rPr>
          <w:rFonts w:ascii="Arial" w:hAnsi="Arial" w:cs="Arial"/>
          <w:sz w:val="20"/>
          <w:szCs w:val="20"/>
        </w:rPr>
        <w:t>S’est acquitté les droits, taxes, impôts, cotisations, contributions, redevances ou prélèvements de quelque nature que ce soit;</w:t>
      </w:r>
    </w:p>
    <w:p w:rsidR="00E73509" w:rsidRPr="00AD04FE" w:rsidRDefault="00E73509" w:rsidP="00376A99">
      <w:pPr>
        <w:numPr>
          <w:ilvl w:val="0"/>
          <w:numId w:val="40"/>
        </w:numPr>
        <w:ind w:left="0" w:right="141" w:hanging="284"/>
        <w:jc w:val="both"/>
        <w:rPr>
          <w:rFonts w:ascii="Arial" w:hAnsi="Arial" w:cs="Arial"/>
          <w:sz w:val="20"/>
          <w:szCs w:val="20"/>
        </w:rPr>
      </w:pPr>
      <w:r w:rsidRPr="00AD04FE">
        <w:rPr>
          <w:rFonts w:ascii="Arial" w:hAnsi="Arial" w:cs="Arial"/>
          <w:sz w:val="20"/>
          <w:szCs w:val="20"/>
        </w:rPr>
        <w:t>N'est pas en état de liquidation judiciaire ou en faillite;</w:t>
      </w:r>
    </w:p>
    <w:p w:rsidR="00E73509" w:rsidRPr="00AD04FE" w:rsidRDefault="00E73509" w:rsidP="00376A99">
      <w:pPr>
        <w:numPr>
          <w:ilvl w:val="0"/>
          <w:numId w:val="40"/>
        </w:numPr>
        <w:ind w:left="0" w:right="141"/>
        <w:jc w:val="both"/>
        <w:rPr>
          <w:rFonts w:ascii="Arial" w:hAnsi="Arial" w:cs="Arial"/>
          <w:sz w:val="20"/>
          <w:szCs w:val="20"/>
        </w:rPr>
      </w:pPr>
      <w:r w:rsidRPr="00AD04FE">
        <w:rPr>
          <w:rFonts w:ascii="Arial" w:hAnsi="Arial" w:cs="Arial"/>
          <w:sz w:val="20"/>
          <w:szCs w:val="20"/>
        </w:rPr>
        <w:t>N'est pas frappé de l'une des interdictions ou d’échéances prévues par la législation en vigueur.</w:t>
      </w:r>
    </w:p>
    <w:p w:rsidR="00E73509" w:rsidRPr="00AD04FE" w:rsidRDefault="00E73509" w:rsidP="00376A99">
      <w:pPr>
        <w:numPr>
          <w:ilvl w:val="0"/>
          <w:numId w:val="29"/>
        </w:numPr>
        <w:ind w:left="0" w:right="141" w:hanging="284"/>
        <w:jc w:val="both"/>
        <w:rPr>
          <w:rFonts w:ascii="Arial" w:hAnsi="Arial" w:cs="Arial"/>
          <w:sz w:val="20"/>
          <w:szCs w:val="20"/>
        </w:rPr>
      </w:pPr>
      <w:r w:rsidRPr="00AD04FE">
        <w:rPr>
          <w:rFonts w:ascii="Arial" w:hAnsi="Arial" w:cs="Arial"/>
          <w:sz w:val="20"/>
          <w:szCs w:val="20"/>
        </w:rPr>
        <w:t>La caution de soumission établie conformément aux dispositions de l'article 17 du RGAO;</w:t>
      </w:r>
    </w:p>
    <w:p w:rsidR="00E73509" w:rsidRPr="00AD04FE" w:rsidRDefault="00E73509" w:rsidP="00376A99">
      <w:pPr>
        <w:numPr>
          <w:ilvl w:val="0"/>
          <w:numId w:val="29"/>
        </w:numPr>
        <w:ind w:left="0" w:right="141" w:hanging="284"/>
        <w:jc w:val="both"/>
        <w:rPr>
          <w:rFonts w:ascii="Arial" w:hAnsi="Arial" w:cs="Arial"/>
          <w:sz w:val="20"/>
          <w:szCs w:val="20"/>
        </w:rPr>
      </w:pPr>
      <w:r w:rsidRPr="00AD04FE">
        <w:rPr>
          <w:rFonts w:ascii="Arial" w:hAnsi="Arial" w:cs="Arial"/>
          <w:sz w:val="20"/>
          <w:szCs w:val="20"/>
        </w:rPr>
        <w:t>La confirmation écrite habilitant le signataire de l'offre à engager le Soumissionnaire, conformément aux dispositions de l'article 6.1 du RGAO; le cas échéant</w:t>
      </w:r>
    </w:p>
    <w:p w:rsidR="00E73509" w:rsidRPr="00AD04FE" w:rsidRDefault="00E73509" w:rsidP="00376A99">
      <w:pPr>
        <w:ind w:right="141"/>
        <w:jc w:val="both"/>
        <w:rPr>
          <w:rFonts w:ascii="Arial" w:hAnsi="Arial" w:cs="Arial"/>
          <w:b/>
          <w:sz w:val="20"/>
          <w:szCs w:val="20"/>
        </w:rPr>
      </w:pPr>
      <w:r w:rsidRPr="00AD04FE">
        <w:rPr>
          <w:rFonts w:ascii="Arial" w:hAnsi="Arial" w:cs="Arial"/>
          <w:b/>
          <w:sz w:val="20"/>
          <w:szCs w:val="20"/>
        </w:rPr>
        <w:t xml:space="preserve">b. Volume 2 : Offre technique </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b.1</w:t>
      </w:r>
      <w:proofErr w:type="gramEnd"/>
      <w:r w:rsidRPr="00AD04FE">
        <w:rPr>
          <w:rFonts w:ascii="Arial" w:hAnsi="Arial" w:cs="Arial"/>
          <w:sz w:val="20"/>
          <w:szCs w:val="20"/>
        </w:rPr>
        <w:t xml:space="preserve">. Les renseignements sur les qualifications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Le RPAO précise la liste des documents à fournir par les soumissionnaires pour justifier les critères de qualification mentionnées à l'article 6.1 du RPAO.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b.2. Méthodologie</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le</w:t>
      </w:r>
      <w:proofErr w:type="gramEnd"/>
      <w:r w:rsidRPr="00AD04FE">
        <w:rPr>
          <w:rFonts w:ascii="Arial" w:hAnsi="Arial" w:cs="Arial"/>
          <w:sz w:val="20"/>
          <w:szCs w:val="20"/>
        </w:rPr>
        <w:t xml:space="preserve"> RPAO précise les éléments constitutifs de la proposition technique des soumissionnaires notamment : une note méthodologie portant sur une analyse des travaux et précisant l'organisation et le programme que le soumissionnaire compte mettre en place ou en œuvre pour les réaliser (installations, planning, PAQ sous-traitance, attestation de visite du site le cas échéant, etc.);</w:t>
      </w:r>
    </w:p>
    <w:p w:rsidR="00E73509" w:rsidRPr="00AD04FE" w:rsidRDefault="00E73509" w:rsidP="00376A99">
      <w:pPr>
        <w:ind w:right="141"/>
        <w:jc w:val="both"/>
        <w:rPr>
          <w:rFonts w:ascii="Arial" w:hAnsi="Arial" w:cs="Arial"/>
          <w:sz w:val="20"/>
          <w:szCs w:val="20"/>
        </w:rPr>
      </w:pPr>
      <w:proofErr w:type="gramStart"/>
      <w:r w:rsidRPr="00AD04FE">
        <w:rPr>
          <w:rFonts w:ascii="Arial" w:hAnsi="Arial" w:cs="Arial"/>
          <w:sz w:val="20"/>
          <w:szCs w:val="20"/>
        </w:rPr>
        <w:t>b.3</w:t>
      </w:r>
      <w:proofErr w:type="gramEnd"/>
      <w:r w:rsidRPr="00AD04FE">
        <w:rPr>
          <w:rFonts w:ascii="Arial" w:hAnsi="Arial" w:cs="Arial"/>
          <w:sz w:val="20"/>
          <w:szCs w:val="20"/>
        </w:rPr>
        <w:t xml:space="preserve">. Les preuves d'acceptations de conditions du marché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Le soumissionnaire remettra les copies dûment paraphées des documents à caractère administratif et technique régissant le marché, à savoir : </w:t>
      </w:r>
    </w:p>
    <w:p w:rsidR="00E73509" w:rsidRPr="00AD04FE" w:rsidRDefault="00E73509" w:rsidP="00376A99">
      <w:pPr>
        <w:numPr>
          <w:ilvl w:val="0"/>
          <w:numId w:val="30"/>
        </w:numPr>
        <w:ind w:left="0" w:right="141" w:hanging="284"/>
        <w:jc w:val="both"/>
        <w:rPr>
          <w:rFonts w:ascii="Arial" w:hAnsi="Arial" w:cs="Arial"/>
          <w:sz w:val="20"/>
          <w:szCs w:val="20"/>
        </w:rPr>
      </w:pPr>
      <w:r w:rsidRPr="00AD04FE">
        <w:rPr>
          <w:rFonts w:ascii="Arial" w:hAnsi="Arial" w:cs="Arial"/>
          <w:sz w:val="20"/>
          <w:szCs w:val="20"/>
        </w:rPr>
        <w:t xml:space="preserve">Le Cahier des Clauses Administratives Particulières  (CCAP) </w:t>
      </w:r>
    </w:p>
    <w:p w:rsidR="00E73509" w:rsidRPr="00AD04FE" w:rsidRDefault="00E73509" w:rsidP="00376A99">
      <w:pPr>
        <w:numPr>
          <w:ilvl w:val="0"/>
          <w:numId w:val="30"/>
        </w:numPr>
        <w:ind w:left="0" w:right="141" w:hanging="284"/>
        <w:jc w:val="both"/>
        <w:rPr>
          <w:rFonts w:ascii="Arial" w:hAnsi="Arial" w:cs="Arial"/>
          <w:sz w:val="20"/>
          <w:szCs w:val="20"/>
        </w:rPr>
      </w:pPr>
      <w:r w:rsidRPr="00AD04FE">
        <w:rPr>
          <w:rFonts w:ascii="Arial" w:hAnsi="Arial" w:cs="Arial"/>
          <w:sz w:val="20"/>
          <w:szCs w:val="20"/>
        </w:rPr>
        <w:t>Le Cahier des Clauses Techniques particulières (CCTP)</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b.4. Commentaires (facultatifs)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Un commentaire des choix techniques du projet et d'éventuelles propositions.</w:t>
      </w:r>
    </w:p>
    <w:p w:rsidR="00E73509" w:rsidRPr="00AD04FE" w:rsidRDefault="00E73509" w:rsidP="00376A99">
      <w:pPr>
        <w:ind w:right="141"/>
        <w:jc w:val="both"/>
        <w:rPr>
          <w:rFonts w:ascii="Arial" w:hAnsi="Arial" w:cs="Arial"/>
          <w:b/>
          <w:sz w:val="20"/>
          <w:szCs w:val="20"/>
        </w:rPr>
      </w:pPr>
      <w:r w:rsidRPr="00AD04FE">
        <w:rPr>
          <w:rFonts w:ascii="Arial" w:hAnsi="Arial" w:cs="Arial"/>
          <w:b/>
          <w:sz w:val="20"/>
          <w:szCs w:val="20"/>
        </w:rPr>
        <w:t xml:space="preserve">c. Volume 3 : Offre financière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Le RPAO précise les éléments permettant de justifier le coût des travaux, à savoir : </w:t>
      </w:r>
    </w:p>
    <w:p w:rsidR="00E73509" w:rsidRPr="00AD04FE" w:rsidRDefault="00E73509" w:rsidP="00376A99">
      <w:pPr>
        <w:numPr>
          <w:ilvl w:val="0"/>
          <w:numId w:val="31"/>
        </w:numPr>
        <w:ind w:left="0" w:right="141" w:hanging="284"/>
        <w:jc w:val="both"/>
        <w:rPr>
          <w:rFonts w:ascii="Arial" w:hAnsi="Arial" w:cs="Arial"/>
          <w:sz w:val="20"/>
          <w:szCs w:val="20"/>
        </w:rPr>
      </w:pPr>
      <w:r w:rsidRPr="00AD04FE">
        <w:rPr>
          <w:rFonts w:ascii="Arial" w:hAnsi="Arial" w:cs="Arial"/>
          <w:sz w:val="20"/>
          <w:szCs w:val="20"/>
        </w:rPr>
        <w:t>La soumission proprement dite, en original rédigé selon le modèle joint, timbré au tarif en vigueur signée et datée;</w:t>
      </w:r>
    </w:p>
    <w:p w:rsidR="00E73509" w:rsidRPr="00AD04FE" w:rsidRDefault="00E73509" w:rsidP="00376A99">
      <w:pPr>
        <w:numPr>
          <w:ilvl w:val="0"/>
          <w:numId w:val="31"/>
        </w:numPr>
        <w:ind w:left="0" w:right="141" w:hanging="284"/>
        <w:jc w:val="both"/>
        <w:rPr>
          <w:rFonts w:ascii="Arial" w:hAnsi="Arial" w:cs="Arial"/>
          <w:sz w:val="20"/>
          <w:szCs w:val="20"/>
        </w:rPr>
      </w:pPr>
      <w:r w:rsidRPr="00AD04FE">
        <w:rPr>
          <w:rFonts w:ascii="Arial" w:hAnsi="Arial" w:cs="Arial"/>
          <w:sz w:val="20"/>
          <w:szCs w:val="20"/>
        </w:rPr>
        <w:t xml:space="preserve">Le bordereau des prix unitaires dûment rempli; </w:t>
      </w:r>
    </w:p>
    <w:p w:rsidR="00E73509" w:rsidRPr="00AD04FE" w:rsidRDefault="00E73509" w:rsidP="00376A99">
      <w:pPr>
        <w:numPr>
          <w:ilvl w:val="0"/>
          <w:numId w:val="31"/>
        </w:numPr>
        <w:ind w:left="0" w:right="141" w:hanging="284"/>
        <w:jc w:val="both"/>
        <w:rPr>
          <w:rFonts w:ascii="Arial" w:hAnsi="Arial" w:cs="Arial"/>
          <w:sz w:val="20"/>
          <w:szCs w:val="20"/>
        </w:rPr>
      </w:pPr>
      <w:r w:rsidRPr="00AD04FE">
        <w:rPr>
          <w:rFonts w:ascii="Arial" w:hAnsi="Arial" w:cs="Arial"/>
          <w:sz w:val="20"/>
          <w:szCs w:val="20"/>
        </w:rPr>
        <w:t>Le détail  estimatif dûment rempli;</w:t>
      </w:r>
    </w:p>
    <w:p w:rsidR="00E73509" w:rsidRPr="00AD04FE" w:rsidRDefault="00E73509" w:rsidP="00376A99">
      <w:pPr>
        <w:numPr>
          <w:ilvl w:val="0"/>
          <w:numId w:val="31"/>
        </w:numPr>
        <w:ind w:left="0" w:right="141" w:hanging="284"/>
        <w:jc w:val="both"/>
        <w:rPr>
          <w:rFonts w:ascii="Arial" w:hAnsi="Arial" w:cs="Arial"/>
          <w:sz w:val="20"/>
          <w:szCs w:val="20"/>
        </w:rPr>
      </w:pPr>
      <w:r w:rsidRPr="00AD04FE">
        <w:rPr>
          <w:rFonts w:ascii="Arial" w:hAnsi="Arial" w:cs="Arial"/>
          <w:sz w:val="20"/>
          <w:szCs w:val="20"/>
        </w:rPr>
        <w:t>le sous-détail des prix et/ou la décomposition des prix forfaitaires;</w:t>
      </w:r>
    </w:p>
    <w:p w:rsidR="00E73509" w:rsidRPr="00AD04FE" w:rsidRDefault="00E73509" w:rsidP="00376A99">
      <w:pPr>
        <w:numPr>
          <w:ilvl w:val="0"/>
          <w:numId w:val="31"/>
        </w:numPr>
        <w:ind w:left="0" w:right="141" w:hanging="284"/>
        <w:jc w:val="both"/>
        <w:rPr>
          <w:rFonts w:ascii="Arial" w:hAnsi="Arial" w:cs="Arial"/>
          <w:sz w:val="20"/>
          <w:szCs w:val="20"/>
        </w:rPr>
      </w:pPr>
      <w:r w:rsidRPr="00AD04FE">
        <w:rPr>
          <w:rFonts w:ascii="Arial" w:hAnsi="Arial" w:cs="Arial"/>
          <w:sz w:val="20"/>
          <w:szCs w:val="20"/>
        </w:rPr>
        <w:t>L'échéancier prévisionnel de paiements le cas échéant.</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lastRenderedPageBreak/>
        <w:t>Les soumissionnaires utiliseront à cet effet les pièces et modèles prévus dans le Dossier d'Appel d'Offres, sous réserve des dispositions de l'Article 17.2 du RGAO concernant les autres formes possibles de caution de Soumission.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13.2. Si conformément aux dispositions du RPAO, les soumissionnaires présentent des offres pour plusieurs lots (Sans Objet).</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14 : Montant de l'offre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14.1. Sauf indication contraire figurant dans le Dossier d'Appel d'Offres, le montant du marché couvrira l'ensemble des travaux décrits dans l'Article 1.1 du RGAO, sur la base du Bordereau des prix et du Détail Quantitatif ; Estimatif chiffrés et sous détail des prix présentés par le soumissionnaire.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14.2. Le soumissionnaire remplira les prix unitaires et totaux de tous les postes du Bordereau des Prix et du Détail quantitatif et estimatif issu du sous détail des prix;</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14.3. Sous réserve des dispositions contraires prévues dans le RPAO et au CCAP, tous les droits, impôts et taxes payables par le soumissionnaire au titre du futur marché, ou à tout autre titre, quinze (15) jours avant la date limite de dépôt des offres seront inclus dans les prix et dans le montant total de son offre.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14.4.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des prix.</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14.5. Tous les prix unitaires devront être justifiés par des sous-détails établis conformément au cadre proposé de la pièce N°8.</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15 : Monnaies de soumission et de règlement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15.1. En cas d'Appel d'Offres Internationaux, les monnaies de l'offre devront suivre les dispositions soit de l'Option A ou de l'Option B ci-dessous; l'option applicable étant celle retenue dans le RPAO.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15.2. Option A : le montant de la soumission est libellé entièrement en monnaie nationale :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Le montant de la soumission, les prix unitaires du Bordereau des Prix et les prix du Détail quantitatif et estimatif sont libellés entièrement en francs CFA de la manière suivante : </w:t>
      </w:r>
    </w:p>
    <w:p w:rsidR="00E73509" w:rsidRPr="00AD04FE" w:rsidRDefault="00E73509" w:rsidP="00376A99">
      <w:pPr>
        <w:numPr>
          <w:ilvl w:val="0"/>
          <w:numId w:val="32"/>
        </w:numPr>
        <w:tabs>
          <w:tab w:val="clear" w:pos="720"/>
          <w:tab w:val="num" w:pos="567"/>
        </w:tabs>
        <w:ind w:left="0" w:right="141" w:hanging="142"/>
        <w:jc w:val="both"/>
        <w:rPr>
          <w:rFonts w:ascii="Arial" w:hAnsi="Arial" w:cs="Arial"/>
          <w:sz w:val="20"/>
          <w:szCs w:val="20"/>
        </w:rPr>
      </w:pPr>
      <w:r w:rsidRPr="00AD04FE">
        <w:rPr>
          <w:rFonts w:ascii="Arial" w:hAnsi="Arial" w:cs="Arial"/>
          <w:sz w:val="20"/>
          <w:szCs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73509" w:rsidRPr="00AD04FE" w:rsidRDefault="00E73509" w:rsidP="00376A99">
      <w:pPr>
        <w:numPr>
          <w:ilvl w:val="0"/>
          <w:numId w:val="32"/>
        </w:numPr>
        <w:tabs>
          <w:tab w:val="clear" w:pos="720"/>
          <w:tab w:val="num" w:pos="567"/>
        </w:tabs>
        <w:ind w:left="0" w:right="141" w:hanging="142"/>
        <w:jc w:val="both"/>
        <w:rPr>
          <w:rFonts w:ascii="Arial" w:hAnsi="Arial" w:cs="Arial"/>
          <w:sz w:val="20"/>
          <w:szCs w:val="20"/>
        </w:rPr>
      </w:pPr>
      <w:r w:rsidRPr="00AD04FE">
        <w:rPr>
          <w:rFonts w:ascii="Arial" w:hAnsi="Arial" w:cs="Arial"/>
          <w:sz w:val="20"/>
          <w:szCs w:val="20"/>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15.3. Option B : le montant de la soumission est directement libellé en monnaie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Nationale et étrangère aux taux fixés dans le RPAO.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Le soumissionnaire libellera les prix unitaires du Bordereau des Prix et les prix du Détail quantitatif et estimatif de la manière suivante : </w:t>
      </w:r>
    </w:p>
    <w:p w:rsidR="00E73509" w:rsidRPr="00AD04FE" w:rsidRDefault="00E73509" w:rsidP="00376A99">
      <w:pPr>
        <w:numPr>
          <w:ilvl w:val="0"/>
          <w:numId w:val="33"/>
        </w:numPr>
        <w:tabs>
          <w:tab w:val="clear" w:pos="720"/>
          <w:tab w:val="num" w:pos="567"/>
        </w:tabs>
        <w:ind w:left="0" w:right="141"/>
        <w:jc w:val="both"/>
        <w:rPr>
          <w:rFonts w:ascii="Arial" w:hAnsi="Arial" w:cs="Arial"/>
          <w:sz w:val="20"/>
          <w:szCs w:val="20"/>
        </w:rPr>
      </w:pPr>
      <w:r w:rsidRPr="00AD04FE">
        <w:rPr>
          <w:rFonts w:ascii="Arial" w:hAnsi="Arial" w:cs="Arial"/>
          <w:sz w:val="20"/>
          <w:szCs w:val="20"/>
        </w:rPr>
        <w:t>les prix des intrants nécessaires aux Travaux que le Soumissionnaire compte se procurer dans le pays du Maître d'Ouvrage seront libellés dans la monnaie du pays du Maître d'Ouvrage spécifiée aux RPAO et dénommée "monnaie nationale".</w:t>
      </w:r>
    </w:p>
    <w:p w:rsidR="00E73509" w:rsidRPr="00AD04FE" w:rsidRDefault="00E73509" w:rsidP="00376A99">
      <w:pPr>
        <w:numPr>
          <w:ilvl w:val="0"/>
          <w:numId w:val="33"/>
        </w:numPr>
        <w:tabs>
          <w:tab w:val="clear" w:pos="720"/>
          <w:tab w:val="num" w:pos="567"/>
        </w:tabs>
        <w:ind w:left="0" w:right="141"/>
        <w:jc w:val="both"/>
        <w:rPr>
          <w:rFonts w:ascii="Arial" w:hAnsi="Arial" w:cs="Arial"/>
          <w:sz w:val="20"/>
          <w:szCs w:val="20"/>
        </w:rPr>
      </w:pPr>
      <w:r w:rsidRPr="00AD04FE">
        <w:rPr>
          <w:rFonts w:ascii="Arial" w:hAnsi="Arial" w:cs="Arial"/>
          <w:sz w:val="20"/>
          <w:szCs w:val="20"/>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15.4. Le Maître d'Ouvrage peut demander aux soumissionnaires d'expliquer leurs besoins en monnaies nationale et étrangère et de justifier que les monnaies inclues dans les prix unitaires et totaux, et indiquées en annexe à la soumission, sont raisonnables; à cette fin, un état détaillé de ses besoins en monnaies étrangères sera fourni par le soumissionnaire.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15.6. Pour les Appels d'Offres nationaux, la monnaie utilisée est le franc CFA.</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Article 16 : Validité des offres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16.3. Lorsque le marché ne comporte pas d'article de révision des prix et que la période de validité des offres est prorogée de plus de soixante (60) jours, les montants payables au soumissionnaire retenu, seront actualisés par application de la formule y relative figurant à la demande de prorogation que le maître d'Ouvrage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73509" w:rsidRPr="00AD04FE" w:rsidRDefault="00E73509" w:rsidP="00376A99">
      <w:pPr>
        <w:ind w:right="141"/>
        <w:rPr>
          <w:rFonts w:ascii="Arial" w:hAnsi="Arial" w:cs="Arial"/>
          <w:b/>
          <w:sz w:val="20"/>
          <w:szCs w:val="20"/>
        </w:rPr>
      </w:pPr>
      <w:r w:rsidRPr="00AD04FE">
        <w:rPr>
          <w:rFonts w:ascii="Arial" w:hAnsi="Arial" w:cs="Arial"/>
          <w:b/>
          <w:sz w:val="20"/>
          <w:szCs w:val="20"/>
        </w:rPr>
        <w:lastRenderedPageBreak/>
        <w:t>Article 17 : Caution de soumission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17.1. En application de l'article 13 du RGAO, le soumissionnaire fournira une caution de soumission du montant spécifié dans le Règlement Particulier de l'Appel d'Offres, laquelle fera partie intégrante de son offre.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17.2. la caution de soumission sera conforme au modèle présenté dans le Dossier d'Appel d'Offres;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17.4. Les cautions de soumission et les offres des soumissionnaires non retenus seront restituées dans un délai de quinze (15) jours à compter de la date de publication des résultats.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17.5. La caution de soumission de l'attributaire du marché sera libérée dès que ce dernier aura signé le marché et fourni le Cautionnement définitif requis.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17.6. La caution de soumission peut être saisie : </w:t>
      </w:r>
    </w:p>
    <w:p w:rsidR="00E73509" w:rsidRPr="00AD04FE" w:rsidRDefault="00E73509" w:rsidP="00376A99">
      <w:pPr>
        <w:numPr>
          <w:ilvl w:val="0"/>
          <w:numId w:val="34"/>
        </w:numPr>
        <w:tabs>
          <w:tab w:val="clear" w:pos="720"/>
          <w:tab w:val="num" w:pos="567"/>
        </w:tabs>
        <w:ind w:left="0" w:right="141" w:firstLine="0"/>
        <w:jc w:val="both"/>
        <w:rPr>
          <w:rFonts w:ascii="Arial" w:hAnsi="Arial" w:cs="Arial"/>
          <w:sz w:val="20"/>
          <w:szCs w:val="20"/>
        </w:rPr>
      </w:pPr>
      <w:r w:rsidRPr="00AD04FE">
        <w:rPr>
          <w:rFonts w:ascii="Arial" w:hAnsi="Arial" w:cs="Arial"/>
          <w:sz w:val="20"/>
          <w:szCs w:val="20"/>
        </w:rPr>
        <w:t>Si le soumissionnaire retire son offre durant la période de validité;</w:t>
      </w:r>
    </w:p>
    <w:p w:rsidR="00E73509" w:rsidRPr="00AD04FE" w:rsidRDefault="00E73509" w:rsidP="00376A99">
      <w:pPr>
        <w:numPr>
          <w:ilvl w:val="0"/>
          <w:numId w:val="34"/>
        </w:numPr>
        <w:tabs>
          <w:tab w:val="clear" w:pos="720"/>
          <w:tab w:val="num" w:pos="567"/>
        </w:tabs>
        <w:ind w:left="0" w:right="141" w:firstLine="0"/>
        <w:jc w:val="both"/>
        <w:rPr>
          <w:rFonts w:ascii="Arial" w:hAnsi="Arial" w:cs="Arial"/>
          <w:sz w:val="20"/>
          <w:szCs w:val="20"/>
        </w:rPr>
      </w:pPr>
      <w:r w:rsidRPr="00AD04FE">
        <w:rPr>
          <w:rFonts w:ascii="Arial" w:hAnsi="Arial" w:cs="Arial"/>
          <w:sz w:val="20"/>
          <w:szCs w:val="20"/>
        </w:rPr>
        <w:t>Si, le soumissionnaire retenu;</w:t>
      </w:r>
    </w:p>
    <w:p w:rsidR="00E73509" w:rsidRPr="00AD04FE" w:rsidRDefault="00E73509" w:rsidP="00376A99">
      <w:pPr>
        <w:numPr>
          <w:ilvl w:val="0"/>
          <w:numId w:val="35"/>
        </w:numPr>
        <w:tabs>
          <w:tab w:val="num" w:pos="567"/>
        </w:tabs>
        <w:ind w:left="0" w:right="141" w:firstLine="0"/>
        <w:jc w:val="both"/>
        <w:rPr>
          <w:rFonts w:ascii="Arial" w:hAnsi="Arial" w:cs="Arial"/>
          <w:sz w:val="20"/>
          <w:szCs w:val="20"/>
        </w:rPr>
      </w:pPr>
      <w:r w:rsidRPr="00AD04FE">
        <w:rPr>
          <w:rFonts w:ascii="Arial" w:hAnsi="Arial" w:cs="Arial"/>
          <w:sz w:val="20"/>
          <w:szCs w:val="20"/>
        </w:rPr>
        <w:t xml:space="preserve">manque à son obligation de souscrire le marché en application de l'article 37 du RGAO, ou </w:t>
      </w:r>
    </w:p>
    <w:p w:rsidR="00E73509" w:rsidRPr="00AD04FE" w:rsidRDefault="00E73509" w:rsidP="00376A99">
      <w:pPr>
        <w:numPr>
          <w:ilvl w:val="0"/>
          <w:numId w:val="35"/>
        </w:numPr>
        <w:tabs>
          <w:tab w:val="num" w:pos="567"/>
        </w:tabs>
        <w:ind w:left="0" w:right="141" w:firstLine="0"/>
        <w:jc w:val="both"/>
        <w:rPr>
          <w:rFonts w:ascii="Arial" w:hAnsi="Arial" w:cs="Arial"/>
          <w:sz w:val="20"/>
          <w:szCs w:val="20"/>
        </w:rPr>
      </w:pPr>
      <w:r w:rsidRPr="00AD04FE">
        <w:rPr>
          <w:rFonts w:ascii="Arial" w:hAnsi="Arial" w:cs="Arial"/>
          <w:sz w:val="20"/>
          <w:szCs w:val="20"/>
        </w:rPr>
        <w:t>Manque à son obligation de fournir le cautionnement définitif en application de l'article 38 du RGAO.</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18 : Propositions variantes des soumissionnaires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18.1. Lorsque les travaux peuvent être exécutés dans des délais d'exécution variables, le RGAO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 détail de prix et méthodes de construction proposées, et tous autres détails utiles. Le Maître d'Ouvrage n'examinera que les variantes techniques, le cas échéant, du soumissionnaire dont l'offre conforme à la solution de base a été évaluée la moins disant.</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19 : Réunion préparatoire à l'établissement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19.1. A moins que le RPAO n'en dispose autrement, le Soumissionnaire peut être invité à assister à une réunion préparatoire qui se tiendra aux lieux et date indiqués dans le RPAO.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19.2. La réunion préparatoire aura pour objet de fournir des éclaircissements et de répondre à toute question qui pourrait être soulevée à ce stade.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trad. Dans ce cas, les questions et réponses seront transmises selon les modalités de l'Article 19.4 ci-dessous.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19.5. Le fait qu'un soumissionnaire n'assiste pas à la réunion préparatoire à l'établissement des offres ne sera pas un motif de disqualification.</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Article 20 : Forme et signature de l'offre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20.1. Le Soumissionnaire préparera un original des documents constitutifs de l'offre décrits à l'Article 13 du RGAO, en un volume portant clairement l'indication "ORIGINAL". De plus, le Soumissionnaire soumettra le nombre de copies requis dans le RPAO, portant l'indication "COPIE". En cas de divergence entre l'original et les copies, l'original fera foi.</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20.2. L'original et toutes les copies de l'offre devront être dactylographiés ou écrits à l'encre indélébile (dans le cas des copies, des photocopies sont également acceptables) et seront signés par la ou les personnes dîment habilitées à signer au nom du Soumissionnaire, conformément à l'Article 6.1. (a) ou 6.2 (c) du RGAO, selon le cas. Toutes les pages de l'offre comprenant des surcharges ou des changements seront paraphées par le ou les signataires de l'offre.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20.3. L'offre ne doit comporter aucune modification, suppression ni surcharge, à moins que de telles corrections ne soient paraphées par le ou les signataires de la soumission.</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D. Dépôt des offres </w:t>
      </w:r>
    </w:p>
    <w:p w:rsidR="00E73509" w:rsidRPr="00AD04FE" w:rsidRDefault="00E73509" w:rsidP="00376A99">
      <w:pPr>
        <w:ind w:right="141"/>
        <w:jc w:val="both"/>
        <w:rPr>
          <w:rFonts w:ascii="Arial" w:hAnsi="Arial" w:cs="Arial"/>
          <w:sz w:val="20"/>
          <w:szCs w:val="20"/>
        </w:rPr>
      </w:pPr>
      <w:r w:rsidRPr="00AD04FE">
        <w:rPr>
          <w:rFonts w:ascii="Arial" w:hAnsi="Arial" w:cs="Arial"/>
          <w:b/>
          <w:bCs/>
          <w:sz w:val="20"/>
          <w:szCs w:val="20"/>
        </w:rPr>
        <w:t>Article 21 : Cachetage et marquage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21.1. Le soumissionnaire placera l'original et les copies des documents constitutifs de l'offre dans deux enveloppes séparées et scellées portant la mention "ORIGINAL" et "COPIE" selon le cas. Ces enveloppes seront </w:t>
      </w:r>
      <w:r w:rsidRPr="00AD04FE">
        <w:rPr>
          <w:rFonts w:ascii="Arial" w:hAnsi="Arial" w:cs="Arial"/>
          <w:sz w:val="20"/>
          <w:szCs w:val="20"/>
        </w:rPr>
        <w:lastRenderedPageBreak/>
        <w:t>ensuite placées dans une enveloppe extérieure qui devra également être scellée, mais qui ne devra donner aucune indication sur l'identité du soumissionnaire.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21.2. Les enveloppes intérieures et extérieures :</w:t>
      </w:r>
    </w:p>
    <w:p w:rsidR="00E73509" w:rsidRPr="00AD04FE" w:rsidRDefault="00E73509" w:rsidP="00376A99">
      <w:pPr>
        <w:numPr>
          <w:ilvl w:val="0"/>
          <w:numId w:val="36"/>
        </w:numPr>
        <w:tabs>
          <w:tab w:val="clear" w:pos="720"/>
          <w:tab w:val="num" w:pos="426"/>
        </w:tabs>
        <w:ind w:left="0" w:right="141" w:firstLine="0"/>
        <w:jc w:val="both"/>
        <w:rPr>
          <w:rFonts w:ascii="Arial" w:hAnsi="Arial" w:cs="Arial"/>
          <w:sz w:val="20"/>
          <w:szCs w:val="20"/>
        </w:rPr>
      </w:pPr>
      <w:r w:rsidRPr="00AD04FE">
        <w:rPr>
          <w:rFonts w:ascii="Arial" w:hAnsi="Arial" w:cs="Arial"/>
          <w:sz w:val="20"/>
          <w:szCs w:val="20"/>
        </w:rPr>
        <w:t>Seront adressées à l’Autorité Contractante à l'adresse indiquée dans le Règlement Particulier de l'Appel d'Offres;</w:t>
      </w:r>
    </w:p>
    <w:p w:rsidR="00E73509" w:rsidRPr="00AD04FE" w:rsidRDefault="00E73509" w:rsidP="00376A99">
      <w:pPr>
        <w:numPr>
          <w:ilvl w:val="0"/>
          <w:numId w:val="36"/>
        </w:numPr>
        <w:tabs>
          <w:tab w:val="clear" w:pos="720"/>
          <w:tab w:val="num" w:pos="426"/>
        </w:tabs>
        <w:ind w:left="0" w:right="141" w:firstLine="0"/>
        <w:jc w:val="both"/>
        <w:rPr>
          <w:rFonts w:ascii="Arial" w:hAnsi="Arial" w:cs="Arial"/>
          <w:sz w:val="20"/>
          <w:szCs w:val="20"/>
        </w:rPr>
      </w:pPr>
      <w:r w:rsidRPr="00AD04FE">
        <w:rPr>
          <w:rFonts w:ascii="Arial" w:hAnsi="Arial" w:cs="Arial"/>
          <w:sz w:val="20"/>
          <w:szCs w:val="20"/>
        </w:rPr>
        <w:t>Porteront le nom du projet ainsi que l'objet et le numéro de l'Avis d'Appel d'Offres indiqués dans le RPAO, et la mention "A N'OUVRIR QU'EN SEANCE DE DEPOUILLEMENT".</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21.4. Si l'enveloppe extérieure n'est pas scellée et marquée comme indiqué aux articles 21.1 et 21.2 susvisés, à l’Autorité Contractante ne sera nullement responsable si l'offre est égarée ou ouverte prématurément.</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22 : Date et heure limite de dépôt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22.1. Les offres doivent être reçues par l’Autorité Contractante à l'adresse spécifiée à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L’article 21.2 du RPAO au plus tard à la date et à l'heure spécifiées dans le Règlement Particulier de l'Appel d'Offres;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22.2. L’Autorité Contractante peut, à son gré, reporter la date limite fixée pour le dépôt des offres en publiant un additif conformément aux dispositions de l'article 10 du RGAO. Dans ce cas, tous les droits et obligations de l’autorité Contractante d'Ouvrage et des soumissionnaires précédemment régis par la date limite initiale seront régis par la nouvelle date limite.</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Article 23 : Offres hors délai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Toute offre parvenue à l’Autorité Contractante après les dates et heure limites fixées pour le dépôt des offres conformément à l'Article 22 du RGAO sera déclarée hors délai et, par conséquent, rejetée.</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Article 24 : Modification, substitution et retrait des offres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24.1 Un soumissionnaire peut modifier, replacer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 MODIFICATION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24.3. Les offres dont les soumissionnaires demandent le retrait en application de l'article 24.1 leur seront envoyées sans avoir été ouvertes.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E73509" w:rsidRPr="00AD04FE" w:rsidRDefault="00E73509" w:rsidP="00376A99">
      <w:pPr>
        <w:ind w:right="141"/>
        <w:rPr>
          <w:rFonts w:ascii="Arial" w:hAnsi="Arial" w:cs="Arial"/>
          <w:b/>
          <w:sz w:val="20"/>
          <w:szCs w:val="20"/>
        </w:rPr>
      </w:pPr>
      <w:r w:rsidRPr="00AD04FE">
        <w:rPr>
          <w:rFonts w:ascii="Arial" w:hAnsi="Arial" w:cs="Arial"/>
          <w:b/>
          <w:sz w:val="20"/>
          <w:szCs w:val="20"/>
        </w:rPr>
        <w:t xml:space="preserve">E. Ouverture des plis et évaluation des offres </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25 : Ouverture des plis et recours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25.3. Toutes les enveloppes seront ouvertes l'une après l'autre et le nom du soumissionnaire annoncé à haute voix ainsi que la mention éventuelle d'une modification, le prix de l'offre, y compris tout rabais (</w:t>
      </w:r>
      <w:r w:rsidRPr="00AD04FE">
        <w:rPr>
          <w:rFonts w:ascii="Arial" w:hAnsi="Arial" w:cs="Arial"/>
          <w:i/>
          <w:iCs/>
          <w:sz w:val="20"/>
          <w:szCs w:val="20"/>
        </w:rPr>
        <w:t>en cas d'ouverture des offres financières</w:t>
      </w:r>
      <w:r w:rsidRPr="00AD04FE">
        <w:rPr>
          <w:rFonts w:ascii="Arial" w:hAnsi="Arial" w:cs="Arial"/>
          <w:sz w:val="20"/>
          <w:szCs w:val="20"/>
        </w:rPr>
        <w:t xml:space="preserve">) et toute variante le cas échéant, l'existence d'une garantie d'offre si elle est exigée, et tout autre délai que l’Autorité Contractante peut juger utile de mentionner. Seuls les rabais et variantes de l'offre annoncées à haute voix lors de l'ouverture des plis seront soumis à évaluation.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lastRenderedPageBreak/>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25.6. A la fin de chaque séance d'ouverture des plis, le président de la commission met immédiatement à la disposition du point focal désigné par l'ARMP, une copie paraphée des offres des soumissionnaires.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25.7. En cas de recours tel que prévu par le Code des Marchés Publics, il doit être adressé à l'Autorité chargée des marchés publics avec copie à l'organisme chargé de la régulation des marchés publics et à l’Autorité Contractante.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26 : Caractère confidentiel de la procédure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26.3. Nonobstant les dispositions de l'alinéa 26.2, entre l'ouverture des plis et l'attribution du marché, si un soumissionnaire souhaite entrer en contact avec l’Autorité Contractante pour des motifs ayant trait à son offre, il devra le faire par écrit.</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27 : Eclaircissements sur les offres et contacts avec le Maître d'Ouvrage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pour confirmer la correction d'erreurs de calcul découvertes par la Sous-commission d'Analyse lors de l'évaluation des soumissions conformément aux dispositions de l'Article 29 du RGAO.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27.2.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Article 28 : Détermination de la conformité des offres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28.2. La Sous-commission d'Analyse déterminera si l'offre est conforme pour l'essentiel aux dispositions du Dossier d'Appel d'Offres en se basant sur son contenu sans avoir recours à des éléments de preuve extrinsèques.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E73509" w:rsidRPr="00AD04FE" w:rsidRDefault="00E73509" w:rsidP="00376A99">
      <w:pPr>
        <w:numPr>
          <w:ilvl w:val="0"/>
          <w:numId w:val="37"/>
        </w:numPr>
        <w:tabs>
          <w:tab w:val="clear" w:pos="720"/>
          <w:tab w:val="num" w:pos="142"/>
        </w:tabs>
        <w:ind w:left="142" w:right="141" w:firstLine="0"/>
        <w:jc w:val="both"/>
        <w:rPr>
          <w:rFonts w:ascii="Arial" w:hAnsi="Arial" w:cs="Arial"/>
          <w:sz w:val="20"/>
          <w:szCs w:val="20"/>
        </w:rPr>
      </w:pPr>
      <w:r w:rsidRPr="00AD04FE">
        <w:rPr>
          <w:rFonts w:ascii="Arial" w:hAnsi="Arial" w:cs="Arial"/>
          <w:sz w:val="20"/>
          <w:szCs w:val="20"/>
        </w:rPr>
        <w:t>Affecte sensiblement l'étendue, la qualité ou la réalisation des Travaux;</w:t>
      </w:r>
    </w:p>
    <w:p w:rsidR="00E73509" w:rsidRPr="00AD04FE" w:rsidRDefault="00E73509" w:rsidP="00376A99">
      <w:pPr>
        <w:numPr>
          <w:ilvl w:val="0"/>
          <w:numId w:val="37"/>
        </w:numPr>
        <w:tabs>
          <w:tab w:val="clear" w:pos="720"/>
          <w:tab w:val="num" w:pos="142"/>
        </w:tabs>
        <w:ind w:left="142" w:right="141" w:firstLine="0"/>
        <w:jc w:val="both"/>
        <w:rPr>
          <w:rFonts w:ascii="Arial" w:hAnsi="Arial" w:cs="Arial"/>
          <w:sz w:val="20"/>
          <w:szCs w:val="20"/>
        </w:rPr>
      </w:pPr>
      <w:r w:rsidRPr="00AD04FE">
        <w:rPr>
          <w:rFonts w:ascii="Arial" w:hAnsi="Arial" w:cs="Arial"/>
          <w:sz w:val="20"/>
          <w:szCs w:val="20"/>
        </w:rPr>
        <w:t>Limite sensiblement, en contradiction avec le Dossier d'Appel d'Offres, les droits du Maître d'Ouvrage ou ses obligations au titre du Marché;</w:t>
      </w:r>
    </w:p>
    <w:p w:rsidR="00E73509" w:rsidRPr="00AD04FE" w:rsidRDefault="00E73509" w:rsidP="00376A99">
      <w:pPr>
        <w:numPr>
          <w:ilvl w:val="0"/>
          <w:numId w:val="37"/>
        </w:numPr>
        <w:tabs>
          <w:tab w:val="clear" w:pos="720"/>
          <w:tab w:val="num" w:pos="142"/>
        </w:tabs>
        <w:ind w:left="142" w:right="141" w:firstLine="0"/>
        <w:jc w:val="both"/>
        <w:rPr>
          <w:rFonts w:ascii="Arial" w:hAnsi="Arial" w:cs="Arial"/>
          <w:sz w:val="20"/>
          <w:szCs w:val="20"/>
        </w:rPr>
      </w:pPr>
      <w:r w:rsidRPr="00AD04FE">
        <w:rPr>
          <w:rFonts w:ascii="Arial" w:hAnsi="Arial" w:cs="Arial"/>
          <w:sz w:val="20"/>
          <w:szCs w:val="20"/>
        </w:rPr>
        <w:t>Est telle que sa correction affecterait injustement la compétitivité des autres soumissionnaires qui ont présenté des offres conformes pour l'essentiel au Dossier d'Appel d'Offres.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28.4. Si une offre n'est pas conforme pour  l'essentiel, elle sera écartée par la Commission des Marchés Compétente et ne pourra être par la suite rendue conforme.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Article 29 : Qualification du soumissionnaire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30 : Correction des erreurs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30.1. La Sous-commission d'Analyse vérifiera les offres reconnues conformes pour l'essentiel au Dossier d'Appel d'Offres pour en rectifier les erreurs de calcul éventuelles. La Sous-commission d'Analyse corrigera les erreurs de la façon suivante: </w:t>
      </w:r>
    </w:p>
    <w:p w:rsidR="00E73509" w:rsidRPr="00AD04FE" w:rsidRDefault="00E73509" w:rsidP="00376A99">
      <w:pPr>
        <w:numPr>
          <w:ilvl w:val="0"/>
          <w:numId w:val="38"/>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placée, auquel cas le prix total indiqué prévaudra et le prix unitaire sera corrigé;</w:t>
      </w:r>
    </w:p>
    <w:p w:rsidR="00E73509" w:rsidRPr="00AD04FE" w:rsidRDefault="00E73509" w:rsidP="00376A99">
      <w:pPr>
        <w:numPr>
          <w:ilvl w:val="0"/>
          <w:numId w:val="38"/>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Si le total obtenu par addition ou soustraction des sous totaux n'est pas exact, les sous totaux feront foi et le total sera corrigé;</w:t>
      </w:r>
    </w:p>
    <w:p w:rsidR="00E73509" w:rsidRPr="00AD04FE" w:rsidRDefault="00E73509" w:rsidP="00376A99">
      <w:pPr>
        <w:numPr>
          <w:ilvl w:val="0"/>
          <w:numId w:val="38"/>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lastRenderedPageBreak/>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30.3. Si le Soumissionnaire ayant présenté l'offre évaluée la moins-disant, n'accepte pas les corrections apportées, son offre sera écartée et sa garantie pourra être saisie.</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31 : Conversion en une seule monnaie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31.1. Pour faciliter l'évaluation et la comparaison des offres, la sous-commission d'analyse convertira les prix des offres exprimés dans les diverses monnaies dans lesquelles le montant de l'offre est payable en francs CFA.</w:t>
      </w:r>
    </w:p>
    <w:p w:rsidR="00AA4AE2" w:rsidRDefault="00E73509" w:rsidP="008C4DD4">
      <w:pPr>
        <w:ind w:right="141"/>
        <w:jc w:val="both"/>
        <w:rPr>
          <w:rFonts w:ascii="Arial" w:hAnsi="Arial" w:cs="Arial"/>
          <w:b/>
          <w:bCs/>
          <w:sz w:val="20"/>
          <w:szCs w:val="20"/>
        </w:rPr>
      </w:pPr>
      <w:r w:rsidRPr="00AD04FE">
        <w:rPr>
          <w:rFonts w:ascii="Arial" w:hAnsi="Arial" w:cs="Arial"/>
          <w:sz w:val="20"/>
          <w:szCs w:val="20"/>
        </w:rPr>
        <w:t>31.2. La conversion se fera en utilisant le cours vendeur fixé par la Banque des Etats de l'Afrique Centrale (BEAC), dans les conditions définies par le RPAO.</w:t>
      </w:r>
      <w:r w:rsidR="008C4DD4">
        <w:rPr>
          <w:rFonts w:ascii="Arial" w:hAnsi="Arial" w:cs="Arial"/>
          <w:sz w:val="20"/>
          <w:szCs w:val="20"/>
        </w:rPr>
        <w:t xml:space="preserve"> </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32 : Evaluation et comparaison des offres au plan financier</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32.1. Seules les offres reconnues conformes, selon les dispositions de l'article 28 du RGAO, seront évaluées et comparées par la Sous-commission d'Analyse.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32.2. En évaluant les offres, la Sous-commission d'Analyse déterminera pour chaque offre le montant évalué de l'offre en rectifiant son montant comme suit : </w:t>
      </w:r>
    </w:p>
    <w:p w:rsidR="00E73509" w:rsidRPr="00AD04FE" w:rsidRDefault="00E73509" w:rsidP="00376A99">
      <w:pPr>
        <w:numPr>
          <w:ilvl w:val="0"/>
          <w:numId w:val="39"/>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En corrigeant toute erreur éventuelle conformément aux dispositions de l'article 30.2 du RGAO;</w:t>
      </w:r>
    </w:p>
    <w:p w:rsidR="00E73509" w:rsidRPr="00AD04FE" w:rsidRDefault="00E73509" w:rsidP="00376A99">
      <w:pPr>
        <w:numPr>
          <w:ilvl w:val="0"/>
          <w:numId w:val="39"/>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E73509" w:rsidRPr="00AD04FE" w:rsidRDefault="00E73509" w:rsidP="00376A99">
      <w:pPr>
        <w:numPr>
          <w:ilvl w:val="0"/>
          <w:numId w:val="39"/>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En convertissant en une seule monnaie le montant résultant des rectifications (a) et (b) ci-dessus, conformément aux dispositions de l'article 31.2 du RGAO;</w:t>
      </w:r>
    </w:p>
    <w:p w:rsidR="00E73509" w:rsidRPr="00AD04FE" w:rsidRDefault="00E73509" w:rsidP="00376A99">
      <w:pPr>
        <w:numPr>
          <w:ilvl w:val="0"/>
          <w:numId w:val="39"/>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En ajustant de façon appropriée, sur des bases techniques ou financières, toute autre modification, divergence ou réserve quantifiable;</w:t>
      </w:r>
    </w:p>
    <w:p w:rsidR="00E73509" w:rsidRPr="00AD04FE" w:rsidRDefault="00E73509" w:rsidP="00376A99">
      <w:pPr>
        <w:numPr>
          <w:ilvl w:val="0"/>
          <w:numId w:val="39"/>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En prenant en considération les différents délais d'exécution proposés par les soumissionnaires, s'ils sont autorisés par le RPAO;</w:t>
      </w:r>
    </w:p>
    <w:p w:rsidR="00E73509" w:rsidRPr="00AD04FE" w:rsidRDefault="00E73509" w:rsidP="00376A99">
      <w:pPr>
        <w:numPr>
          <w:ilvl w:val="0"/>
          <w:numId w:val="39"/>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Le cas échéant, conformément aux dispositions de l'article 13.2 du RGAO, et du RPAO, en appliquant les rabais offerts par le Soumissionnaire pour l'attribution de plus d'un lot, si cet appel d'offres est lancé simultanément pour plusieurs lots;</w:t>
      </w:r>
    </w:p>
    <w:p w:rsidR="00E73509" w:rsidRPr="00AD04FE" w:rsidRDefault="00E73509" w:rsidP="00376A99">
      <w:pPr>
        <w:numPr>
          <w:ilvl w:val="0"/>
          <w:numId w:val="39"/>
        </w:numPr>
        <w:tabs>
          <w:tab w:val="clear" w:pos="720"/>
          <w:tab w:val="num" w:pos="284"/>
        </w:tabs>
        <w:ind w:left="0" w:right="141" w:firstLine="0"/>
        <w:jc w:val="both"/>
        <w:rPr>
          <w:rFonts w:ascii="Arial" w:hAnsi="Arial" w:cs="Arial"/>
          <w:sz w:val="20"/>
          <w:szCs w:val="20"/>
        </w:rPr>
      </w:pPr>
      <w:r w:rsidRPr="00AD04FE">
        <w:rPr>
          <w:rFonts w:ascii="Arial" w:hAnsi="Arial" w:cs="Arial"/>
          <w:sz w:val="20"/>
          <w:szCs w:val="20"/>
        </w:rPr>
        <w:t>Le cas échéant, conformément aux dispositions de l'article 18.3 du RPAO et  aux Spécifications techniques, les variantes techniques proposées, si elles sont permises, seront évaluées suivant leur mérité propre et in dépendamment du fait que le Soumissionnaire aura offert ou non un prix pour la solution technique spécifiée par le Maître d'Ouvrage dans le RPAO.</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32.3. L'effet estimé des formules de révision des prix figurant dans les CCAG et CCAP, appliquées durant la période d'exécution du Marché, ne sera pas pris en considération lors de l'évaluation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32.4. Si l'offre évaluée la moins-disant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w:t>
      </w:r>
      <w:proofErr w:type="gramStart"/>
      <w:r w:rsidRPr="00AD04FE">
        <w:rPr>
          <w:rFonts w:ascii="Arial" w:hAnsi="Arial" w:cs="Arial"/>
          <w:sz w:val="20"/>
          <w:szCs w:val="20"/>
        </w:rPr>
        <w:t>au</w:t>
      </w:r>
      <w:proofErr w:type="gramEnd"/>
      <w:r w:rsidRPr="00AD04FE">
        <w:rPr>
          <w:rFonts w:ascii="Arial" w:hAnsi="Arial" w:cs="Arial"/>
          <w:sz w:val="20"/>
          <w:szCs w:val="20"/>
        </w:rPr>
        <w:t xml:space="preserve"> cas où les justificatifs présentés par le soumissionnaire ne lui semblent pas satisfaisant, l’Autorité Contractante peut rejeter ladite offre.</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33 : Préférence accordée aux soumissionnaires nationaux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Si cette disposition est mentionnée dans le RPAO, les entrepreneurs nationaux peuvent bénéficier d'une marge de préférence nationale telle que prévue par le Code des Marchés Publics aux fins d'évaluation des offres.</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F. Attribution du marché </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34 : Attribution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34.1L’Autorité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échéant les rabais proposés.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Article 35 : Droit du Maître d'Ouvrage de déclarer un Appel d'Offres Infructueux ou d'annuler une procédure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L’Autorité Contractante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36 : Notification de l'attribution du marché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Avant l'expiration du délai de validité des offres fixé par le RPAO, l’Autorité Contractante notifiera à l'attributaire du Marché par télécopie confiera à l'attribution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514F94" w:rsidRDefault="00514F94">
      <w:pPr>
        <w:spacing w:after="160" w:line="259" w:lineRule="auto"/>
        <w:rPr>
          <w:rFonts w:ascii="Arial" w:hAnsi="Arial" w:cs="Arial"/>
          <w:b/>
          <w:bCs/>
          <w:sz w:val="20"/>
          <w:szCs w:val="20"/>
        </w:rPr>
      </w:pPr>
      <w:r>
        <w:rPr>
          <w:rFonts w:ascii="Arial" w:hAnsi="Arial" w:cs="Arial"/>
          <w:b/>
          <w:bCs/>
          <w:sz w:val="20"/>
          <w:szCs w:val="20"/>
        </w:rPr>
        <w:br w:type="page"/>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lastRenderedPageBreak/>
        <w:t>Article 37 : publication des résultats d'attribution du marché et recours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37.1. L’Autorité Contractante communique à tout soumissionnaire ou administration concernée, sur requête à lui adressée dans un délai maximal de </w:t>
      </w:r>
      <w:r w:rsidRPr="00AD04FE">
        <w:rPr>
          <w:rFonts w:ascii="Arial" w:hAnsi="Arial" w:cs="Arial"/>
          <w:b/>
          <w:sz w:val="20"/>
          <w:szCs w:val="20"/>
        </w:rPr>
        <w:t>cinq (05) jours</w:t>
      </w:r>
      <w:r w:rsidRPr="00AD04FE">
        <w:rPr>
          <w:rFonts w:ascii="Arial" w:hAnsi="Arial" w:cs="Arial"/>
          <w:sz w:val="20"/>
          <w:szCs w:val="20"/>
        </w:rPr>
        <w:t xml:space="preserve"> après la publication des résultats d'attribution, le rapport de l'observateur indépendant ainsi que le procès y relatif auquel est annexé le rapport d'analyse des 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37.2. L’Autorité Contractante est tenu de communiquer les motifs de rejet des offres des soumissionnaires concernés qui en font la demande.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37.3. Après la publication du résultat de l'attribution, les offres non retirées dans un délai maximal de </w:t>
      </w:r>
      <w:r w:rsidRPr="00AD04FE">
        <w:rPr>
          <w:rFonts w:ascii="Arial" w:hAnsi="Arial" w:cs="Arial"/>
          <w:b/>
          <w:sz w:val="20"/>
          <w:szCs w:val="20"/>
        </w:rPr>
        <w:t>quinze (15) jours</w:t>
      </w:r>
      <w:r w:rsidRPr="00AD04FE">
        <w:rPr>
          <w:rFonts w:ascii="Arial" w:hAnsi="Arial" w:cs="Arial"/>
          <w:sz w:val="20"/>
          <w:szCs w:val="20"/>
        </w:rPr>
        <w:t xml:space="preserve"> seront détruites, sans qu'il y ait lieu à réclamation, à l'exception de l'exemplaire destiné à l'organisme chargé de la régulation des marchés publics.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37.4. En cas de recours, il doit être adressé à l'Autorité chargé des marchés publics, avec copie à l'organisme chargé de la régulation des marchés publics, l’Autorité Contractante ou  le Président de la Commission.</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Il doit intervenir dans un délai maximum de </w:t>
      </w:r>
      <w:r w:rsidRPr="00AD04FE">
        <w:rPr>
          <w:rFonts w:ascii="Arial" w:hAnsi="Arial" w:cs="Arial"/>
          <w:b/>
          <w:sz w:val="20"/>
          <w:szCs w:val="20"/>
        </w:rPr>
        <w:t>trois (03) jours</w:t>
      </w:r>
      <w:r w:rsidRPr="00AD04FE">
        <w:rPr>
          <w:rFonts w:ascii="Arial" w:hAnsi="Arial" w:cs="Arial"/>
          <w:sz w:val="20"/>
          <w:szCs w:val="20"/>
        </w:rPr>
        <w:t xml:space="preserve"> ouvrables après la publication des résultats.</w:t>
      </w:r>
    </w:p>
    <w:p w:rsidR="00E73509" w:rsidRPr="00AD04FE" w:rsidRDefault="00E73509" w:rsidP="00376A99">
      <w:pPr>
        <w:ind w:right="141"/>
        <w:jc w:val="both"/>
        <w:rPr>
          <w:rFonts w:ascii="Arial" w:hAnsi="Arial" w:cs="Arial"/>
          <w:b/>
          <w:bCs/>
          <w:sz w:val="20"/>
          <w:szCs w:val="20"/>
        </w:rPr>
      </w:pPr>
      <w:r w:rsidRPr="00AD04FE">
        <w:rPr>
          <w:rFonts w:ascii="Arial" w:hAnsi="Arial" w:cs="Arial"/>
          <w:b/>
          <w:bCs/>
          <w:sz w:val="20"/>
          <w:szCs w:val="20"/>
        </w:rPr>
        <w:t xml:space="preserve">Article 38 : Signature du marché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38.1. Après publication des résultats, le projet de marché souscrit par l'attributaire est soumis à la signature par l’Autorité Contractante.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38.2L’Autorité Contractante   dispose d'un délai de </w:t>
      </w:r>
      <w:r w:rsidRPr="00AD04FE">
        <w:rPr>
          <w:rFonts w:ascii="Arial" w:hAnsi="Arial" w:cs="Arial"/>
          <w:b/>
          <w:sz w:val="20"/>
          <w:szCs w:val="20"/>
        </w:rPr>
        <w:t>cinq (05) jours</w:t>
      </w:r>
      <w:r w:rsidRPr="00AD04FE">
        <w:rPr>
          <w:rFonts w:ascii="Arial" w:hAnsi="Arial" w:cs="Arial"/>
          <w:sz w:val="20"/>
          <w:szCs w:val="20"/>
        </w:rPr>
        <w:t xml:space="preserve"> pour la signature du marché.</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38.3. Le marché doit être notifié à son titulaire dans les </w:t>
      </w:r>
      <w:r w:rsidRPr="00AD04FE">
        <w:rPr>
          <w:rFonts w:ascii="Arial" w:hAnsi="Arial" w:cs="Arial"/>
          <w:b/>
          <w:sz w:val="20"/>
          <w:szCs w:val="20"/>
        </w:rPr>
        <w:t>cinq (05) jours</w:t>
      </w:r>
      <w:r w:rsidRPr="00AD04FE">
        <w:rPr>
          <w:rFonts w:ascii="Arial" w:hAnsi="Arial" w:cs="Arial"/>
          <w:sz w:val="20"/>
          <w:szCs w:val="20"/>
        </w:rPr>
        <w:t xml:space="preserve"> qui suivent la date de sa signature. </w:t>
      </w:r>
    </w:p>
    <w:p w:rsidR="00E73509" w:rsidRPr="00AD04FE" w:rsidRDefault="00E73509" w:rsidP="00376A99">
      <w:pPr>
        <w:ind w:right="141"/>
        <w:rPr>
          <w:rFonts w:ascii="Arial" w:hAnsi="Arial" w:cs="Arial"/>
          <w:b/>
          <w:bCs/>
          <w:sz w:val="20"/>
          <w:szCs w:val="20"/>
        </w:rPr>
      </w:pPr>
      <w:r w:rsidRPr="00AD04FE">
        <w:rPr>
          <w:rFonts w:ascii="Arial" w:hAnsi="Arial" w:cs="Arial"/>
          <w:b/>
          <w:bCs/>
          <w:sz w:val="20"/>
          <w:szCs w:val="20"/>
        </w:rPr>
        <w:t xml:space="preserve">Article 39 : Cautionnement définitif </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39.1. Dans les vingt (20) jours suivant la notification du marché par l’Autorité Contractante, l’entrepreneur fournira à l’Autorité Contractante un cautionnement définitif, sous la forme stipulée dans le RPAO, conformément au modèle fourni le Dossier d'Appel d'Offres.</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w:t>
      </w:r>
    </w:p>
    <w:p w:rsidR="00E73509" w:rsidRPr="00AD04FE" w:rsidRDefault="00E73509" w:rsidP="00376A99">
      <w:pPr>
        <w:ind w:right="141"/>
        <w:jc w:val="both"/>
        <w:rPr>
          <w:rFonts w:ascii="Arial" w:hAnsi="Arial" w:cs="Arial"/>
          <w:sz w:val="20"/>
          <w:szCs w:val="20"/>
        </w:rPr>
      </w:pPr>
      <w:r w:rsidRPr="00AD04FE">
        <w:rPr>
          <w:rFonts w:ascii="Arial" w:hAnsi="Arial" w:cs="Arial"/>
          <w:sz w:val="20"/>
          <w:szCs w:val="20"/>
        </w:rPr>
        <w:t xml:space="preserve">39.4. L'absence de production du cautionnement définitif dans les délais prescrits est susceptible de donner lieu à la résiliation du marché dans les conditions prévues dans le CCAG. </w:t>
      </w:r>
    </w:p>
    <w:p w:rsidR="004A0796" w:rsidRPr="00031F33" w:rsidRDefault="004A0796" w:rsidP="00376A99">
      <w:pPr>
        <w:ind w:right="141"/>
        <w:jc w:val="both"/>
        <w:rPr>
          <w:rFonts w:ascii="Arial" w:hAnsi="Arial" w:cs="Arial"/>
          <w:sz w:val="20"/>
          <w:szCs w:val="20"/>
        </w:rPr>
      </w:pPr>
    </w:p>
    <w:p w:rsidR="009241C1" w:rsidRPr="0014329E" w:rsidRDefault="009241C1" w:rsidP="00376A99">
      <w:pPr>
        <w:spacing w:line="276" w:lineRule="auto"/>
        <w:ind w:right="141"/>
        <w:jc w:val="center"/>
      </w:pPr>
      <w:r w:rsidRPr="0014329E">
        <w:br w:type="page"/>
      </w: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Default="00A459EA" w:rsidP="00376A99">
      <w:pPr>
        <w:spacing w:line="276" w:lineRule="auto"/>
        <w:ind w:right="141"/>
        <w:jc w:val="center"/>
        <w:rPr>
          <w:rFonts w:ascii="Arial" w:hAnsi="Arial" w:cs="Arial"/>
        </w:rPr>
      </w:pPr>
    </w:p>
    <w:p w:rsidR="005324FE" w:rsidRDefault="005324FE" w:rsidP="00376A99">
      <w:pPr>
        <w:spacing w:line="276" w:lineRule="auto"/>
        <w:ind w:right="141"/>
        <w:jc w:val="center"/>
        <w:rPr>
          <w:rFonts w:ascii="Arial" w:hAnsi="Arial" w:cs="Arial"/>
        </w:rPr>
      </w:pPr>
    </w:p>
    <w:p w:rsidR="005324FE" w:rsidRDefault="005324FE" w:rsidP="00376A99">
      <w:pPr>
        <w:spacing w:line="276" w:lineRule="auto"/>
        <w:ind w:right="141"/>
        <w:jc w:val="center"/>
        <w:rPr>
          <w:rFonts w:ascii="Arial" w:hAnsi="Arial" w:cs="Arial"/>
        </w:rPr>
      </w:pPr>
    </w:p>
    <w:p w:rsidR="005324FE" w:rsidRDefault="005324FE" w:rsidP="00376A99">
      <w:pPr>
        <w:spacing w:line="276" w:lineRule="auto"/>
        <w:ind w:right="141"/>
        <w:jc w:val="center"/>
        <w:rPr>
          <w:rFonts w:ascii="Arial" w:hAnsi="Arial" w:cs="Arial"/>
        </w:rPr>
      </w:pPr>
    </w:p>
    <w:p w:rsidR="005324FE" w:rsidRDefault="005324FE" w:rsidP="00376A99">
      <w:pPr>
        <w:spacing w:line="276" w:lineRule="auto"/>
        <w:ind w:right="141"/>
        <w:jc w:val="center"/>
        <w:rPr>
          <w:rFonts w:ascii="Arial" w:hAnsi="Arial" w:cs="Arial"/>
        </w:rPr>
      </w:pPr>
    </w:p>
    <w:p w:rsidR="005324FE" w:rsidRPr="00371F35" w:rsidRDefault="005324FE"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797B3C" w:rsidRPr="00D45916" w:rsidRDefault="00797B3C" w:rsidP="00376A99">
      <w:pPr>
        <w:pStyle w:val="Titre1"/>
        <w:ind w:right="141"/>
        <w:rPr>
          <w:rFonts w:ascii="Arial Black" w:hAnsi="Arial Black"/>
          <w:sz w:val="32"/>
          <w:szCs w:val="32"/>
        </w:rPr>
      </w:pPr>
      <w:bookmarkStart w:id="2" w:name="_Toc125095353"/>
      <w:r w:rsidRPr="00D45916">
        <w:rPr>
          <w:rFonts w:ascii="Arial Black" w:hAnsi="Arial Black"/>
          <w:sz w:val="32"/>
          <w:szCs w:val="32"/>
        </w:rPr>
        <w:t>PIECE  N°3 :</w:t>
      </w:r>
      <w:r w:rsidR="00FE2542">
        <w:rPr>
          <w:rFonts w:ascii="Arial Black" w:hAnsi="Arial Black"/>
          <w:sz w:val="32"/>
          <w:szCs w:val="32"/>
        </w:rPr>
        <w:t xml:space="preserve"> </w:t>
      </w:r>
      <w:r w:rsidRPr="00D45916">
        <w:rPr>
          <w:rFonts w:ascii="Arial Black" w:hAnsi="Arial Black"/>
          <w:sz w:val="32"/>
          <w:szCs w:val="32"/>
        </w:rPr>
        <w:t>REGLEMENT PARTICULIER D’APPEL D’OFFRES (RPAO)</w:t>
      </w:r>
      <w:bookmarkEnd w:id="2"/>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A459EA" w:rsidRDefault="00A459EA" w:rsidP="00376A99">
      <w:pPr>
        <w:spacing w:line="276" w:lineRule="auto"/>
        <w:ind w:right="141"/>
        <w:jc w:val="center"/>
        <w:rPr>
          <w:rFonts w:ascii="Arial" w:hAnsi="Arial" w:cs="Arial"/>
        </w:rPr>
      </w:pPr>
    </w:p>
    <w:p w:rsidR="009241C1" w:rsidRPr="00371F35" w:rsidRDefault="009241C1" w:rsidP="00376A99">
      <w:pPr>
        <w:spacing w:line="276" w:lineRule="auto"/>
        <w:ind w:right="141"/>
        <w:jc w:val="center"/>
        <w:rPr>
          <w:rFonts w:ascii="Arial" w:hAnsi="Arial" w:cs="Arial"/>
        </w:rPr>
      </w:pPr>
    </w:p>
    <w:p w:rsidR="00A459EA" w:rsidRPr="00371F35" w:rsidRDefault="00A459EA" w:rsidP="00376A99">
      <w:pPr>
        <w:spacing w:line="276" w:lineRule="auto"/>
        <w:ind w:right="141"/>
        <w:jc w:val="center"/>
        <w:rPr>
          <w:rFonts w:ascii="Arial" w:hAnsi="Arial" w:cs="Arial"/>
        </w:rPr>
      </w:pPr>
    </w:p>
    <w:p w:rsidR="00797B3C" w:rsidRDefault="00797B3C" w:rsidP="00376A99">
      <w:pPr>
        <w:spacing w:after="160" w:line="259" w:lineRule="auto"/>
        <w:ind w:right="141"/>
        <w:rPr>
          <w:rFonts w:ascii="Arial" w:hAnsi="Arial" w:cs="Arial"/>
          <w:b/>
          <w:sz w:val="28"/>
        </w:rPr>
      </w:pPr>
      <w:r>
        <w:rPr>
          <w:rFonts w:ascii="Arial" w:hAnsi="Arial" w:cs="Arial"/>
          <w:b/>
          <w:sz w:val="28"/>
        </w:rPr>
        <w:br w:type="page"/>
      </w:r>
    </w:p>
    <w:p w:rsidR="00A459EA" w:rsidRPr="00170C7B" w:rsidRDefault="00A459EA" w:rsidP="00376A99">
      <w:pPr>
        <w:ind w:right="141"/>
        <w:jc w:val="center"/>
        <w:rPr>
          <w:rFonts w:ascii="Arial" w:hAnsi="Arial" w:cs="Arial"/>
          <w:b/>
          <w:sz w:val="21"/>
          <w:szCs w:val="21"/>
        </w:rPr>
      </w:pPr>
      <w:r w:rsidRPr="00E07B77">
        <w:rPr>
          <w:rFonts w:ascii="Arial" w:hAnsi="Arial" w:cs="Arial"/>
          <w:b/>
          <w:sz w:val="21"/>
          <w:szCs w:val="21"/>
        </w:rPr>
        <w:lastRenderedPageBreak/>
        <w:t>REGLEMENT PARTICULIER DE L’APPEL D’OFFRES</w:t>
      </w:r>
    </w:p>
    <w:p w:rsidR="003C1FCF" w:rsidRPr="00170C7B" w:rsidRDefault="003C1FCF" w:rsidP="003C1FCF">
      <w:pPr>
        <w:widowControl w:val="0"/>
        <w:autoSpaceDE w:val="0"/>
        <w:autoSpaceDN w:val="0"/>
        <w:adjustRightInd w:val="0"/>
        <w:ind w:right="-1"/>
        <w:rPr>
          <w:rFonts w:ascii="Arial" w:hAnsi="Arial" w:cs="Arial"/>
          <w:b/>
          <w:sz w:val="21"/>
          <w:szCs w:val="21"/>
        </w:rPr>
      </w:pPr>
      <w:r w:rsidRPr="00170C7B">
        <w:rPr>
          <w:rFonts w:ascii="Arial" w:hAnsi="Arial" w:cs="Arial"/>
          <w:b/>
          <w:bCs/>
          <w:color w:val="000000"/>
          <w:sz w:val="21"/>
          <w:szCs w:val="21"/>
          <w:u w:val="single"/>
        </w:rPr>
        <w:t>A - Introduction</w:t>
      </w:r>
    </w:p>
    <w:p w:rsidR="003C1FCF" w:rsidRPr="00170C7B" w:rsidRDefault="003C1FCF" w:rsidP="003C1FCF">
      <w:pPr>
        <w:numPr>
          <w:ilvl w:val="12"/>
          <w:numId w:val="0"/>
        </w:numPr>
        <w:ind w:right="141"/>
        <w:rPr>
          <w:rFonts w:ascii="Arial" w:hAnsi="Arial" w:cs="Arial"/>
          <w:b/>
          <w:bCs/>
          <w:color w:val="000000"/>
          <w:sz w:val="21"/>
          <w:szCs w:val="21"/>
          <w:u w:val="single"/>
        </w:rPr>
      </w:pPr>
      <w:r w:rsidRPr="00170C7B">
        <w:rPr>
          <w:rFonts w:ascii="Arial" w:hAnsi="Arial" w:cs="Arial"/>
          <w:b/>
          <w:sz w:val="21"/>
          <w:szCs w:val="21"/>
        </w:rPr>
        <w:t xml:space="preserve">1) </w:t>
      </w:r>
      <w:r w:rsidRPr="00170C7B">
        <w:rPr>
          <w:rFonts w:ascii="Arial" w:hAnsi="Arial" w:cs="Arial"/>
          <w:color w:val="000000"/>
          <w:sz w:val="21"/>
          <w:szCs w:val="21"/>
          <w:u w:val="single"/>
        </w:rPr>
        <w:t xml:space="preserve">- </w:t>
      </w:r>
      <w:r w:rsidRPr="00170C7B">
        <w:rPr>
          <w:rFonts w:ascii="Arial" w:hAnsi="Arial" w:cs="Arial"/>
          <w:b/>
          <w:bCs/>
          <w:color w:val="000000"/>
          <w:sz w:val="21"/>
          <w:szCs w:val="21"/>
          <w:u w:val="single"/>
        </w:rPr>
        <w:t>objet de l’appel d’offres :</w:t>
      </w:r>
    </w:p>
    <w:p w:rsidR="003C1FCF" w:rsidRPr="00170C7B" w:rsidRDefault="003C1FCF" w:rsidP="003C1FCF">
      <w:pPr>
        <w:ind w:right="141" w:firstLine="708"/>
        <w:jc w:val="both"/>
        <w:rPr>
          <w:rFonts w:ascii="Arial" w:hAnsi="Arial" w:cs="Arial"/>
          <w:sz w:val="21"/>
          <w:szCs w:val="21"/>
        </w:rPr>
      </w:pPr>
      <w:r w:rsidRPr="00170C7B">
        <w:rPr>
          <w:rFonts w:ascii="Arial" w:hAnsi="Arial" w:cs="Arial"/>
          <w:sz w:val="21"/>
          <w:szCs w:val="21"/>
        </w:rPr>
        <w:t>Dans le cadre de l’exécution du Budget d’Investissement Public, le Maire de la Commune de Madingring, (</w:t>
      </w:r>
      <w:r w:rsidRPr="00170C7B">
        <w:rPr>
          <w:rFonts w:ascii="Arial" w:hAnsi="Arial" w:cs="Arial"/>
          <w:b/>
          <w:sz w:val="21"/>
          <w:szCs w:val="21"/>
        </w:rPr>
        <w:t>Autorité Contractante</w:t>
      </w:r>
      <w:r w:rsidRPr="00170C7B">
        <w:rPr>
          <w:rFonts w:ascii="Arial" w:hAnsi="Arial" w:cs="Arial"/>
          <w:sz w:val="21"/>
          <w:szCs w:val="21"/>
        </w:rPr>
        <w:t xml:space="preserve">), lance un Appel d’offres National ouvert pour le compte du </w:t>
      </w:r>
      <w:r w:rsidR="007C45FA">
        <w:rPr>
          <w:rFonts w:ascii="Arial" w:hAnsi="Arial" w:cs="Arial"/>
          <w:b/>
          <w:sz w:val="21"/>
          <w:szCs w:val="21"/>
        </w:rPr>
        <w:t xml:space="preserve">MINDDEVEL </w:t>
      </w:r>
      <w:r w:rsidRPr="00170C7B">
        <w:rPr>
          <w:rFonts w:ascii="Arial" w:hAnsi="Arial" w:cs="Arial"/>
          <w:sz w:val="21"/>
          <w:szCs w:val="21"/>
        </w:rPr>
        <w:t xml:space="preserve">pour l’exécution des travaux de construction d’un magasin de stockage </w:t>
      </w:r>
      <w:r w:rsidR="007C45FA">
        <w:rPr>
          <w:rFonts w:ascii="Arial" w:hAnsi="Arial" w:cs="Arial"/>
          <w:sz w:val="21"/>
          <w:szCs w:val="21"/>
        </w:rPr>
        <w:t>à Madingring Gare Routière</w:t>
      </w:r>
      <w:r w:rsidRPr="00170C7B">
        <w:rPr>
          <w:rFonts w:ascii="Arial" w:hAnsi="Arial" w:cs="Arial"/>
          <w:b/>
          <w:sz w:val="21"/>
          <w:szCs w:val="21"/>
        </w:rPr>
        <w:t xml:space="preserve">,  </w:t>
      </w:r>
      <w:r w:rsidRPr="00170C7B">
        <w:rPr>
          <w:rFonts w:ascii="Arial" w:hAnsi="Arial" w:cs="Arial"/>
          <w:sz w:val="21"/>
          <w:szCs w:val="21"/>
        </w:rPr>
        <w:t>Arrondissement de Madingring, Département du Mayo-Rey, Région du Nord</w:t>
      </w:r>
    </w:p>
    <w:p w:rsidR="003C1FCF" w:rsidRPr="00170C7B" w:rsidRDefault="003C1FCF" w:rsidP="003C1FCF">
      <w:pPr>
        <w:ind w:right="141"/>
        <w:jc w:val="both"/>
        <w:rPr>
          <w:rFonts w:ascii="Arial" w:hAnsi="Arial" w:cs="Arial"/>
          <w:b/>
          <w:bCs/>
          <w:color w:val="000000"/>
          <w:sz w:val="21"/>
          <w:szCs w:val="21"/>
          <w:u w:val="single"/>
        </w:rPr>
      </w:pPr>
      <w:r w:rsidRPr="00170C7B">
        <w:rPr>
          <w:rFonts w:ascii="Arial" w:hAnsi="Arial" w:cs="Arial"/>
          <w:b/>
          <w:bCs/>
          <w:color w:val="000000"/>
          <w:sz w:val="21"/>
          <w:szCs w:val="21"/>
          <w:u w:val="single"/>
        </w:rPr>
        <w:t>2)- consistance des travaux :</w:t>
      </w:r>
    </w:p>
    <w:p w:rsidR="003C1FCF" w:rsidRPr="00170C7B" w:rsidRDefault="003C1FCF" w:rsidP="003C1FCF">
      <w:pPr>
        <w:ind w:right="141" w:firstLine="708"/>
        <w:jc w:val="both"/>
        <w:rPr>
          <w:rFonts w:ascii="Arial" w:hAnsi="Arial" w:cs="Arial"/>
          <w:color w:val="000000"/>
          <w:sz w:val="21"/>
          <w:szCs w:val="21"/>
        </w:rPr>
      </w:pPr>
      <w:r w:rsidRPr="00170C7B">
        <w:rPr>
          <w:rFonts w:ascii="Arial" w:hAnsi="Arial" w:cs="Arial"/>
          <w:sz w:val="21"/>
          <w:szCs w:val="21"/>
        </w:rPr>
        <w:t xml:space="preserve">Les travaux, objet du présent Appel d’Offres, comprennent tous les corps d’état prévus au cadre du devis quantitatif et estimatif du projet de construction d’un magasin de stockage </w:t>
      </w:r>
      <w:r w:rsidRPr="00170C7B">
        <w:rPr>
          <w:rFonts w:ascii="Arial" w:hAnsi="Arial" w:cs="Arial"/>
          <w:color w:val="000000"/>
          <w:sz w:val="21"/>
          <w:szCs w:val="21"/>
        </w:rPr>
        <w:t>(voir pièce N° 6).</w:t>
      </w:r>
    </w:p>
    <w:p w:rsidR="003C1FCF" w:rsidRPr="00170C7B" w:rsidRDefault="003C1FCF" w:rsidP="003C1FCF">
      <w:pPr>
        <w:ind w:right="141"/>
        <w:jc w:val="both"/>
        <w:rPr>
          <w:rFonts w:ascii="Arial" w:hAnsi="Arial" w:cs="Arial"/>
          <w:b/>
          <w:sz w:val="21"/>
          <w:szCs w:val="21"/>
        </w:rPr>
      </w:pPr>
      <w:r w:rsidRPr="00170C7B">
        <w:rPr>
          <w:rFonts w:ascii="Arial" w:hAnsi="Arial" w:cs="Arial"/>
          <w:b/>
          <w:sz w:val="21"/>
          <w:szCs w:val="21"/>
        </w:rPr>
        <w:t xml:space="preserve">3) – Source de financement </w:t>
      </w:r>
    </w:p>
    <w:p w:rsidR="003C1FCF" w:rsidRPr="00170C7B" w:rsidRDefault="003C1FCF" w:rsidP="003C1FCF">
      <w:pPr>
        <w:ind w:right="141" w:firstLine="708"/>
        <w:jc w:val="both"/>
        <w:rPr>
          <w:rFonts w:ascii="Arial" w:hAnsi="Arial" w:cs="Arial"/>
          <w:sz w:val="21"/>
          <w:szCs w:val="21"/>
        </w:rPr>
      </w:pPr>
      <w:r w:rsidRPr="00170C7B">
        <w:rPr>
          <w:rFonts w:ascii="Arial" w:hAnsi="Arial" w:cs="Arial"/>
          <w:sz w:val="21"/>
          <w:szCs w:val="21"/>
        </w:rPr>
        <w:t xml:space="preserve">Les travaux objet du présent Appel d'Offres sont financés par le Budget d’Investissement Public du </w:t>
      </w:r>
      <w:r w:rsidR="007C45FA">
        <w:rPr>
          <w:rFonts w:ascii="Arial" w:hAnsi="Arial" w:cs="Arial"/>
          <w:b/>
          <w:sz w:val="21"/>
          <w:szCs w:val="21"/>
        </w:rPr>
        <w:t xml:space="preserve">MINDDEVEL </w:t>
      </w:r>
      <w:r w:rsidRPr="00170C7B">
        <w:rPr>
          <w:rFonts w:ascii="Arial" w:hAnsi="Arial" w:cs="Arial"/>
          <w:sz w:val="21"/>
          <w:szCs w:val="21"/>
        </w:rPr>
        <w:t>pour  l’</w:t>
      </w:r>
      <w:r>
        <w:rPr>
          <w:rFonts w:ascii="Arial" w:hAnsi="Arial" w:cs="Arial"/>
          <w:sz w:val="21"/>
          <w:szCs w:val="21"/>
        </w:rPr>
        <w:t xml:space="preserve">exercice </w:t>
      </w:r>
      <w:r w:rsidR="00A27886">
        <w:rPr>
          <w:rFonts w:ascii="Arial" w:hAnsi="Arial" w:cs="Arial"/>
          <w:sz w:val="21"/>
          <w:szCs w:val="21"/>
        </w:rPr>
        <w:t>2024</w:t>
      </w:r>
      <w:r>
        <w:rPr>
          <w:rFonts w:ascii="Arial" w:hAnsi="Arial" w:cs="Arial"/>
          <w:sz w:val="21"/>
          <w:szCs w:val="21"/>
        </w:rPr>
        <w:t xml:space="preserve"> </w:t>
      </w:r>
      <w:r w:rsidRPr="00170C7B">
        <w:rPr>
          <w:rFonts w:ascii="Arial" w:hAnsi="Arial" w:cs="Arial"/>
          <w:sz w:val="21"/>
          <w:szCs w:val="21"/>
        </w:rPr>
        <w:t>sur les lignes d’imputation budgétaire et</w:t>
      </w:r>
      <w:r w:rsidRPr="00170C7B">
        <w:rPr>
          <w:rFonts w:ascii="Arial" w:hAnsi="Arial" w:cs="Arial"/>
          <w:b/>
          <w:color w:val="000000"/>
          <w:sz w:val="21"/>
          <w:szCs w:val="21"/>
        </w:rPr>
        <w:t xml:space="preserve"> </w:t>
      </w:r>
      <w:r w:rsidRPr="00170C7B">
        <w:rPr>
          <w:rFonts w:ascii="Arial" w:hAnsi="Arial" w:cs="Arial"/>
          <w:color w:val="000000"/>
          <w:sz w:val="21"/>
          <w:szCs w:val="21"/>
        </w:rPr>
        <w:t xml:space="preserve">Autorisation de dépense ci-après. </w:t>
      </w:r>
      <w:r w:rsidRPr="00170C7B">
        <w:rPr>
          <w:rFonts w:ascii="Arial" w:hAnsi="Arial" w:cs="Arial"/>
          <w:b/>
          <w:color w:val="000000"/>
          <w:sz w:val="21"/>
          <w:szCs w:val="21"/>
        </w:rPr>
        <w:t xml:space="preserve"> </w:t>
      </w:r>
    </w:p>
    <w:p w:rsidR="00673409" w:rsidRPr="00673409" w:rsidRDefault="00673409" w:rsidP="00673409">
      <w:pPr>
        <w:spacing w:line="276" w:lineRule="auto"/>
        <w:ind w:right="141"/>
        <w:rPr>
          <w:rFonts w:ascii="Arial" w:hAnsi="Arial" w:cs="Arial"/>
        </w:rPr>
      </w:pPr>
      <w:r w:rsidRPr="00673409">
        <w:rPr>
          <w:rFonts w:ascii="Arial" w:hAnsi="Arial" w:cs="Arial"/>
        </w:rPr>
        <w:t xml:space="preserve">Imputation : </w:t>
      </w:r>
      <w:r w:rsidR="00640E83">
        <w:rPr>
          <w:rFonts w:ascii="Arial" w:hAnsi="Arial" w:cs="Arial"/>
          <w:sz w:val="22"/>
          <w:szCs w:val="22"/>
        </w:rPr>
        <w:t>___________________________</w:t>
      </w:r>
      <w:r w:rsidRPr="00673409">
        <w:rPr>
          <w:rFonts w:ascii="Arial Narrow" w:hAnsi="Arial Narrow" w:cs="Arial"/>
          <w:sz w:val="22"/>
          <w:szCs w:val="22"/>
        </w:rPr>
        <w:t xml:space="preserve">   </w:t>
      </w:r>
      <w:r w:rsidRPr="00673409">
        <w:rPr>
          <w:rFonts w:ascii="Arial" w:hAnsi="Arial" w:cs="Arial"/>
        </w:rPr>
        <w:t xml:space="preserve"> Autorisation de dépense : ________________</w:t>
      </w:r>
    </w:p>
    <w:p w:rsidR="003C1FCF" w:rsidRDefault="003C1FCF" w:rsidP="00376A99">
      <w:pPr>
        <w:ind w:right="141"/>
        <w:jc w:val="both"/>
        <w:rPr>
          <w:rFonts w:ascii="Arial" w:hAnsi="Arial" w:cs="Arial"/>
          <w:b/>
          <w:bCs/>
          <w:color w:val="221F1F"/>
          <w:sz w:val="21"/>
          <w:szCs w:val="21"/>
        </w:rPr>
      </w:pPr>
    </w:p>
    <w:p w:rsidR="003C1FCF" w:rsidRPr="005B6105" w:rsidRDefault="003C1FCF" w:rsidP="003C1FCF">
      <w:pPr>
        <w:jc w:val="both"/>
        <w:rPr>
          <w:rFonts w:ascii="Arial Narrow" w:hAnsi="Arial Narrow"/>
          <w:b/>
          <w:bCs/>
        </w:rPr>
      </w:pPr>
      <w:r w:rsidRPr="005B6105">
        <w:rPr>
          <w:rFonts w:ascii="Arial Narrow" w:hAnsi="Arial Narrow"/>
          <w:b/>
          <w:bCs/>
        </w:rPr>
        <w:t>Délai d’exécution</w:t>
      </w:r>
    </w:p>
    <w:p w:rsidR="003C1FCF" w:rsidRPr="005B6105" w:rsidRDefault="003C1FCF" w:rsidP="003C1FCF">
      <w:pPr>
        <w:jc w:val="both"/>
        <w:rPr>
          <w:rFonts w:ascii="Arial Narrow" w:hAnsi="Arial Narrow"/>
        </w:rPr>
      </w:pPr>
      <w:r w:rsidRPr="005B6105">
        <w:rPr>
          <w:rFonts w:ascii="Arial Narrow" w:hAnsi="Arial Narrow"/>
        </w:rPr>
        <w:t xml:space="preserve">Les délais d’exécution du marché seront proposés par le soumissionnaire. Ces délais seront un critère d’évaluation mais ne devront en aucun cas dépasser </w:t>
      </w:r>
      <w:r>
        <w:rPr>
          <w:rFonts w:ascii="Arial Narrow" w:hAnsi="Arial Narrow"/>
          <w:b/>
        </w:rPr>
        <w:t xml:space="preserve">trois </w:t>
      </w:r>
      <w:r w:rsidRPr="005B6105">
        <w:rPr>
          <w:rFonts w:ascii="Arial Narrow" w:hAnsi="Arial Narrow"/>
        </w:rPr>
        <w:t>(</w:t>
      </w:r>
      <w:r>
        <w:rPr>
          <w:rFonts w:ascii="Arial Narrow" w:hAnsi="Arial Narrow"/>
        </w:rPr>
        <w:t>03</w:t>
      </w:r>
      <w:r w:rsidRPr="005B6105">
        <w:rPr>
          <w:rFonts w:ascii="Arial Narrow" w:hAnsi="Arial Narrow"/>
        </w:rPr>
        <w:t>)</w:t>
      </w:r>
      <w:r>
        <w:rPr>
          <w:rFonts w:ascii="Arial Narrow" w:hAnsi="Arial Narrow"/>
        </w:rPr>
        <w:t xml:space="preserve"> </w:t>
      </w:r>
      <w:r>
        <w:rPr>
          <w:rFonts w:ascii="Arial Narrow" w:hAnsi="Arial Narrow"/>
          <w:b/>
        </w:rPr>
        <w:t>mois</w:t>
      </w:r>
      <w:r w:rsidRPr="005B6105">
        <w:rPr>
          <w:rFonts w:ascii="Arial Narrow" w:hAnsi="Arial Narrow"/>
        </w:rPr>
        <w:t xml:space="preserve"> à compter de la date de notification de l’ordre de service de commencer les travaux.</w:t>
      </w:r>
    </w:p>
    <w:p w:rsidR="003C1FCF" w:rsidRPr="005B6105" w:rsidRDefault="003C1FCF" w:rsidP="003C1FCF">
      <w:pPr>
        <w:jc w:val="both"/>
        <w:rPr>
          <w:rFonts w:ascii="Arial Narrow" w:hAnsi="Arial Narrow"/>
          <w:b/>
        </w:rPr>
      </w:pPr>
      <w:r w:rsidRPr="005B6105">
        <w:rPr>
          <w:rFonts w:ascii="Arial Narrow" w:hAnsi="Arial Narrow"/>
          <w:b/>
        </w:rPr>
        <w:t>Pièces constituant le Dossier d’Appel d’Offres</w:t>
      </w:r>
    </w:p>
    <w:p w:rsidR="003C1FCF" w:rsidRPr="005B6105" w:rsidRDefault="003C1FCF" w:rsidP="003C1FCF">
      <w:pPr>
        <w:jc w:val="both"/>
        <w:rPr>
          <w:rFonts w:ascii="Arial Narrow" w:hAnsi="Arial Narrow"/>
        </w:rPr>
      </w:pPr>
      <w:r w:rsidRPr="005B6105">
        <w:rPr>
          <w:rFonts w:ascii="Arial Narrow" w:hAnsi="Arial Narrow"/>
        </w:rPr>
        <w:t>Le présent Dossier d’Appel d’Offres comprend les pièces suivantes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L’Avis d’Appel d’Offres National Ouvert (AAONO)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Le Règlement Général d’Appel d’Offres (RGAO)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Le Règlement Particulier d’Appel d’Offres (RPAO)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Le Cahier des Clauses Administratives Particulières (CCAP)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Le Cahier des Clauses Techniques Particulière</w:t>
      </w:r>
      <w:r>
        <w:rPr>
          <w:rFonts w:ascii="Arial Narrow" w:hAnsi="Arial Narrow"/>
        </w:rPr>
        <w:t>s</w:t>
      </w:r>
      <w:r w:rsidRPr="005B6105">
        <w:rPr>
          <w:rFonts w:ascii="Arial Narrow" w:hAnsi="Arial Narrow"/>
        </w:rPr>
        <w:t xml:space="preserve"> (CCTP)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Cadre du bordereau de prix (BP)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Cadre du Détail Estimatif (DE)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Modèle de garantie bancaire à première demande de bonne exécution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Modèle de garantie bancaire à première demande de restitution de l’avance de démarrage ;</w:t>
      </w:r>
    </w:p>
    <w:p w:rsidR="003C1FCF" w:rsidRPr="005B6105" w:rsidRDefault="003C1FCF" w:rsidP="00565F8A">
      <w:pPr>
        <w:numPr>
          <w:ilvl w:val="0"/>
          <w:numId w:val="44"/>
        </w:numPr>
        <w:overflowPunct w:val="0"/>
        <w:autoSpaceDE w:val="0"/>
        <w:autoSpaceDN w:val="0"/>
        <w:adjustRightInd w:val="0"/>
        <w:jc w:val="both"/>
        <w:textAlignment w:val="baseline"/>
        <w:rPr>
          <w:rFonts w:ascii="Arial Narrow" w:hAnsi="Arial Narrow"/>
        </w:rPr>
      </w:pPr>
      <w:r w:rsidRPr="005B6105">
        <w:rPr>
          <w:rFonts w:ascii="Arial Narrow" w:hAnsi="Arial Narrow"/>
        </w:rPr>
        <w:t>Modèle d’engagement du soumissionnaire.</w:t>
      </w:r>
    </w:p>
    <w:p w:rsidR="003C1FCF" w:rsidRPr="005B6105" w:rsidRDefault="003C1FCF" w:rsidP="003C1FCF">
      <w:pPr>
        <w:jc w:val="both"/>
        <w:rPr>
          <w:rFonts w:ascii="Arial Narrow" w:hAnsi="Arial Narrow"/>
        </w:rPr>
      </w:pPr>
      <w:r>
        <w:rPr>
          <w:rFonts w:ascii="Arial Narrow" w:hAnsi="Arial Narrow"/>
          <w:b/>
          <w:bCs/>
        </w:rPr>
        <w:t>C</w:t>
      </w:r>
      <w:r w:rsidRPr="005B6105">
        <w:rPr>
          <w:rFonts w:ascii="Arial Narrow" w:hAnsi="Arial Narrow"/>
          <w:b/>
          <w:bCs/>
        </w:rPr>
        <w:t>onditions générales de l’Appel d’Offres</w:t>
      </w:r>
    </w:p>
    <w:p w:rsidR="003C1FCF" w:rsidRPr="005B6105" w:rsidRDefault="003C1FCF" w:rsidP="003C1FCF">
      <w:pPr>
        <w:jc w:val="both"/>
        <w:rPr>
          <w:rFonts w:ascii="Arial Narrow" w:hAnsi="Arial Narrow"/>
        </w:rPr>
      </w:pPr>
      <w:r w:rsidRPr="005B6105">
        <w:rPr>
          <w:rFonts w:ascii="Arial Narrow" w:hAnsi="Arial Narrow"/>
        </w:rPr>
        <w:t>Les soumissionnaires doivent se conformer aux instructions données ci-après et fournir les renseignements demandés, faute de quoi ils pourraient être disqualifiés. Ils sont tenus de répondre de manière complète et exact aux renseignements exigés dans les documents y annexés. Le Maître d’Ouvrage sur proposition de la Commission  Interne de passation des Marchés (CIPM) se réserve le droit de ne pas donner suite à l’Appel d’Offres infructueux et relancer celui-ci ou l’annuler.</w:t>
      </w:r>
    </w:p>
    <w:p w:rsidR="003C1FCF" w:rsidRPr="000D40EC" w:rsidRDefault="003C1FCF" w:rsidP="003C1FCF">
      <w:pPr>
        <w:jc w:val="both"/>
        <w:rPr>
          <w:rFonts w:ascii="Arial Narrow" w:hAnsi="Arial Narrow"/>
          <w:b/>
          <w:u w:val="single"/>
        </w:rPr>
      </w:pPr>
      <w:r w:rsidRPr="000D40EC">
        <w:rPr>
          <w:rFonts w:ascii="Arial Narrow" w:hAnsi="Arial Narrow"/>
          <w:b/>
          <w:u w:val="single"/>
        </w:rPr>
        <w:t>Soumissionnaires groupés ou solidaires</w:t>
      </w:r>
    </w:p>
    <w:p w:rsidR="003C1FCF" w:rsidRPr="005B6105" w:rsidRDefault="003C1FCF" w:rsidP="003C1FCF">
      <w:pPr>
        <w:jc w:val="both"/>
        <w:rPr>
          <w:rFonts w:ascii="Arial Narrow" w:hAnsi="Arial Narrow"/>
        </w:rPr>
      </w:pPr>
      <w:r w:rsidRPr="005B6105">
        <w:rPr>
          <w:rFonts w:ascii="Arial Narrow" w:hAnsi="Arial Narrow"/>
        </w:rPr>
        <w:t>Les Offres pourront être présentées par plusieurs soumissionnaires groupés ou solidaires. Une entreprise pourra être associée à une structure de type Organisation Non Gouvernementale (ONG) si celle-ci présente toutes garanties et expérience requises et se trouve être en règle avec la législation en vigueur.</w:t>
      </w:r>
    </w:p>
    <w:p w:rsidR="003C1FCF" w:rsidRPr="005B6105" w:rsidRDefault="003C1FCF" w:rsidP="003C1FCF">
      <w:pPr>
        <w:jc w:val="both"/>
        <w:rPr>
          <w:rFonts w:ascii="Arial Narrow" w:hAnsi="Arial Narrow"/>
        </w:rPr>
      </w:pPr>
      <w:r w:rsidRPr="005B6105">
        <w:rPr>
          <w:rFonts w:ascii="Arial Narrow" w:hAnsi="Arial Narrow"/>
        </w:rPr>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soumission et la procuration fournie.</w:t>
      </w:r>
    </w:p>
    <w:p w:rsidR="002A6AB4" w:rsidRPr="005B6105" w:rsidRDefault="002A6AB4" w:rsidP="002A6AB4">
      <w:pPr>
        <w:jc w:val="both"/>
        <w:rPr>
          <w:rFonts w:ascii="Arial Narrow" w:hAnsi="Arial Narrow"/>
          <w:b/>
          <w:bCs/>
        </w:rPr>
      </w:pPr>
      <w:r w:rsidRPr="005B6105">
        <w:rPr>
          <w:rFonts w:ascii="Arial Narrow" w:hAnsi="Arial Narrow"/>
          <w:b/>
          <w:bCs/>
        </w:rPr>
        <w:t>Conditions de participation</w:t>
      </w:r>
    </w:p>
    <w:p w:rsidR="002A6AB4" w:rsidRPr="005B6105" w:rsidRDefault="002A6AB4" w:rsidP="002A6AB4">
      <w:pPr>
        <w:jc w:val="both"/>
        <w:rPr>
          <w:rFonts w:ascii="Arial Narrow" w:hAnsi="Arial Narrow"/>
        </w:rPr>
      </w:pPr>
      <w:r w:rsidRPr="005B6105">
        <w:rPr>
          <w:rFonts w:ascii="Arial Narrow" w:hAnsi="Arial Narrow"/>
        </w:rPr>
        <w:t>La participation est ouverte à égalité de conditions à toutes les entreprises installées en République du Cameroun et remplissant les conditions reprises dans le présent Règlement Particulier d’Appel d’Offres (RPAO).</w:t>
      </w:r>
      <w:r>
        <w:rPr>
          <w:rFonts w:ascii="Arial Narrow" w:hAnsi="Arial Narrow"/>
        </w:rPr>
        <w:t xml:space="preserve"> </w:t>
      </w:r>
      <w:r w:rsidRPr="005B6105">
        <w:rPr>
          <w:rFonts w:ascii="Arial Narrow" w:hAnsi="Arial Narrow"/>
        </w:rPr>
        <w:t xml:space="preserve">Le Dossier d’Appel d’Offres est remis aux soumissionnaires désireux de participer contre présentation d’une quittance de versement </w:t>
      </w:r>
      <w:r>
        <w:rPr>
          <w:rFonts w:ascii="Arial Narrow" w:hAnsi="Arial Narrow"/>
        </w:rPr>
        <w:t>à la Recette Municipale de Madingring</w:t>
      </w:r>
      <w:r w:rsidRPr="005B6105">
        <w:rPr>
          <w:rFonts w:ascii="Arial Narrow" w:hAnsi="Arial Narrow"/>
        </w:rPr>
        <w:t xml:space="preserve">, d’une somme </w:t>
      </w:r>
      <w:r>
        <w:rPr>
          <w:rFonts w:ascii="Arial Narrow" w:hAnsi="Arial Narrow"/>
        </w:rPr>
        <w:t xml:space="preserve">non remboursable </w:t>
      </w:r>
      <w:r w:rsidRPr="005B6105">
        <w:rPr>
          <w:rFonts w:ascii="Arial Narrow" w:hAnsi="Arial Narrow"/>
        </w:rPr>
        <w:t>dont le montant est défini dans l’avis d’Appel d’Offres.</w:t>
      </w:r>
    </w:p>
    <w:p w:rsidR="002A6AB4" w:rsidRPr="005B6105" w:rsidRDefault="002A6AB4" w:rsidP="002A6AB4">
      <w:pPr>
        <w:jc w:val="both"/>
        <w:rPr>
          <w:rFonts w:ascii="Arial Narrow" w:hAnsi="Arial Narrow"/>
        </w:rPr>
      </w:pPr>
      <w:r w:rsidRPr="005B6105">
        <w:rPr>
          <w:rFonts w:ascii="Arial Narrow" w:hAnsi="Arial Narrow"/>
        </w:rPr>
        <w:t>Les soumissionnaires sont soumis à la règlementation en vigueur en République du Cameroun pour les marchés passés au nom de l’Etat.</w:t>
      </w:r>
    </w:p>
    <w:p w:rsidR="00A459EA" w:rsidRPr="00170C7B" w:rsidRDefault="00173E60" w:rsidP="00376A99">
      <w:pPr>
        <w:tabs>
          <w:tab w:val="left" w:pos="360"/>
        </w:tabs>
        <w:ind w:right="141"/>
        <w:jc w:val="both"/>
        <w:rPr>
          <w:rFonts w:ascii="Arial" w:hAnsi="Arial" w:cs="Arial"/>
          <w:b/>
          <w:color w:val="000000"/>
          <w:sz w:val="21"/>
          <w:szCs w:val="21"/>
        </w:rPr>
      </w:pPr>
      <w:r w:rsidRPr="00170C7B">
        <w:rPr>
          <w:rFonts w:ascii="Arial" w:hAnsi="Arial" w:cs="Arial"/>
          <w:b/>
          <w:color w:val="000000"/>
          <w:sz w:val="21"/>
          <w:szCs w:val="21"/>
        </w:rPr>
        <w:t xml:space="preserve">5)- </w:t>
      </w:r>
      <w:r w:rsidR="00A459EA" w:rsidRPr="00170C7B">
        <w:rPr>
          <w:rFonts w:ascii="Arial" w:hAnsi="Arial" w:cs="Arial"/>
          <w:b/>
          <w:color w:val="000000"/>
          <w:sz w:val="21"/>
          <w:szCs w:val="21"/>
        </w:rPr>
        <w:t>Critères d’évaluation</w:t>
      </w:r>
    </w:p>
    <w:p w:rsidR="00A459EA" w:rsidRPr="00170C7B" w:rsidRDefault="00A459EA" w:rsidP="00376A99">
      <w:pPr>
        <w:tabs>
          <w:tab w:val="left" w:pos="360"/>
        </w:tabs>
        <w:ind w:right="141"/>
        <w:jc w:val="both"/>
        <w:rPr>
          <w:rFonts w:ascii="Arial" w:hAnsi="Arial" w:cs="Arial"/>
          <w:b/>
          <w:i/>
          <w:color w:val="000000"/>
          <w:sz w:val="21"/>
          <w:szCs w:val="21"/>
        </w:rPr>
      </w:pPr>
      <w:r w:rsidRPr="00170C7B">
        <w:rPr>
          <w:rFonts w:ascii="Arial" w:hAnsi="Arial" w:cs="Arial"/>
          <w:b/>
          <w:i/>
          <w:color w:val="000000"/>
          <w:sz w:val="21"/>
          <w:szCs w:val="21"/>
        </w:rPr>
        <w:t xml:space="preserve"> </w:t>
      </w:r>
      <w:r w:rsidR="00173E60" w:rsidRPr="00170C7B">
        <w:rPr>
          <w:rFonts w:ascii="Arial" w:hAnsi="Arial" w:cs="Arial"/>
          <w:b/>
          <w:i/>
          <w:color w:val="000000"/>
          <w:sz w:val="21"/>
          <w:szCs w:val="21"/>
        </w:rPr>
        <w:t xml:space="preserve">a)- </w:t>
      </w:r>
      <w:r w:rsidRPr="00170C7B">
        <w:rPr>
          <w:rFonts w:ascii="Arial" w:hAnsi="Arial" w:cs="Arial"/>
          <w:b/>
          <w:i/>
          <w:color w:val="000000"/>
          <w:sz w:val="21"/>
          <w:szCs w:val="21"/>
        </w:rPr>
        <w:t>Critères éliminatoires</w:t>
      </w:r>
    </w:p>
    <w:p w:rsidR="004660C7" w:rsidRPr="00170C7B" w:rsidRDefault="004660C7" w:rsidP="006C3AAE">
      <w:pPr>
        <w:numPr>
          <w:ilvl w:val="0"/>
          <w:numId w:val="22"/>
        </w:numPr>
        <w:tabs>
          <w:tab w:val="clear" w:pos="720"/>
          <w:tab w:val="left" w:pos="360"/>
          <w:tab w:val="num" w:pos="567"/>
        </w:tabs>
        <w:ind w:left="426" w:right="141"/>
        <w:jc w:val="both"/>
        <w:rPr>
          <w:rFonts w:ascii="Arial" w:hAnsi="Arial" w:cs="Arial"/>
          <w:sz w:val="21"/>
          <w:szCs w:val="21"/>
        </w:rPr>
      </w:pPr>
      <w:r w:rsidRPr="00170C7B">
        <w:rPr>
          <w:rFonts w:ascii="Arial" w:hAnsi="Arial" w:cs="Arial"/>
          <w:sz w:val="21"/>
          <w:szCs w:val="21"/>
        </w:rPr>
        <w:t xml:space="preserve">absence </w:t>
      </w:r>
      <w:r w:rsidR="005324FE" w:rsidRPr="00170C7B">
        <w:rPr>
          <w:rFonts w:ascii="Arial" w:hAnsi="Arial" w:cs="Arial"/>
          <w:sz w:val="21"/>
          <w:szCs w:val="21"/>
        </w:rPr>
        <w:t xml:space="preserve">ou non-conformité </w:t>
      </w:r>
      <w:r w:rsidRPr="00170C7B">
        <w:rPr>
          <w:rFonts w:ascii="Arial" w:hAnsi="Arial" w:cs="Arial"/>
          <w:sz w:val="21"/>
          <w:szCs w:val="21"/>
        </w:rPr>
        <w:t>de la caution de soumission;</w:t>
      </w:r>
    </w:p>
    <w:p w:rsidR="004660C7" w:rsidRPr="00170C7B" w:rsidRDefault="00704708" w:rsidP="006C3AAE">
      <w:pPr>
        <w:numPr>
          <w:ilvl w:val="0"/>
          <w:numId w:val="22"/>
        </w:numPr>
        <w:tabs>
          <w:tab w:val="clear" w:pos="720"/>
          <w:tab w:val="left" w:pos="360"/>
          <w:tab w:val="num" w:pos="567"/>
        </w:tabs>
        <w:ind w:left="426" w:right="141"/>
        <w:jc w:val="both"/>
        <w:rPr>
          <w:rFonts w:ascii="Arial" w:hAnsi="Arial" w:cs="Arial"/>
          <w:sz w:val="21"/>
          <w:szCs w:val="21"/>
        </w:rPr>
      </w:pPr>
      <w:r>
        <w:rPr>
          <w:rFonts w:ascii="Arial" w:hAnsi="Arial" w:cs="Arial"/>
          <w:sz w:val="21"/>
          <w:szCs w:val="21"/>
        </w:rPr>
        <w:t>pièce</w:t>
      </w:r>
      <w:r w:rsidR="004660C7" w:rsidRPr="00170C7B">
        <w:rPr>
          <w:rFonts w:ascii="Arial" w:hAnsi="Arial" w:cs="Arial"/>
          <w:sz w:val="21"/>
          <w:szCs w:val="21"/>
        </w:rPr>
        <w:t xml:space="preserve"> administrative absente ou non conforme à l’ouverture des plis et non complétée après 48 heures;</w:t>
      </w:r>
    </w:p>
    <w:p w:rsidR="004660C7" w:rsidRPr="00170C7B" w:rsidRDefault="004660C7" w:rsidP="006C3AAE">
      <w:pPr>
        <w:numPr>
          <w:ilvl w:val="0"/>
          <w:numId w:val="22"/>
        </w:numPr>
        <w:tabs>
          <w:tab w:val="clear" w:pos="720"/>
          <w:tab w:val="left" w:pos="360"/>
          <w:tab w:val="num" w:pos="567"/>
        </w:tabs>
        <w:ind w:left="426" w:right="141"/>
        <w:jc w:val="both"/>
        <w:rPr>
          <w:rFonts w:ascii="Arial" w:hAnsi="Arial" w:cs="Arial"/>
          <w:sz w:val="21"/>
          <w:szCs w:val="21"/>
        </w:rPr>
      </w:pPr>
      <w:r w:rsidRPr="00170C7B">
        <w:rPr>
          <w:rFonts w:ascii="Arial" w:hAnsi="Arial" w:cs="Arial"/>
          <w:sz w:val="21"/>
          <w:szCs w:val="21"/>
        </w:rPr>
        <w:lastRenderedPageBreak/>
        <w:t>fausse déclaration ou présentation d’une pièce falsifiée;</w:t>
      </w:r>
    </w:p>
    <w:p w:rsidR="004660C7" w:rsidRPr="00170C7B" w:rsidRDefault="004660C7" w:rsidP="006C3AAE">
      <w:pPr>
        <w:numPr>
          <w:ilvl w:val="0"/>
          <w:numId w:val="22"/>
        </w:numPr>
        <w:tabs>
          <w:tab w:val="clear" w:pos="720"/>
          <w:tab w:val="left" w:pos="360"/>
          <w:tab w:val="num" w:pos="567"/>
        </w:tabs>
        <w:ind w:left="426" w:right="141"/>
        <w:jc w:val="both"/>
        <w:rPr>
          <w:rFonts w:ascii="Arial" w:hAnsi="Arial" w:cs="Arial"/>
          <w:sz w:val="21"/>
          <w:szCs w:val="21"/>
        </w:rPr>
      </w:pPr>
      <w:r w:rsidRPr="00170C7B">
        <w:rPr>
          <w:rFonts w:ascii="Arial" w:hAnsi="Arial" w:cs="Arial"/>
          <w:sz w:val="21"/>
          <w:szCs w:val="21"/>
        </w:rPr>
        <w:t xml:space="preserve">offre technique ayant obtenu une note inférieure à </w:t>
      </w:r>
      <w:r w:rsidRPr="00170C7B">
        <w:rPr>
          <w:rFonts w:ascii="Arial" w:hAnsi="Arial" w:cs="Arial"/>
          <w:b/>
          <w:sz w:val="21"/>
          <w:szCs w:val="21"/>
        </w:rPr>
        <w:t>70% des (Oui) </w:t>
      </w:r>
      <w:r w:rsidRPr="00170C7B">
        <w:rPr>
          <w:rFonts w:ascii="Arial" w:hAnsi="Arial" w:cs="Arial"/>
          <w:sz w:val="21"/>
          <w:szCs w:val="21"/>
        </w:rPr>
        <w:t>;</w:t>
      </w:r>
    </w:p>
    <w:p w:rsidR="004660C7" w:rsidRPr="00170C7B" w:rsidRDefault="004660C7" w:rsidP="006C3AAE">
      <w:pPr>
        <w:numPr>
          <w:ilvl w:val="0"/>
          <w:numId w:val="22"/>
        </w:numPr>
        <w:tabs>
          <w:tab w:val="clear" w:pos="720"/>
          <w:tab w:val="left" w:pos="360"/>
          <w:tab w:val="num" w:pos="567"/>
        </w:tabs>
        <w:ind w:left="426" w:right="141"/>
        <w:jc w:val="both"/>
        <w:rPr>
          <w:rFonts w:ascii="Arial" w:hAnsi="Arial" w:cs="Arial"/>
          <w:sz w:val="21"/>
          <w:szCs w:val="21"/>
        </w:rPr>
      </w:pPr>
      <w:r w:rsidRPr="00170C7B">
        <w:rPr>
          <w:rFonts w:ascii="Arial" w:hAnsi="Arial" w:cs="Arial"/>
          <w:sz w:val="21"/>
          <w:szCs w:val="21"/>
        </w:rPr>
        <w:t xml:space="preserve">absence d’un prix unitaire quantifié ; </w:t>
      </w:r>
    </w:p>
    <w:p w:rsidR="004660C7" w:rsidRPr="00170C7B" w:rsidRDefault="004660C7" w:rsidP="006C3AAE">
      <w:pPr>
        <w:numPr>
          <w:ilvl w:val="0"/>
          <w:numId w:val="22"/>
        </w:numPr>
        <w:tabs>
          <w:tab w:val="clear" w:pos="720"/>
          <w:tab w:val="left" w:pos="360"/>
          <w:tab w:val="num" w:pos="567"/>
        </w:tabs>
        <w:ind w:left="426" w:right="141"/>
        <w:jc w:val="both"/>
        <w:rPr>
          <w:rFonts w:ascii="Arial" w:hAnsi="Arial" w:cs="Arial"/>
          <w:sz w:val="21"/>
          <w:szCs w:val="21"/>
        </w:rPr>
      </w:pPr>
      <w:r w:rsidRPr="00170C7B">
        <w:rPr>
          <w:rFonts w:ascii="Arial" w:hAnsi="Arial" w:cs="Arial"/>
          <w:sz w:val="21"/>
          <w:szCs w:val="21"/>
        </w:rPr>
        <w:t>non-conformité du modèle de soumission ;</w:t>
      </w:r>
    </w:p>
    <w:p w:rsidR="004660C7" w:rsidRPr="00170C7B" w:rsidRDefault="004660C7" w:rsidP="006C3AAE">
      <w:pPr>
        <w:numPr>
          <w:ilvl w:val="0"/>
          <w:numId w:val="22"/>
        </w:numPr>
        <w:tabs>
          <w:tab w:val="clear" w:pos="720"/>
          <w:tab w:val="left" w:pos="360"/>
          <w:tab w:val="num" w:pos="567"/>
        </w:tabs>
        <w:ind w:left="426" w:right="-1"/>
        <w:jc w:val="both"/>
        <w:rPr>
          <w:rFonts w:ascii="Arial" w:hAnsi="Arial" w:cs="Arial"/>
          <w:sz w:val="21"/>
          <w:szCs w:val="21"/>
        </w:rPr>
      </w:pPr>
      <w:r w:rsidRPr="00170C7B">
        <w:rPr>
          <w:rFonts w:ascii="Arial" w:hAnsi="Arial" w:cs="Arial"/>
          <w:sz w:val="21"/>
          <w:szCs w:val="21"/>
        </w:rPr>
        <w:t>être titulaire d’un marché abandonné ou inachevé durant les précédente</w:t>
      </w:r>
      <w:r w:rsidR="006C3AAE">
        <w:rPr>
          <w:rFonts w:ascii="Arial" w:hAnsi="Arial" w:cs="Arial"/>
          <w:sz w:val="21"/>
          <w:szCs w:val="21"/>
        </w:rPr>
        <w:t>s</w:t>
      </w:r>
      <w:r w:rsidRPr="00170C7B">
        <w:rPr>
          <w:rFonts w:ascii="Arial" w:hAnsi="Arial" w:cs="Arial"/>
          <w:sz w:val="21"/>
          <w:szCs w:val="21"/>
        </w:rPr>
        <w:t xml:space="preserve"> années budgétaire</w:t>
      </w:r>
      <w:r w:rsidR="006C3AAE">
        <w:rPr>
          <w:rFonts w:ascii="Arial" w:hAnsi="Arial" w:cs="Arial"/>
          <w:sz w:val="21"/>
          <w:szCs w:val="21"/>
        </w:rPr>
        <w:t>s</w:t>
      </w:r>
      <w:r w:rsidRPr="00170C7B">
        <w:rPr>
          <w:rFonts w:ascii="Arial" w:hAnsi="Arial" w:cs="Arial"/>
          <w:sz w:val="21"/>
          <w:szCs w:val="21"/>
        </w:rPr>
        <w:t xml:space="preserve"> (</w:t>
      </w:r>
      <w:r w:rsidR="00A27886">
        <w:rPr>
          <w:rFonts w:ascii="Arial" w:hAnsi="Arial" w:cs="Arial"/>
          <w:sz w:val="21"/>
          <w:szCs w:val="21"/>
        </w:rPr>
        <w:t>2021</w:t>
      </w:r>
      <w:r w:rsidR="00612D75">
        <w:rPr>
          <w:rFonts w:ascii="Arial" w:hAnsi="Arial" w:cs="Arial"/>
          <w:sz w:val="21"/>
          <w:szCs w:val="21"/>
        </w:rPr>
        <w:t xml:space="preserve">, </w:t>
      </w:r>
      <w:r w:rsidR="00A27886">
        <w:rPr>
          <w:rFonts w:ascii="Arial" w:hAnsi="Arial" w:cs="Arial"/>
          <w:sz w:val="21"/>
          <w:szCs w:val="21"/>
        </w:rPr>
        <w:t>2022</w:t>
      </w:r>
      <w:r w:rsidRPr="00170C7B">
        <w:rPr>
          <w:rFonts w:ascii="Arial" w:hAnsi="Arial" w:cs="Arial"/>
          <w:sz w:val="21"/>
          <w:szCs w:val="21"/>
        </w:rPr>
        <w:t xml:space="preserve">, </w:t>
      </w:r>
      <w:r w:rsidR="00A27886">
        <w:rPr>
          <w:rFonts w:ascii="Arial" w:hAnsi="Arial" w:cs="Arial"/>
          <w:sz w:val="21"/>
          <w:szCs w:val="21"/>
        </w:rPr>
        <w:t>2023</w:t>
      </w:r>
      <w:r w:rsidR="00704708">
        <w:rPr>
          <w:rFonts w:ascii="Arial" w:hAnsi="Arial" w:cs="Arial"/>
          <w:sz w:val="21"/>
          <w:szCs w:val="21"/>
        </w:rPr>
        <w:t>).</w:t>
      </w:r>
    </w:p>
    <w:p w:rsidR="00A459EA" w:rsidRDefault="00173E60" w:rsidP="00376A99">
      <w:pPr>
        <w:tabs>
          <w:tab w:val="left" w:pos="360"/>
        </w:tabs>
        <w:ind w:right="141"/>
        <w:jc w:val="both"/>
        <w:rPr>
          <w:rFonts w:ascii="Arial" w:hAnsi="Arial" w:cs="Arial"/>
          <w:b/>
          <w:color w:val="000000"/>
          <w:sz w:val="21"/>
          <w:szCs w:val="21"/>
        </w:rPr>
      </w:pPr>
      <w:r w:rsidRPr="006C3AAE">
        <w:rPr>
          <w:rFonts w:ascii="Arial" w:hAnsi="Arial" w:cs="Arial"/>
          <w:b/>
          <w:color w:val="000000"/>
          <w:sz w:val="21"/>
          <w:szCs w:val="21"/>
        </w:rPr>
        <w:t xml:space="preserve">b)- </w:t>
      </w:r>
      <w:r w:rsidR="00A459EA" w:rsidRPr="006C3AAE">
        <w:rPr>
          <w:rFonts w:ascii="Arial" w:hAnsi="Arial" w:cs="Arial"/>
          <w:b/>
          <w:color w:val="000000"/>
          <w:sz w:val="21"/>
          <w:szCs w:val="21"/>
        </w:rPr>
        <w:t xml:space="preserve"> Critères essentiels</w:t>
      </w:r>
    </w:p>
    <w:p w:rsidR="003C1FCF" w:rsidRPr="009950DB" w:rsidRDefault="003C1FCF" w:rsidP="003C1FCF">
      <w:pPr>
        <w:ind w:right="141"/>
        <w:jc w:val="both"/>
        <w:rPr>
          <w:rFonts w:ascii="Arial" w:hAnsi="Arial" w:cs="Arial"/>
          <w:sz w:val="21"/>
          <w:szCs w:val="21"/>
        </w:rPr>
      </w:pPr>
      <w:r w:rsidRPr="009950DB">
        <w:rPr>
          <w:rFonts w:ascii="Arial" w:hAnsi="Arial" w:cs="Arial"/>
          <w:sz w:val="21"/>
          <w:szCs w:val="21"/>
        </w:rPr>
        <w:t>Les critères relatifs à la qualification des candidats porteront sur :</w:t>
      </w:r>
    </w:p>
    <w:tbl>
      <w:tblPr>
        <w:tblW w:w="4640" w:type="pct"/>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3"/>
        <w:gridCol w:w="6695"/>
        <w:gridCol w:w="2304"/>
      </w:tblGrid>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hideMark/>
          </w:tcPr>
          <w:p w:rsidR="003C1FCF" w:rsidRPr="000D40EC" w:rsidRDefault="003C1FCF" w:rsidP="00FF1503">
            <w:pPr>
              <w:ind w:right="141"/>
              <w:jc w:val="center"/>
              <w:rPr>
                <w:rFonts w:ascii="Arial" w:hAnsi="Arial" w:cs="Arial"/>
                <w:b/>
                <w:sz w:val="21"/>
                <w:szCs w:val="21"/>
              </w:rPr>
            </w:pPr>
            <w:r w:rsidRPr="000D40EC">
              <w:rPr>
                <w:rFonts w:ascii="Arial" w:hAnsi="Arial" w:cs="Arial"/>
                <w:b/>
                <w:sz w:val="21"/>
                <w:szCs w:val="21"/>
              </w:rPr>
              <w:t>No</w:t>
            </w:r>
          </w:p>
        </w:tc>
        <w:tc>
          <w:tcPr>
            <w:tcW w:w="3461" w:type="pct"/>
            <w:tcBorders>
              <w:top w:val="single" w:sz="4" w:space="0" w:color="auto"/>
              <w:left w:val="single" w:sz="4" w:space="0" w:color="auto"/>
              <w:bottom w:val="single" w:sz="4" w:space="0" w:color="auto"/>
              <w:right w:val="single" w:sz="4" w:space="0" w:color="auto"/>
            </w:tcBorders>
            <w:hideMark/>
          </w:tcPr>
          <w:p w:rsidR="003C1FCF" w:rsidRPr="000D40EC" w:rsidRDefault="003C1FCF" w:rsidP="00FF1503">
            <w:pPr>
              <w:ind w:right="141"/>
              <w:jc w:val="center"/>
              <w:rPr>
                <w:rFonts w:ascii="Arial" w:hAnsi="Arial" w:cs="Arial"/>
                <w:b/>
                <w:sz w:val="21"/>
                <w:szCs w:val="21"/>
              </w:rPr>
            </w:pPr>
            <w:r w:rsidRPr="000D40EC">
              <w:rPr>
                <w:rFonts w:ascii="Arial" w:hAnsi="Arial" w:cs="Arial"/>
                <w:b/>
                <w:sz w:val="21"/>
                <w:szCs w:val="21"/>
              </w:rPr>
              <w:t>Critères essentiels</w:t>
            </w:r>
          </w:p>
        </w:tc>
        <w:tc>
          <w:tcPr>
            <w:tcW w:w="1191" w:type="pct"/>
            <w:tcBorders>
              <w:top w:val="single" w:sz="4" w:space="0" w:color="auto"/>
              <w:left w:val="single" w:sz="4" w:space="0" w:color="auto"/>
              <w:bottom w:val="single" w:sz="4" w:space="0" w:color="auto"/>
              <w:right w:val="single" w:sz="4" w:space="0" w:color="auto"/>
            </w:tcBorders>
            <w:hideMark/>
          </w:tcPr>
          <w:p w:rsidR="003C1FCF" w:rsidRPr="000D40EC" w:rsidRDefault="003C1FCF" w:rsidP="00FF1503">
            <w:pPr>
              <w:ind w:right="141"/>
              <w:jc w:val="center"/>
              <w:rPr>
                <w:rFonts w:ascii="Arial" w:hAnsi="Arial" w:cs="Arial"/>
                <w:b/>
                <w:sz w:val="21"/>
                <w:szCs w:val="21"/>
              </w:rPr>
            </w:pPr>
            <w:r w:rsidRPr="000D40EC">
              <w:rPr>
                <w:rFonts w:ascii="Arial" w:hAnsi="Arial" w:cs="Arial"/>
                <w:b/>
                <w:sz w:val="21"/>
                <w:szCs w:val="21"/>
              </w:rPr>
              <w:t>Notation binaire</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1</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textAlignment w:val="baseline"/>
              <w:rPr>
                <w:rFonts w:ascii="Arial" w:hAnsi="Arial" w:cs="Arial"/>
                <w:sz w:val="21"/>
                <w:szCs w:val="21"/>
              </w:rPr>
            </w:pPr>
            <w:r w:rsidRPr="009950DB">
              <w:rPr>
                <w:rFonts w:ascii="Arial" w:hAnsi="Arial" w:cs="Arial"/>
                <w:sz w:val="21"/>
                <w:szCs w:val="21"/>
              </w:rPr>
              <w:t>Présentation de l’offre ;</w:t>
            </w:r>
          </w:p>
        </w:tc>
        <w:tc>
          <w:tcPr>
            <w:tcW w:w="119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2</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jc w:val="both"/>
              <w:textAlignment w:val="baseline"/>
              <w:rPr>
                <w:rFonts w:ascii="Arial" w:hAnsi="Arial" w:cs="Arial"/>
                <w:sz w:val="21"/>
                <w:szCs w:val="21"/>
              </w:rPr>
            </w:pPr>
            <w:r w:rsidRPr="009950DB">
              <w:rPr>
                <w:rFonts w:ascii="Arial" w:hAnsi="Arial" w:cs="Arial"/>
                <w:sz w:val="21"/>
                <w:szCs w:val="21"/>
              </w:rPr>
              <w:t>Références de l’entreprise;</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3</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jc w:val="both"/>
              <w:textAlignment w:val="baseline"/>
              <w:rPr>
                <w:rFonts w:ascii="Arial" w:hAnsi="Arial" w:cs="Arial"/>
                <w:sz w:val="21"/>
                <w:szCs w:val="21"/>
              </w:rPr>
            </w:pPr>
            <w:r w:rsidRPr="009950DB">
              <w:rPr>
                <w:rFonts w:ascii="Arial" w:hAnsi="Arial" w:cs="Arial"/>
                <w:sz w:val="21"/>
                <w:szCs w:val="21"/>
              </w:rPr>
              <w:t>Moyens humains ;</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4</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jc w:val="both"/>
              <w:textAlignment w:val="baseline"/>
              <w:rPr>
                <w:rFonts w:ascii="Arial" w:hAnsi="Arial" w:cs="Arial"/>
                <w:sz w:val="21"/>
                <w:szCs w:val="21"/>
              </w:rPr>
            </w:pPr>
            <w:r w:rsidRPr="009950DB">
              <w:rPr>
                <w:rFonts w:ascii="Arial" w:hAnsi="Arial" w:cs="Arial"/>
                <w:sz w:val="21"/>
                <w:szCs w:val="21"/>
              </w:rPr>
              <w:t>Moyen matériels ;</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5</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jc w:val="both"/>
              <w:textAlignment w:val="baseline"/>
              <w:rPr>
                <w:rFonts w:ascii="Arial" w:hAnsi="Arial" w:cs="Arial"/>
                <w:sz w:val="21"/>
                <w:szCs w:val="21"/>
              </w:rPr>
            </w:pPr>
            <w:r w:rsidRPr="009950DB">
              <w:rPr>
                <w:rFonts w:ascii="Arial" w:hAnsi="Arial" w:cs="Arial"/>
                <w:sz w:val="21"/>
                <w:szCs w:val="21"/>
              </w:rPr>
              <w:t>Méthodologie et planning ;</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6</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jc w:val="both"/>
              <w:textAlignment w:val="baseline"/>
              <w:rPr>
                <w:rFonts w:ascii="Arial" w:hAnsi="Arial" w:cs="Arial"/>
                <w:sz w:val="21"/>
                <w:szCs w:val="21"/>
              </w:rPr>
            </w:pPr>
            <w:r w:rsidRPr="009950DB">
              <w:rPr>
                <w:rFonts w:ascii="Arial" w:hAnsi="Arial" w:cs="Arial"/>
                <w:sz w:val="21"/>
                <w:szCs w:val="21"/>
              </w:rPr>
              <w:t>Surface financière ;</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7</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jc w:val="both"/>
              <w:textAlignment w:val="baseline"/>
              <w:rPr>
                <w:rFonts w:ascii="Arial" w:hAnsi="Arial" w:cs="Arial"/>
                <w:sz w:val="21"/>
                <w:szCs w:val="21"/>
              </w:rPr>
            </w:pPr>
            <w:r w:rsidRPr="009950DB">
              <w:rPr>
                <w:rFonts w:ascii="Arial" w:hAnsi="Arial" w:cs="Arial"/>
                <w:sz w:val="21"/>
                <w:szCs w:val="21"/>
              </w:rPr>
              <w:t>Chiffre d’affaire</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rPr>
                <w:rFonts w:ascii="Arial" w:hAnsi="Arial" w:cs="Arial"/>
                <w:sz w:val="21"/>
                <w:szCs w:val="21"/>
              </w:rPr>
            </w:pPr>
            <w:r w:rsidRPr="009950DB">
              <w:rPr>
                <w:rFonts w:ascii="Arial" w:hAnsi="Arial" w:cs="Arial"/>
                <w:sz w:val="21"/>
                <w:szCs w:val="21"/>
              </w:rPr>
              <w:t xml:space="preserve">   8</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textAlignment w:val="baseline"/>
              <w:rPr>
                <w:rFonts w:ascii="Arial" w:hAnsi="Arial" w:cs="Arial"/>
                <w:sz w:val="21"/>
                <w:szCs w:val="21"/>
              </w:rPr>
            </w:pPr>
            <w:r w:rsidRPr="009950DB">
              <w:rPr>
                <w:rFonts w:ascii="Arial" w:hAnsi="Arial" w:cs="Arial"/>
                <w:sz w:val="21"/>
                <w:szCs w:val="21"/>
              </w:rPr>
              <w:t>Consentement des clauses à caractère administratives et techniques</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9</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textAlignment w:val="baseline"/>
              <w:rPr>
                <w:rFonts w:ascii="Arial" w:hAnsi="Arial" w:cs="Arial"/>
                <w:sz w:val="21"/>
                <w:szCs w:val="21"/>
              </w:rPr>
            </w:pPr>
            <w:r w:rsidRPr="009950DB">
              <w:rPr>
                <w:rFonts w:ascii="Arial" w:hAnsi="Arial" w:cs="Arial"/>
                <w:sz w:val="21"/>
                <w:szCs w:val="21"/>
              </w:rPr>
              <w:t>Attestation de visite de site signée sur l’honneur par le soumissionnaire</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r w:rsidR="003C1FCF" w:rsidRPr="009950DB" w:rsidTr="00FF1503">
        <w:trPr>
          <w:trHeight w:val="199"/>
        </w:trPr>
        <w:tc>
          <w:tcPr>
            <w:tcW w:w="348"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10</w:t>
            </w:r>
          </w:p>
        </w:tc>
        <w:tc>
          <w:tcPr>
            <w:tcW w:w="3461" w:type="pct"/>
            <w:tcBorders>
              <w:top w:val="single" w:sz="4" w:space="0" w:color="auto"/>
              <w:left w:val="single" w:sz="4" w:space="0" w:color="auto"/>
              <w:bottom w:val="single" w:sz="4" w:space="0" w:color="auto"/>
              <w:right w:val="single" w:sz="4" w:space="0" w:color="auto"/>
            </w:tcBorders>
          </w:tcPr>
          <w:p w:rsidR="003C1FCF" w:rsidRPr="009950DB" w:rsidRDefault="003C1FCF" w:rsidP="00FF1503">
            <w:pPr>
              <w:suppressAutoHyphens/>
              <w:overflowPunct w:val="0"/>
              <w:autoSpaceDE w:val="0"/>
              <w:autoSpaceDN w:val="0"/>
              <w:adjustRightInd w:val="0"/>
              <w:ind w:right="141"/>
              <w:jc w:val="both"/>
              <w:textAlignment w:val="baseline"/>
              <w:rPr>
                <w:rFonts w:ascii="Arial" w:hAnsi="Arial" w:cs="Arial"/>
                <w:sz w:val="21"/>
                <w:szCs w:val="21"/>
              </w:rPr>
            </w:pPr>
            <w:r w:rsidRPr="009950DB">
              <w:rPr>
                <w:rFonts w:ascii="Arial" w:hAnsi="Arial" w:cs="Arial"/>
                <w:sz w:val="21"/>
                <w:szCs w:val="21"/>
              </w:rPr>
              <w:t>Prise en compte des aspects socio-environnementaux</w:t>
            </w:r>
          </w:p>
        </w:tc>
        <w:tc>
          <w:tcPr>
            <w:tcW w:w="1191" w:type="pct"/>
            <w:tcBorders>
              <w:top w:val="single" w:sz="4" w:space="0" w:color="auto"/>
              <w:left w:val="single" w:sz="4" w:space="0" w:color="auto"/>
              <w:bottom w:val="single" w:sz="4" w:space="0" w:color="auto"/>
              <w:right w:val="single" w:sz="4" w:space="0" w:color="auto"/>
            </w:tcBorders>
            <w:vAlign w:val="center"/>
          </w:tcPr>
          <w:p w:rsidR="003C1FCF" w:rsidRPr="009950DB" w:rsidRDefault="003C1FCF" w:rsidP="00FF1503">
            <w:pPr>
              <w:ind w:right="141"/>
              <w:jc w:val="center"/>
              <w:rPr>
                <w:rFonts w:ascii="Arial" w:hAnsi="Arial" w:cs="Arial"/>
                <w:sz w:val="21"/>
                <w:szCs w:val="21"/>
              </w:rPr>
            </w:pPr>
            <w:r w:rsidRPr="009950DB">
              <w:rPr>
                <w:rFonts w:ascii="Arial" w:hAnsi="Arial" w:cs="Arial"/>
                <w:sz w:val="21"/>
                <w:szCs w:val="21"/>
              </w:rPr>
              <w:t xml:space="preserve"> Oui/Non</w:t>
            </w:r>
          </w:p>
        </w:tc>
      </w:tr>
    </w:tbl>
    <w:p w:rsidR="003C1FCF" w:rsidRPr="009950DB" w:rsidRDefault="003C1FCF" w:rsidP="003C1FCF">
      <w:pPr>
        <w:widowControl w:val="0"/>
        <w:tabs>
          <w:tab w:val="left" w:pos="4140"/>
        </w:tabs>
        <w:autoSpaceDE w:val="0"/>
        <w:autoSpaceDN w:val="0"/>
        <w:adjustRightInd w:val="0"/>
        <w:ind w:right="141"/>
        <w:jc w:val="both"/>
        <w:rPr>
          <w:rFonts w:ascii="Arial" w:hAnsi="Arial" w:cs="Arial"/>
          <w:sz w:val="21"/>
          <w:szCs w:val="21"/>
        </w:rPr>
      </w:pPr>
      <w:r w:rsidRPr="009950DB">
        <w:rPr>
          <w:rFonts w:ascii="Arial" w:hAnsi="Arial" w:cs="Arial"/>
          <w:sz w:val="21"/>
          <w:szCs w:val="21"/>
        </w:rPr>
        <w:t xml:space="preserve">Seule l’offre ayant obtenu une note supérieure ou égale à 70 % de » oui » sera qualifié pour la suite de la procédure. </w:t>
      </w:r>
    </w:p>
    <w:p w:rsidR="00A459EA" w:rsidRPr="006C3AAE" w:rsidRDefault="00173E60" w:rsidP="00376A99">
      <w:pPr>
        <w:suppressAutoHyphens/>
        <w:autoSpaceDN w:val="0"/>
        <w:ind w:right="141"/>
        <w:jc w:val="both"/>
        <w:textAlignment w:val="baseline"/>
        <w:rPr>
          <w:rFonts w:ascii="Arial" w:hAnsi="Arial" w:cs="Arial"/>
          <w:b/>
          <w:sz w:val="21"/>
          <w:szCs w:val="21"/>
        </w:rPr>
      </w:pPr>
      <w:r w:rsidRPr="006C3AAE">
        <w:rPr>
          <w:rFonts w:ascii="Arial" w:hAnsi="Arial" w:cs="Arial"/>
          <w:b/>
          <w:sz w:val="21"/>
          <w:szCs w:val="21"/>
        </w:rPr>
        <w:t>c</w:t>
      </w:r>
      <w:r w:rsidR="00A459EA" w:rsidRPr="006C3AAE">
        <w:rPr>
          <w:rFonts w:ascii="Arial" w:hAnsi="Arial" w:cs="Arial"/>
          <w:b/>
          <w:sz w:val="21"/>
          <w:szCs w:val="21"/>
        </w:rPr>
        <w:t>) Situation financière ;</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 Soumission des états financiers certifiés des trois dernières années démontrant la solidité actuelle de la position financière du candidat ;</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 xml:space="preserve">- Capacité financière de 40% du marché délivré par une banque agrée par le MINFI, </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 bilans certifiés de</w:t>
      </w:r>
      <w:r w:rsidR="005324FE" w:rsidRPr="006C3AAE">
        <w:rPr>
          <w:rFonts w:ascii="Arial" w:hAnsi="Arial" w:cs="Arial"/>
          <w:iCs/>
          <w:color w:val="000000"/>
          <w:sz w:val="21"/>
          <w:szCs w:val="21"/>
        </w:rPr>
        <w:t>s</w:t>
      </w:r>
      <w:r w:rsidRPr="006C3AAE">
        <w:rPr>
          <w:rFonts w:ascii="Arial" w:hAnsi="Arial" w:cs="Arial"/>
          <w:iCs/>
          <w:color w:val="000000"/>
          <w:sz w:val="21"/>
          <w:szCs w:val="21"/>
        </w:rPr>
        <w:t xml:space="preserve"> deux dernières années ; </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 déclaration approprié d’une banque ou organisme financier habileté ou le cas échéant la preuve d’une assurance des risques professionnel et au besoin de financement du marché.</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En cas de groupement, chaque membre du groupement devra satisfaire à 30 % de montant exigé et que le mandataire du groupement devra satisfaire à 50% du montant global exigé.</w:t>
      </w:r>
    </w:p>
    <w:p w:rsidR="00A459EA" w:rsidRPr="006C3AAE" w:rsidRDefault="00A459EA" w:rsidP="00376A99">
      <w:pPr>
        <w:suppressAutoHyphens/>
        <w:autoSpaceDN w:val="0"/>
        <w:ind w:right="141"/>
        <w:jc w:val="both"/>
        <w:textAlignment w:val="baseline"/>
        <w:rPr>
          <w:rFonts w:ascii="Arial" w:hAnsi="Arial" w:cs="Arial"/>
          <w:sz w:val="21"/>
          <w:szCs w:val="21"/>
        </w:rPr>
      </w:pPr>
      <w:r w:rsidRPr="006C3AAE">
        <w:rPr>
          <w:rFonts w:ascii="Arial" w:hAnsi="Arial" w:cs="Arial"/>
          <w:b/>
          <w:sz w:val="21"/>
          <w:szCs w:val="21"/>
        </w:rPr>
        <w:t>Expérience</w:t>
      </w:r>
      <w:r w:rsidRPr="006C3AAE">
        <w:rPr>
          <w:rFonts w:ascii="Arial" w:hAnsi="Arial" w:cs="Arial"/>
          <w:sz w:val="21"/>
          <w:szCs w:val="21"/>
        </w:rPr>
        <w:t> ;</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221F1F"/>
          <w:sz w:val="21"/>
          <w:szCs w:val="21"/>
        </w:rPr>
      </w:pPr>
      <w:r w:rsidRPr="006C3AAE">
        <w:rPr>
          <w:rFonts w:ascii="Arial" w:hAnsi="Arial" w:cs="Arial"/>
          <w:iCs/>
          <w:color w:val="221F1F"/>
          <w:sz w:val="21"/>
          <w:szCs w:val="21"/>
        </w:rPr>
        <w:t xml:space="preserve">Liste des Références générales et spécifiques de l’Entreprise </w:t>
      </w:r>
      <w:r w:rsidRPr="006C3AAE">
        <w:rPr>
          <w:rFonts w:ascii="Arial" w:hAnsi="Arial" w:cs="Arial"/>
          <w:iCs/>
          <w:color w:val="000000"/>
          <w:sz w:val="21"/>
          <w:szCs w:val="21"/>
        </w:rPr>
        <w:t>des trois dernières années qui précèdent la date limite de dépôt des soumissions</w:t>
      </w:r>
      <w:r w:rsidRPr="006C3AAE">
        <w:rPr>
          <w:rFonts w:ascii="Arial" w:hAnsi="Arial" w:cs="Arial"/>
          <w:iCs/>
          <w:color w:val="221F1F"/>
          <w:sz w:val="21"/>
          <w:szCs w:val="21"/>
        </w:rPr>
        <w:t>.</w:t>
      </w:r>
    </w:p>
    <w:p w:rsidR="00A459EA" w:rsidRPr="006C3AAE" w:rsidRDefault="00A459EA" w:rsidP="00376A99">
      <w:pPr>
        <w:widowControl w:val="0"/>
        <w:numPr>
          <w:ilvl w:val="0"/>
          <w:numId w:val="8"/>
        </w:numPr>
        <w:autoSpaceDE w:val="0"/>
        <w:autoSpaceDN w:val="0"/>
        <w:adjustRightInd w:val="0"/>
        <w:ind w:right="141"/>
        <w:contextualSpacing/>
        <w:jc w:val="both"/>
        <w:rPr>
          <w:rFonts w:ascii="Arial" w:hAnsi="Arial" w:cs="Arial"/>
          <w:b/>
          <w:iCs/>
          <w:color w:val="000000"/>
          <w:sz w:val="21"/>
          <w:szCs w:val="21"/>
        </w:rPr>
      </w:pPr>
      <w:r w:rsidRPr="006C3AAE">
        <w:rPr>
          <w:rFonts w:ascii="Arial" w:hAnsi="Arial" w:cs="Arial"/>
          <w:b/>
          <w:iCs/>
          <w:color w:val="000000"/>
          <w:sz w:val="21"/>
          <w:szCs w:val="21"/>
        </w:rPr>
        <w:t>Expérience générale en travaux publics</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221F1F"/>
          <w:sz w:val="21"/>
          <w:szCs w:val="21"/>
        </w:rPr>
      </w:pPr>
      <w:r w:rsidRPr="006C3AAE">
        <w:rPr>
          <w:rFonts w:ascii="Arial" w:hAnsi="Arial" w:cs="Arial"/>
          <w:iCs/>
          <w:color w:val="000000"/>
          <w:sz w:val="21"/>
          <w:szCs w:val="21"/>
        </w:rPr>
        <w:t>Avoir effectivement exécuté de manière satisfaisante et achevé pour l’essentiel, en tant qu’entrepreneur, ou sous – traitant au moins 3 (trois) marchés,</w:t>
      </w:r>
      <w:r w:rsidRPr="006C3AAE">
        <w:rPr>
          <w:rFonts w:ascii="Arial" w:hAnsi="Arial" w:cs="Arial"/>
          <w:iCs/>
          <w:color w:val="221F1F"/>
          <w:sz w:val="21"/>
          <w:szCs w:val="21"/>
        </w:rPr>
        <w:t xml:space="preserve"> joindre :</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221F1F"/>
          <w:sz w:val="21"/>
          <w:szCs w:val="21"/>
        </w:rPr>
      </w:pPr>
      <w:r w:rsidRPr="006C3AAE">
        <w:rPr>
          <w:rFonts w:ascii="Arial" w:hAnsi="Arial" w:cs="Arial"/>
          <w:iCs/>
          <w:color w:val="221F1F"/>
          <w:sz w:val="21"/>
          <w:szCs w:val="21"/>
        </w:rPr>
        <w:t>- les premières et dernières pages du marché certifié ;</w:t>
      </w:r>
    </w:p>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221F1F"/>
          <w:sz w:val="21"/>
          <w:szCs w:val="21"/>
        </w:rPr>
      </w:pPr>
      <w:r w:rsidRPr="006C3AAE">
        <w:rPr>
          <w:rFonts w:ascii="Arial" w:hAnsi="Arial" w:cs="Arial"/>
          <w:iCs/>
          <w:color w:val="221F1F"/>
          <w:sz w:val="21"/>
          <w:szCs w:val="21"/>
        </w:rPr>
        <w:t>- les PV de réception</w:t>
      </w:r>
      <w:r w:rsidR="006C3AAE" w:rsidRPr="006C3AAE">
        <w:rPr>
          <w:rFonts w:ascii="Arial" w:hAnsi="Arial" w:cs="Arial"/>
          <w:iCs/>
          <w:color w:val="221F1F"/>
          <w:sz w:val="21"/>
          <w:szCs w:val="21"/>
        </w:rPr>
        <w:t xml:space="preserve"> </w:t>
      </w:r>
      <w:r w:rsidRPr="006C3AAE">
        <w:rPr>
          <w:rFonts w:ascii="Arial" w:hAnsi="Arial" w:cs="Arial"/>
          <w:iCs/>
          <w:color w:val="221F1F"/>
          <w:sz w:val="21"/>
          <w:szCs w:val="21"/>
        </w:rPr>
        <w:t xml:space="preserve">; </w:t>
      </w:r>
    </w:p>
    <w:p w:rsidR="00A459EA" w:rsidRPr="006C3AAE" w:rsidRDefault="00A459EA" w:rsidP="00376A99">
      <w:pPr>
        <w:widowControl w:val="0"/>
        <w:numPr>
          <w:ilvl w:val="0"/>
          <w:numId w:val="8"/>
        </w:numPr>
        <w:autoSpaceDE w:val="0"/>
        <w:autoSpaceDN w:val="0"/>
        <w:adjustRightInd w:val="0"/>
        <w:ind w:right="141"/>
        <w:contextualSpacing/>
        <w:jc w:val="both"/>
        <w:rPr>
          <w:rFonts w:ascii="Arial" w:hAnsi="Arial" w:cs="Arial"/>
          <w:b/>
          <w:iCs/>
          <w:color w:val="000000"/>
          <w:sz w:val="21"/>
          <w:szCs w:val="21"/>
        </w:rPr>
      </w:pPr>
      <w:r w:rsidRPr="006C3AAE">
        <w:rPr>
          <w:rFonts w:ascii="Arial" w:hAnsi="Arial" w:cs="Arial"/>
          <w:b/>
          <w:iCs/>
          <w:color w:val="000000"/>
          <w:sz w:val="21"/>
          <w:szCs w:val="21"/>
        </w:rPr>
        <w:t>Expérience spécifique en travaux similaires</w:t>
      </w:r>
    </w:p>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Avoir effectivement exécuté de manière satisfaisante et achevé pour l’essentiel, en tant qu’entrepreneur, ou sous – traitant au moins 3 (trois) marchés similaires, joindre :</w:t>
      </w:r>
    </w:p>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221F1F"/>
          <w:sz w:val="21"/>
          <w:szCs w:val="21"/>
        </w:rPr>
        <w:t xml:space="preserve">- les premières et dernières pages du marché certifié </w:t>
      </w:r>
      <w:r w:rsidRPr="006C3AAE">
        <w:rPr>
          <w:rFonts w:ascii="Arial" w:hAnsi="Arial" w:cs="Arial"/>
          <w:iCs/>
          <w:color w:val="000000"/>
          <w:sz w:val="21"/>
          <w:szCs w:val="21"/>
        </w:rPr>
        <w:t xml:space="preserve">aux travaux projetés avec au moins un marché de </w:t>
      </w:r>
      <w:r w:rsidR="00BA0978" w:rsidRPr="006C3AAE">
        <w:rPr>
          <w:rFonts w:ascii="Arial" w:hAnsi="Arial" w:cs="Arial"/>
          <w:b/>
          <w:iCs/>
          <w:color w:val="000000"/>
          <w:sz w:val="21"/>
          <w:szCs w:val="21"/>
        </w:rPr>
        <w:t>vingt</w:t>
      </w:r>
      <w:r w:rsidRPr="006C3AAE">
        <w:rPr>
          <w:rFonts w:ascii="Arial" w:hAnsi="Arial" w:cs="Arial"/>
          <w:iCs/>
          <w:color w:val="000000"/>
          <w:sz w:val="21"/>
          <w:szCs w:val="21"/>
        </w:rPr>
        <w:t xml:space="preserve"> </w:t>
      </w:r>
      <w:r w:rsidRPr="006C3AAE">
        <w:rPr>
          <w:rFonts w:ascii="Arial" w:hAnsi="Arial" w:cs="Arial"/>
          <w:b/>
          <w:iCs/>
          <w:color w:val="000000"/>
          <w:sz w:val="21"/>
          <w:szCs w:val="21"/>
        </w:rPr>
        <w:t>millions (</w:t>
      </w:r>
      <w:r w:rsidR="00EB5671" w:rsidRPr="006C3AAE">
        <w:rPr>
          <w:rFonts w:ascii="Arial" w:hAnsi="Arial" w:cs="Arial"/>
          <w:b/>
          <w:iCs/>
          <w:color w:val="000000"/>
          <w:sz w:val="21"/>
          <w:szCs w:val="21"/>
        </w:rPr>
        <w:t>20</w:t>
      </w:r>
      <w:r w:rsidRPr="006C3AAE">
        <w:rPr>
          <w:rFonts w:ascii="Arial" w:hAnsi="Arial" w:cs="Arial"/>
          <w:b/>
          <w:iCs/>
          <w:color w:val="000000"/>
          <w:sz w:val="21"/>
          <w:szCs w:val="21"/>
        </w:rPr>
        <w:t> 000 000) de FCFA</w:t>
      </w:r>
      <w:r w:rsidRPr="006C3AAE">
        <w:rPr>
          <w:rFonts w:ascii="Arial" w:hAnsi="Arial" w:cs="Arial"/>
          <w:iCs/>
          <w:color w:val="000000"/>
          <w:sz w:val="21"/>
          <w:szCs w:val="21"/>
        </w:rPr>
        <w:t>. La similitude portera sur la taille physique, la complexité, les méthodes / technologique ou autres caractéristiques ;</w:t>
      </w:r>
    </w:p>
    <w:p w:rsidR="00581039" w:rsidRPr="006C3AAE" w:rsidRDefault="00A459EA" w:rsidP="00376A99">
      <w:pPr>
        <w:widowControl w:val="0"/>
        <w:autoSpaceDE w:val="0"/>
        <w:autoSpaceDN w:val="0"/>
        <w:adjustRightInd w:val="0"/>
        <w:ind w:right="141"/>
        <w:jc w:val="both"/>
        <w:rPr>
          <w:rFonts w:ascii="Arial" w:hAnsi="Arial" w:cs="Arial"/>
          <w:iCs/>
          <w:color w:val="221F1F"/>
          <w:sz w:val="21"/>
          <w:szCs w:val="21"/>
        </w:rPr>
      </w:pPr>
      <w:r w:rsidRPr="006C3AAE">
        <w:rPr>
          <w:rFonts w:ascii="Arial" w:hAnsi="Arial" w:cs="Arial"/>
          <w:iCs/>
          <w:color w:val="000000"/>
          <w:sz w:val="21"/>
          <w:szCs w:val="21"/>
        </w:rPr>
        <w:t xml:space="preserve">- </w:t>
      </w:r>
      <w:r w:rsidR="00D50B08">
        <w:rPr>
          <w:rFonts w:ascii="Arial" w:hAnsi="Arial" w:cs="Arial"/>
          <w:iCs/>
          <w:color w:val="221F1F"/>
          <w:sz w:val="21"/>
          <w:szCs w:val="21"/>
        </w:rPr>
        <w:t>les PV de réception</w:t>
      </w:r>
      <w:r w:rsidRPr="006C3AAE">
        <w:rPr>
          <w:rFonts w:ascii="Arial" w:hAnsi="Arial" w:cs="Arial"/>
          <w:iCs/>
          <w:color w:val="221F1F"/>
          <w:sz w:val="21"/>
          <w:szCs w:val="21"/>
        </w:rPr>
        <w:t> ;</w:t>
      </w:r>
    </w:p>
    <w:p w:rsidR="00A459EA" w:rsidRPr="006C3AAE" w:rsidRDefault="00A459EA" w:rsidP="00376A99">
      <w:pPr>
        <w:pStyle w:val="Paragraphedeliste"/>
        <w:numPr>
          <w:ilvl w:val="0"/>
          <w:numId w:val="8"/>
        </w:numPr>
        <w:ind w:right="141"/>
        <w:rPr>
          <w:rFonts w:ascii="Arial" w:hAnsi="Arial" w:cs="Arial"/>
          <w:b/>
          <w:iCs/>
          <w:color w:val="000000"/>
          <w:sz w:val="21"/>
          <w:szCs w:val="21"/>
        </w:rPr>
      </w:pPr>
      <w:r w:rsidRPr="006C3AAE">
        <w:rPr>
          <w:rFonts w:ascii="Arial" w:hAnsi="Arial" w:cs="Arial"/>
          <w:b/>
          <w:iCs/>
          <w:color w:val="000000"/>
          <w:sz w:val="21"/>
          <w:szCs w:val="21"/>
        </w:rPr>
        <w:t>Qualité du personnel technique d’exécution proposé</w:t>
      </w:r>
    </w:p>
    <w:p w:rsidR="00A459EA" w:rsidRPr="006C3AAE" w:rsidRDefault="00A459EA" w:rsidP="00376A99">
      <w:pPr>
        <w:ind w:right="141"/>
        <w:jc w:val="both"/>
        <w:rPr>
          <w:rFonts w:ascii="Arial" w:hAnsi="Arial" w:cs="Arial"/>
          <w:sz w:val="21"/>
          <w:szCs w:val="21"/>
        </w:rPr>
      </w:pPr>
      <w:r w:rsidRPr="006C3AAE">
        <w:rPr>
          <w:rFonts w:ascii="Arial" w:hAnsi="Arial" w:cs="Arial"/>
          <w:sz w:val="21"/>
          <w:szCs w:val="21"/>
        </w:rPr>
        <w:t>Le Candidat doit établir qu’il dispose du personnel requis pour les postes-clés ci-après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667"/>
        <w:gridCol w:w="2409"/>
        <w:gridCol w:w="2694"/>
        <w:gridCol w:w="2126"/>
      </w:tblGrid>
      <w:tr w:rsidR="00A459EA" w:rsidRPr="006C3AAE" w:rsidTr="00A27886">
        <w:tc>
          <w:tcPr>
            <w:tcW w:w="1135" w:type="dxa"/>
            <w:shd w:val="clear" w:color="auto" w:fill="auto"/>
            <w:vAlign w:val="center"/>
          </w:tcPr>
          <w:p w:rsidR="00A459EA" w:rsidRPr="006C3AAE" w:rsidRDefault="00A459EA" w:rsidP="00376A99">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Nombre</w:t>
            </w:r>
          </w:p>
        </w:tc>
        <w:tc>
          <w:tcPr>
            <w:tcW w:w="1667"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Position</w:t>
            </w:r>
          </w:p>
        </w:tc>
        <w:tc>
          <w:tcPr>
            <w:tcW w:w="2409"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Expérience globale en travaux (années)</w:t>
            </w:r>
          </w:p>
        </w:tc>
        <w:tc>
          <w:tcPr>
            <w:tcW w:w="2694"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Expérience en travaux similaires (années)</w:t>
            </w:r>
          </w:p>
        </w:tc>
        <w:tc>
          <w:tcPr>
            <w:tcW w:w="2126"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Diplôme requis minimum</w:t>
            </w:r>
          </w:p>
        </w:tc>
      </w:tr>
      <w:tr w:rsidR="00A459EA" w:rsidRPr="006C3AAE" w:rsidTr="00A27886">
        <w:tc>
          <w:tcPr>
            <w:tcW w:w="1135" w:type="dxa"/>
            <w:shd w:val="clear" w:color="auto" w:fill="auto"/>
            <w:vAlign w:val="center"/>
          </w:tcPr>
          <w:p w:rsidR="00A459EA" w:rsidRPr="006C3AAE" w:rsidRDefault="00A459EA" w:rsidP="00376A99">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1</w:t>
            </w:r>
          </w:p>
        </w:tc>
        <w:tc>
          <w:tcPr>
            <w:tcW w:w="1667"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Conducteur des travaux</w:t>
            </w:r>
          </w:p>
        </w:tc>
        <w:tc>
          <w:tcPr>
            <w:tcW w:w="2409"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694"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126"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 xml:space="preserve"> Technicien Supérieur de Génie - civil</w:t>
            </w:r>
          </w:p>
        </w:tc>
      </w:tr>
      <w:tr w:rsidR="00A459EA" w:rsidRPr="006C3AAE" w:rsidTr="00A27886">
        <w:trPr>
          <w:trHeight w:val="337"/>
        </w:trPr>
        <w:tc>
          <w:tcPr>
            <w:tcW w:w="1135" w:type="dxa"/>
            <w:shd w:val="clear" w:color="auto" w:fill="auto"/>
            <w:vAlign w:val="center"/>
          </w:tcPr>
          <w:p w:rsidR="00A459EA" w:rsidRPr="006C3AAE" w:rsidRDefault="00A459EA" w:rsidP="00376A99">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1</w:t>
            </w:r>
          </w:p>
        </w:tc>
        <w:tc>
          <w:tcPr>
            <w:tcW w:w="1667"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Chef de chantier</w:t>
            </w:r>
          </w:p>
        </w:tc>
        <w:tc>
          <w:tcPr>
            <w:tcW w:w="2409"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694"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126"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Bac F4 option Génie Civil</w:t>
            </w:r>
          </w:p>
        </w:tc>
      </w:tr>
      <w:tr w:rsidR="00A459EA" w:rsidRPr="006C3AAE" w:rsidTr="00A27886">
        <w:tc>
          <w:tcPr>
            <w:tcW w:w="1135" w:type="dxa"/>
            <w:shd w:val="clear" w:color="auto" w:fill="auto"/>
            <w:vAlign w:val="center"/>
          </w:tcPr>
          <w:p w:rsidR="00A459EA" w:rsidRPr="006C3AAE" w:rsidRDefault="00A459EA" w:rsidP="00376A99">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1</w:t>
            </w:r>
          </w:p>
        </w:tc>
        <w:tc>
          <w:tcPr>
            <w:tcW w:w="1667"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Charpentier</w:t>
            </w:r>
          </w:p>
        </w:tc>
        <w:tc>
          <w:tcPr>
            <w:tcW w:w="2409"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694"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126"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CAP option menuiserie</w:t>
            </w:r>
          </w:p>
        </w:tc>
      </w:tr>
      <w:tr w:rsidR="00A459EA" w:rsidRPr="006C3AAE" w:rsidTr="00A27886">
        <w:tc>
          <w:tcPr>
            <w:tcW w:w="1135" w:type="dxa"/>
            <w:shd w:val="clear" w:color="auto" w:fill="auto"/>
            <w:vAlign w:val="center"/>
          </w:tcPr>
          <w:p w:rsidR="00A459EA" w:rsidRPr="006C3AAE" w:rsidRDefault="00A459EA" w:rsidP="00376A99">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1</w:t>
            </w:r>
          </w:p>
        </w:tc>
        <w:tc>
          <w:tcPr>
            <w:tcW w:w="1667"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Electricien</w:t>
            </w:r>
          </w:p>
        </w:tc>
        <w:tc>
          <w:tcPr>
            <w:tcW w:w="2409"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694"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126"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CAP Option électricité</w:t>
            </w:r>
          </w:p>
        </w:tc>
      </w:tr>
      <w:tr w:rsidR="00A459EA" w:rsidRPr="006C3AAE" w:rsidTr="00A27886">
        <w:tc>
          <w:tcPr>
            <w:tcW w:w="1135" w:type="dxa"/>
            <w:shd w:val="clear" w:color="auto" w:fill="auto"/>
            <w:vAlign w:val="center"/>
          </w:tcPr>
          <w:p w:rsidR="00A459EA" w:rsidRPr="006C3AAE" w:rsidRDefault="00BA0978" w:rsidP="00376A99">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1</w:t>
            </w:r>
          </w:p>
        </w:tc>
        <w:tc>
          <w:tcPr>
            <w:tcW w:w="1667" w:type="dxa"/>
            <w:shd w:val="clear" w:color="auto" w:fill="auto"/>
            <w:vAlign w:val="center"/>
          </w:tcPr>
          <w:p w:rsidR="00A459EA" w:rsidRPr="006C3AAE" w:rsidRDefault="00BA0978"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Maçon</w:t>
            </w:r>
          </w:p>
        </w:tc>
        <w:tc>
          <w:tcPr>
            <w:tcW w:w="2409"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694"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Minimum 3  ans</w:t>
            </w:r>
          </w:p>
        </w:tc>
        <w:tc>
          <w:tcPr>
            <w:tcW w:w="2126"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CAP option maçonnerie</w:t>
            </w:r>
          </w:p>
        </w:tc>
      </w:tr>
    </w:tbl>
    <w:p w:rsidR="00A459EA" w:rsidRPr="006C3AAE" w:rsidRDefault="00A459EA" w:rsidP="00376A99">
      <w:pPr>
        <w:widowControl w:val="0"/>
        <w:tabs>
          <w:tab w:val="left" w:pos="4260"/>
        </w:tabs>
        <w:autoSpaceDE w:val="0"/>
        <w:autoSpaceDN w:val="0"/>
        <w:adjustRightInd w:val="0"/>
        <w:ind w:right="141"/>
        <w:jc w:val="both"/>
        <w:rPr>
          <w:rFonts w:ascii="Arial" w:hAnsi="Arial" w:cs="Arial"/>
          <w:iCs/>
          <w:color w:val="221F1F"/>
          <w:sz w:val="21"/>
          <w:szCs w:val="21"/>
        </w:rPr>
      </w:pPr>
      <w:r w:rsidRPr="006C3AAE">
        <w:rPr>
          <w:rFonts w:ascii="Arial" w:hAnsi="Arial" w:cs="Arial"/>
          <w:b/>
          <w:iCs/>
          <w:color w:val="221F1F"/>
          <w:sz w:val="21"/>
          <w:szCs w:val="21"/>
        </w:rPr>
        <w:t xml:space="preserve">- </w:t>
      </w:r>
      <w:r w:rsidRPr="006C3AAE">
        <w:rPr>
          <w:rFonts w:ascii="Arial" w:hAnsi="Arial" w:cs="Arial"/>
          <w:iCs/>
          <w:color w:val="221F1F"/>
          <w:sz w:val="21"/>
          <w:szCs w:val="21"/>
        </w:rPr>
        <w:t xml:space="preserve">la liste et le CV </w:t>
      </w:r>
      <w:r w:rsidR="00502F61" w:rsidRPr="006C3AAE">
        <w:rPr>
          <w:rFonts w:ascii="Arial" w:hAnsi="Arial" w:cs="Arial"/>
          <w:iCs/>
          <w:color w:val="221F1F"/>
          <w:sz w:val="21"/>
          <w:szCs w:val="21"/>
        </w:rPr>
        <w:t>de chaque</w:t>
      </w:r>
      <w:r w:rsidRPr="006C3AAE">
        <w:rPr>
          <w:rFonts w:ascii="Arial" w:hAnsi="Arial" w:cs="Arial"/>
          <w:iCs/>
          <w:color w:val="221F1F"/>
          <w:sz w:val="21"/>
          <w:szCs w:val="21"/>
        </w:rPr>
        <w:t xml:space="preserve"> personnel d’exécution du chantier ainsi que leurs diplômes (Copie certifiée conf</w:t>
      </w:r>
      <w:r w:rsidR="00502F61" w:rsidRPr="006C3AAE">
        <w:rPr>
          <w:rFonts w:ascii="Arial" w:hAnsi="Arial" w:cs="Arial"/>
          <w:iCs/>
          <w:color w:val="221F1F"/>
          <w:sz w:val="21"/>
          <w:szCs w:val="21"/>
        </w:rPr>
        <w:t>orme par l’autorité compétente) sont exigés.</w:t>
      </w:r>
    </w:p>
    <w:p w:rsidR="00A459EA" w:rsidRPr="006C3AAE" w:rsidRDefault="00A459EA" w:rsidP="00376A99">
      <w:pPr>
        <w:pStyle w:val="Paragraphedeliste"/>
        <w:widowControl w:val="0"/>
        <w:numPr>
          <w:ilvl w:val="0"/>
          <w:numId w:val="8"/>
        </w:numPr>
        <w:tabs>
          <w:tab w:val="left" w:pos="4260"/>
          <w:tab w:val="left" w:pos="7939"/>
        </w:tabs>
        <w:autoSpaceDE w:val="0"/>
        <w:autoSpaceDN w:val="0"/>
        <w:adjustRightInd w:val="0"/>
        <w:ind w:right="141"/>
        <w:jc w:val="both"/>
        <w:rPr>
          <w:rFonts w:ascii="Arial" w:hAnsi="Arial" w:cs="Arial"/>
          <w:b/>
          <w:iCs/>
          <w:color w:val="221F1F"/>
          <w:sz w:val="21"/>
          <w:szCs w:val="21"/>
        </w:rPr>
      </w:pPr>
      <w:r w:rsidRPr="006C3AAE">
        <w:rPr>
          <w:rFonts w:ascii="Arial" w:hAnsi="Arial" w:cs="Arial"/>
          <w:b/>
          <w:iCs/>
          <w:color w:val="221F1F"/>
          <w:sz w:val="21"/>
          <w:szCs w:val="21"/>
        </w:rPr>
        <w:lastRenderedPageBreak/>
        <w:t>Moyens logistique affectés au projet</w:t>
      </w:r>
    </w:p>
    <w:p w:rsidR="00A459EA" w:rsidRPr="006C3AAE" w:rsidRDefault="00A459EA" w:rsidP="00376A99">
      <w:pPr>
        <w:widowControl w:val="0"/>
        <w:autoSpaceDE w:val="0"/>
        <w:autoSpaceDN w:val="0"/>
        <w:adjustRightInd w:val="0"/>
        <w:ind w:right="141"/>
        <w:jc w:val="both"/>
        <w:rPr>
          <w:rFonts w:ascii="Arial" w:hAnsi="Arial" w:cs="Arial"/>
          <w:iCs/>
          <w:color w:val="221F1F"/>
          <w:sz w:val="21"/>
          <w:szCs w:val="21"/>
        </w:rPr>
      </w:pPr>
      <w:r w:rsidRPr="006C3AAE">
        <w:rPr>
          <w:rFonts w:ascii="Arial" w:hAnsi="Arial" w:cs="Arial"/>
          <w:iCs/>
          <w:color w:val="221F1F"/>
          <w:sz w:val="21"/>
          <w:szCs w:val="21"/>
        </w:rPr>
        <w:t>Liste et pièces justificatives du matériel et logistique d’exécution que le soumissionnaire entend affecter exclusivement au projet (indiquer les propositions pour l’acquisition en propriété, location ou autre des équipements concernés) en temps voulu.</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552"/>
        <w:gridCol w:w="1559"/>
        <w:gridCol w:w="2977"/>
        <w:gridCol w:w="1984"/>
        <w:gridCol w:w="851"/>
      </w:tblGrid>
      <w:tr w:rsidR="00A459EA" w:rsidRPr="006C3AAE" w:rsidTr="000D59ED">
        <w:trPr>
          <w:trHeight w:val="417"/>
        </w:trPr>
        <w:tc>
          <w:tcPr>
            <w:tcW w:w="817" w:type="dxa"/>
            <w:shd w:val="clear" w:color="auto" w:fill="auto"/>
          </w:tcPr>
          <w:p w:rsidR="00A459EA" w:rsidRPr="006C3AAE" w:rsidRDefault="00A459EA" w:rsidP="000D59ED">
            <w:pPr>
              <w:widowControl w:val="0"/>
              <w:autoSpaceDE w:val="0"/>
              <w:autoSpaceDN w:val="0"/>
              <w:adjustRightInd w:val="0"/>
              <w:ind w:right="141"/>
              <w:jc w:val="center"/>
              <w:rPr>
                <w:rFonts w:ascii="Arial" w:hAnsi="Arial" w:cs="Arial"/>
                <w:b/>
                <w:iCs/>
                <w:color w:val="000000"/>
                <w:sz w:val="21"/>
                <w:szCs w:val="21"/>
              </w:rPr>
            </w:pPr>
            <w:r w:rsidRPr="006C3AAE">
              <w:rPr>
                <w:rFonts w:ascii="Arial" w:hAnsi="Arial" w:cs="Arial"/>
                <w:b/>
                <w:iCs/>
                <w:color w:val="000000"/>
                <w:sz w:val="21"/>
                <w:szCs w:val="21"/>
              </w:rPr>
              <w:t>N°</w:t>
            </w:r>
          </w:p>
        </w:tc>
        <w:tc>
          <w:tcPr>
            <w:tcW w:w="2552" w:type="dxa"/>
            <w:shd w:val="clear" w:color="auto" w:fill="auto"/>
          </w:tcPr>
          <w:p w:rsidR="00A459EA" w:rsidRPr="006C3AAE" w:rsidRDefault="00A459EA" w:rsidP="00376A99">
            <w:pPr>
              <w:widowControl w:val="0"/>
              <w:autoSpaceDE w:val="0"/>
              <w:autoSpaceDN w:val="0"/>
              <w:adjustRightInd w:val="0"/>
              <w:ind w:right="141"/>
              <w:jc w:val="both"/>
              <w:rPr>
                <w:rFonts w:ascii="Arial" w:hAnsi="Arial" w:cs="Arial"/>
                <w:b/>
                <w:iCs/>
                <w:color w:val="000000"/>
                <w:sz w:val="21"/>
                <w:szCs w:val="21"/>
              </w:rPr>
            </w:pPr>
            <w:r w:rsidRPr="006C3AAE">
              <w:rPr>
                <w:rFonts w:ascii="Arial" w:hAnsi="Arial" w:cs="Arial"/>
                <w:b/>
                <w:iCs/>
                <w:color w:val="000000"/>
                <w:sz w:val="21"/>
                <w:szCs w:val="21"/>
              </w:rPr>
              <w:t>Type et caractéristiques du matériel</w:t>
            </w:r>
          </w:p>
        </w:tc>
        <w:tc>
          <w:tcPr>
            <w:tcW w:w="1559" w:type="dxa"/>
            <w:shd w:val="clear" w:color="auto" w:fill="auto"/>
          </w:tcPr>
          <w:p w:rsidR="00A459EA" w:rsidRPr="006C3AAE" w:rsidRDefault="00A459EA" w:rsidP="00376A99">
            <w:pPr>
              <w:widowControl w:val="0"/>
              <w:autoSpaceDE w:val="0"/>
              <w:autoSpaceDN w:val="0"/>
              <w:adjustRightInd w:val="0"/>
              <w:ind w:right="141"/>
              <w:jc w:val="both"/>
              <w:rPr>
                <w:rFonts w:ascii="Arial" w:hAnsi="Arial" w:cs="Arial"/>
                <w:b/>
                <w:iCs/>
                <w:color w:val="000000"/>
                <w:sz w:val="21"/>
                <w:szCs w:val="21"/>
              </w:rPr>
            </w:pPr>
            <w:r w:rsidRPr="006C3AAE">
              <w:rPr>
                <w:rFonts w:ascii="Arial" w:hAnsi="Arial" w:cs="Arial"/>
                <w:b/>
                <w:iCs/>
                <w:color w:val="000000"/>
                <w:sz w:val="21"/>
                <w:szCs w:val="21"/>
              </w:rPr>
              <w:t>Nombre minimal requis</w:t>
            </w:r>
          </w:p>
        </w:tc>
        <w:tc>
          <w:tcPr>
            <w:tcW w:w="2977" w:type="dxa"/>
          </w:tcPr>
          <w:p w:rsidR="00A459EA" w:rsidRPr="006C3AAE" w:rsidRDefault="00A459EA" w:rsidP="00376A99">
            <w:pPr>
              <w:widowControl w:val="0"/>
              <w:autoSpaceDE w:val="0"/>
              <w:autoSpaceDN w:val="0"/>
              <w:adjustRightInd w:val="0"/>
              <w:ind w:right="141"/>
              <w:jc w:val="center"/>
              <w:rPr>
                <w:rFonts w:ascii="Arial" w:hAnsi="Arial" w:cs="Arial"/>
                <w:b/>
                <w:iCs/>
                <w:color w:val="000000"/>
                <w:sz w:val="21"/>
                <w:szCs w:val="21"/>
              </w:rPr>
            </w:pPr>
            <w:r w:rsidRPr="006C3AAE">
              <w:rPr>
                <w:rFonts w:ascii="Arial" w:hAnsi="Arial" w:cs="Arial"/>
                <w:b/>
                <w:iCs/>
                <w:color w:val="000000"/>
                <w:sz w:val="21"/>
                <w:szCs w:val="21"/>
              </w:rPr>
              <w:t>Appartenance</w:t>
            </w:r>
          </w:p>
        </w:tc>
        <w:tc>
          <w:tcPr>
            <w:tcW w:w="1984" w:type="dxa"/>
          </w:tcPr>
          <w:p w:rsidR="00A459EA" w:rsidRPr="006C3AAE" w:rsidRDefault="00A459EA" w:rsidP="00376A99">
            <w:pPr>
              <w:widowControl w:val="0"/>
              <w:autoSpaceDE w:val="0"/>
              <w:autoSpaceDN w:val="0"/>
              <w:adjustRightInd w:val="0"/>
              <w:ind w:right="141"/>
              <w:jc w:val="center"/>
              <w:rPr>
                <w:rFonts w:ascii="Arial" w:hAnsi="Arial" w:cs="Arial"/>
                <w:b/>
                <w:iCs/>
                <w:color w:val="000000"/>
                <w:sz w:val="21"/>
                <w:szCs w:val="21"/>
              </w:rPr>
            </w:pPr>
            <w:r w:rsidRPr="006C3AAE">
              <w:rPr>
                <w:rFonts w:ascii="Arial" w:hAnsi="Arial" w:cs="Arial"/>
                <w:b/>
                <w:iCs/>
                <w:color w:val="000000"/>
                <w:sz w:val="21"/>
                <w:szCs w:val="21"/>
              </w:rPr>
              <w:t>Caractéristique (marque, numéro, ...)</w:t>
            </w:r>
          </w:p>
        </w:tc>
        <w:tc>
          <w:tcPr>
            <w:tcW w:w="851" w:type="dxa"/>
          </w:tcPr>
          <w:p w:rsidR="00A459EA" w:rsidRPr="006C3AAE" w:rsidRDefault="00A459EA" w:rsidP="00376A99">
            <w:pPr>
              <w:widowControl w:val="0"/>
              <w:autoSpaceDE w:val="0"/>
              <w:autoSpaceDN w:val="0"/>
              <w:adjustRightInd w:val="0"/>
              <w:ind w:right="141"/>
              <w:jc w:val="center"/>
              <w:rPr>
                <w:rFonts w:ascii="Arial" w:hAnsi="Arial" w:cs="Arial"/>
                <w:sz w:val="21"/>
                <w:szCs w:val="21"/>
              </w:rPr>
            </w:pPr>
            <w:r w:rsidRPr="006C3AAE">
              <w:rPr>
                <w:rFonts w:ascii="Arial" w:hAnsi="Arial" w:cs="Arial"/>
                <w:b/>
                <w:iCs/>
                <w:color w:val="000000"/>
                <w:sz w:val="21"/>
                <w:szCs w:val="21"/>
              </w:rPr>
              <w:t>Etat</w:t>
            </w:r>
          </w:p>
        </w:tc>
      </w:tr>
      <w:tr w:rsidR="00A459EA" w:rsidRPr="006C3AAE" w:rsidTr="000D59ED">
        <w:trPr>
          <w:trHeight w:val="184"/>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1</w:t>
            </w:r>
          </w:p>
        </w:tc>
        <w:tc>
          <w:tcPr>
            <w:tcW w:w="2552"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Camion benne</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A459EA"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Patrimoine de l’entreprise ou location</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r w:rsidR="00A459EA" w:rsidRPr="006C3AAE" w:rsidTr="000D59ED">
        <w:trPr>
          <w:trHeight w:val="190"/>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2</w:t>
            </w:r>
          </w:p>
        </w:tc>
        <w:tc>
          <w:tcPr>
            <w:tcW w:w="2552"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Pick up</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A459EA"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Patrimoine de l’entreprise ou location</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r w:rsidR="00A459EA" w:rsidRPr="006C3AAE" w:rsidTr="000D59ED">
        <w:trPr>
          <w:trHeight w:val="89"/>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3</w:t>
            </w:r>
          </w:p>
        </w:tc>
        <w:tc>
          <w:tcPr>
            <w:tcW w:w="2552"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Moto</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A459EA"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Patrimoine de l’entreprise</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r w:rsidR="00A459EA" w:rsidRPr="006C3AAE" w:rsidTr="000D59ED">
        <w:trPr>
          <w:trHeight w:val="184"/>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4</w:t>
            </w:r>
          </w:p>
        </w:tc>
        <w:tc>
          <w:tcPr>
            <w:tcW w:w="2552"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Vibreur</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D36477"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Patrimoine de l’entreprise ou location</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r w:rsidR="00A459EA" w:rsidRPr="006C3AAE" w:rsidTr="000D59ED">
        <w:trPr>
          <w:trHeight w:val="184"/>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5</w:t>
            </w:r>
          </w:p>
        </w:tc>
        <w:tc>
          <w:tcPr>
            <w:tcW w:w="2552"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Compacteur manuel</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A459EA"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Patrimoine de l’entreprise ou location</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r w:rsidR="00A459EA" w:rsidRPr="006C3AAE" w:rsidTr="000D59ED">
        <w:trPr>
          <w:trHeight w:val="184"/>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6</w:t>
            </w:r>
          </w:p>
        </w:tc>
        <w:tc>
          <w:tcPr>
            <w:tcW w:w="2552"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bétonnière</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A459EA"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Patrimoine de l’entreprise ou location</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r w:rsidR="00A459EA" w:rsidRPr="006C3AAE" w:rsidTr="000D59ED">
        <w:trPr>
          <w:trHeight w:val="89"/>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7</w:t>
            </w:r>
          </w:p>
        </w:tc>
        <w:tc>
          <w:tcPr>
            <w:tcW w:w="2552" w:type="dxa"/>
            <w:shd w:val="clear" w:color="auto" w:fill="auto"/>
            <w:vAlign w:val="center"/>
          </w:tcPr>
          <w:p w:rsidR="00A459EA" w:rsidRPr="006C3AAE" w:rsidRDefault="00581039"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Petit matériel de chantier</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A459EA"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 xml:space="preserve">Patrimoine ou en location </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r w:rsidR="00A459EA" w:rsidRPr="006C3AAE" w:rsidTr="000D59ED">
        <w:trPr>
          <w:trHeight w:val="95"/>
        </w:trPr>
        <w:tc>
          <w:tcPr>
            <w:tcW w:w="817" w:type="dxa"/>
            <w:shd w:val="clear" w:color="auto" w:fill="auto"/>
            <w:vAlign w:val="center"/>
          </w:tcPr>
          <w:p w:rsidR="00A459EA" w:rsidRPr="006C3AAE" w:rsidRDefault="00A459EA" w:rsidP="000D59ED">
            <w:pPr>
              <w:widowControl w:val="0"/>
              <w:autoSpaceDE w:val="0"/>
              <w:autoSpaceDN w:val="0"/>
              <w:adjustRightInd w:val="0"/>
              <w:ind w:right="141"/>
              <w:jc w:val="center"/>
              <w:rPr>
                <w:rFonts w:ascii="Arial" w:hAnsi="Arial" w:cs="Arial"/>
                <w:iCs/>
                <w:color w:val="000000"/>
                <w:sz w:val="21"/>
                <w:szCs w:val="21"/>
              </w:rPr>
            </w:pPr>
            <w:r w:rsidRPr="006C3AAE">
              <w:rPr>
                <w:rFonts w:ascii="Arial" w:hAnsi="Arial" w:cs="Arial"/>
                <w:iCs/>
                <w:color w:val="000000"/>
                <w:sz w:val="21"/>
                <w:szCs w:val="21"/>
              </w:rPr>
              <w:t>8</w:t>
            </w:r>
          </w:p>
        </w:tc>
        <w:tc>
          <w:tcPr>
            <w:tcW w:w="2552" w:type="dxa"/>
            <w:shd w:val="clear" w:color="auto" w:fill="auto"/>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Porte tout</w:t>
            </w:r>
          </w:p>
        </w:tc>
        <w:tc>
          <w:tcPr>
            <w:tcW w:w="1559" w:type="dxa"/>
            <w:shd w:val="clear" w:color="auto" w:fill="auto"/>
            <w:vAlign w:val="center"/>
          </w:tcPr>
          <w:p w:rsidR="00A459EA" w:rsidRPr="006C3AAE" w:rsidRDefault="000D59ED" w:rsidP="00376A99">
            <w:pPr>
              <w:widowControl w:val="0"/>
              <w:autoSpaceDE w:val="0"/>
              <w:autoSpaceDN w:val="0"/>
              <w:adjustRightInd w:val="0"/>
              <w:ind w:right="141"/>
              <w:jc w:val="center"/>
              <w:rPr>
                <w:rFonts w:ascii="Arial" w:hAnsi="Arial" w:cs="Arial"/>
                <w:iCs/>
                <w:color w:val="000000"/>
                <w:sz w:val="21"/>
                <w:szCs w:val="21"/>
              </w:rPr>
            </w:pPr>
            <w:r>
              <w:rPr>
                <w:rFonts w:ascii="Arial" w:hAnsi="Arial" w:cs="Arial"/>
                <w:iCs/>
                <w:color w:val="000000"/>
                <w:sz w:val="21"/>
                <w:szCs w:val="21"/>
              </w:rPr>
              <w:t>0</w:t>
            </w:r>
            <w:r w:rsidR="00A459EA" w:rsidRPr="006C3AAE">
              <w:rPr>
                <w:rFonts w:ascii="Arial" w:hAnsi="Arial" w:cs="Arial"/>
                <w:iCs/>
                <w:color w:val="000000"/>
                <w:sz w:val="21"/>
                <w:szCs w:val="21"/>
              </w:rPr>
              <w:t>1</w:t>
            </w:r>
          </w:p>
        </w:tc>
        <w:tc>
          <w:tcPr>
            <w:tcW w:w="2977"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r w:rsidRPr="006C3AAE">
              <w:rPr>
                <w:rFonts w:ascii="Arial" w:hAnsi="Arial" w:cs="Arial"/>
                <w:iCs/>
                <w:color w:val="000000"/>
                <w:sz w:val="21"/>
                <w:szCs w:val="21"/>
              </w:rPr>
              <w:t>Patrimoine de l’entreprise</w:t>
            </w:r>
          </w:p>
        </w:tc>
        <w:tc>
          <w:tcPr>
            <w:tcW w:w="1984"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c>
          <w:tcPr>
            <w:tcW w:w="851" w:type="dxa"/>
            <w:vAlign w:val="center"/>
          </w:tcPr>
          <w:p w:rsidR="00A459EA" w:rsidRPr="006C3AAE" w:rsidRDefault="00A459EA" w:rsidP="00376A99">
            <w:pPr>
              <w:widowControl w:val="0"/>
              <w:autoSpaceDE w:val="0"/>
              <w:autoSpaceDN w:val="0"/>
              <w:adjustRightInd w:val="0"/>
              <w:ind w:right="141"/>
              <w:jc w:val="both"/>
              <w:rPr>
                <w:rFonts w:ascii="Arial" w:hAnsi="Arial" w:cs="Arial"/>
                <w:iCs/>
                <w:color w:val="000000"/>
                <w:sz w:val="21"/>
                <w:szCs w:val="21"/>
              </w:rPr>
            </w:pPr>
          </w:p>
        </w:tc>
      </w:tr>
    </w:tbl>
    <w:p w:rsidR="00A459EA" w:rsidRPr="006C3AAE" w:rsidRDefault="00A459EA" w:rsidP="00376A99">
      <w:pPr>
        <w:widowControl w:val="0"/>
        <w:tabs>
          <w:tab w:val="left" w:pos="4260"/>
          <w:tab w:val="left" w:pos="7939"/>
        </w:tabs>
        <w:autoSpaceDE w:val="0"/>
        <w:autoSpaceDN w:val="0"/>
        <w:adjustRightInd w:val="0"/>
        <w:ind w:right="141"/>
        <w:jc w:val="both"/>
        <w:rPr>
          <w:rFonts w:ascii="Arial" w:hAnsi="Arial" w:cs="Arial"/>
          <w:iCs/>
          <w:color w:val="221F1F"/>
          <w:sz w:val="21"/>
          <w:szCs w:val="21"/>
        </w:rPr>
      </w:pPr>
      <w:r w:rsidRPr="006C3AAE">
        <w:rPr>
          <w:rFonts w:ascii="Arial" w:hAnsi="Arial" w:cs="Arial"/>
          <w:b/>
          <w:iCs/>
          <w:color w:val="221F1F"/>
          <w:sz w:val="21"/>
          <w:szCs w:val="21"/>
        </w:rPr>
        <w:t>NB :</w:t>
      </w:r>
      <w:r w:rsidRPr="006C3AAE">
        <w:rPr>
          <w:rFonts w:ascii="Arial" w:hAnsi="Arial" w:cs="Arial"/>
          <w:iCs/>
          <w:color w:val="221F1F"/>
          <w:sz w:val="21"/>
          <w:szCs w:val="21"/>
        </w:rPr>
        <w:t xml:space="preserve"> carte grise </w:t>
      </w:r>
      <w:r w:rsidR="00656706" w:rsidRPr="006C3AAE">
        <w:rPr>
          <w:rFonts w:ascii="Arial" w:hAnsi="Arial" w:cs="Arial"/>
          <w:iCs/>
          <w:color w:val="221F1F"/>
          <w:sz w:val="21"/>
          <w:szCs w:val="21"/>
        </w:rPr>
        <w:t>certifié</w:t>
      </w:r>
      <w:r w:rsidR="000D59ED">
        <w:rPr>
          <w:rFonts w:ascii="Arial" w:hAnsi="Arial" w:cs="Arial"/>
          <w:iCs/>
          <w:color w:val="221F1F"/>
          <w:sz w:val="21"/>
          <w:szCs w:val="21"/>
        </w:rPr>
        <w:t>e</w:t>
      </w:r>
      <w:r w:rsidR="00656706" w:rsidRPr="006C3AAE">
        <w:rPr>
          <w:rFonts w:ascii="Arial" w:hAnsi="Arial" w:cs="Arial"/>
          <w:iCs/>
          <w:color w:val="221F1F"/>
          <w:sz w:val="21"/>
          <w:szCs w:val="21"/>
        </w:rPr>
        <w:t xml:space="preserve"> ou contrat de location avec copie certifiée conforme des cartes </w:t>
      </w:r>
      <w:r w:rsidR="00102077" w:rsidRPr="006C3AAE">
        <w:rPr>
          <w:rFonts w:ascii="Arial" w:hAnsi="Arial" w:cs="Arial"/>
          <w:iCs/>
          <w:color w:val="221F1F"/>
          <w:sz w:val="21"/>
          <w:szCs w:val="21"/>
        </w:rPr>
        <w:t>grise</w:t>
      </w:r>
      <w:r w:rsidR="000D59ED">
        <w:rPr>
          <w:rFonts w:ascii="Arial" w:hAnsi="Arial" w:cs="Arial"/>
          <w:iCs/>
          <w:color w:val="221F1F"/>
          <w:sz w:val="21"/>
          <w:szCs w:val="21"/>
        </w:rPr>
        <w:t>s</w:t>
      </w:r>
      <w:r w:rsidR="00656706" w:rsidRPr="006C3AAE">
        <w:rPr>
          <w:rFonts w:ascii="Arial" w:hAnsi="Arial" w:cs="Arial"/>
          <w:iCs/>
          <w:color w:val="221F1F"/>
          <w:sz w:val="21"/>
          <w:szCs w:val="21"/>
        </w:rPr>
        <w:t>.</w:t>
      </w:r>
    </w:p>
    <w:p w:rsidR="00A459EA" w:rsidRPr="006C3AAE" w:rsidRDefault="00A459EA" w:rsidP="00376A99">
      <w:pPr>
        <w:widowControl w:val="0"/>
        <w:tabs>
          <w:tab w:val="left" w:pos="4260"/>
          <w:tab w:val="left" w:pos="7939"/>
        </w:tabs>
        <w:autoSpaceDE w:val="0"/>
        <w:autoSpaceDN w:val="0"/>
        <w:adjustRightInd w:val="0"/>
        <w:ind w:right="141"/>
        <w:jc w:val="both"/>
        <w:rPr>
          <w:rFonts w:ascii="Arial" w:hAnsi="Arial" w:cs="Arial"/>
          <w:iCs/>
          <w:color w:val="221F1F"/>
          <w:sz w:val="21"/>
          <w:szCs w:val="21"/>
        </w:rPr>
      </w:pPr>
      <w:r w:rsidRPr="006C3AAE">
        <w:rPr>
          <w:rFonts w:ascii="Arial" w:hAnsi="Arial" w:cs="Arial"/>
          <w:b/>
          <w:iCs/>
          <w:color w:val="221F1F"/>
          <w:sz w:val="21"/>
          <w:szCs w:val="21"/>
        </w:rPr>
        <w:t>Equipement essentiel</w:t>
      </w:r>
      <w:r w:rsidRPr="006C3AAE">
        <w:rPr>
          <w:rFonts w:ascii="Arial" w:hAnsi="Arial" w:cs="Arial"/>
          <w:iCs/>
          <w:color w:val="221F1F"/>
          <w:sz w:val="21"/>
          <w:szCs w:val="21"/>
        </w:rPr>
        <w:t> </w:t>
      </w:r>
      <w:r w:rsidRPr="006C3AAE">
        <w:rPr>
          <w:rFonts w:ascii="Arial" w:hAnsi="Arial" w:cs="Arial"/>
          <w:b/>
          <w:iCs/>
          <w:color w:val="221F1F"/>
          <w:sz w:val="21"/>
          <w:szCs w:val="21"/>
        </w:rPr>
        <w:t>:</w:t>
      </w:r>
      <w:r w:rsidRPr="006C3AAE">
        <w:rPr>
          <w:rFonts w:ascii="Arial" w:hAnsi="Arial" w:cs="Arial"/>
          <w:iCs/>
          <w:color w:val="221F1F"/>
          <w:sz w:val="21"/>
          <w:szCs w:val="21"/>
        </w:rPr>
        <w:t xml:space="preserve"> fournir des factures d’achat ou contrat de location,</w:t>
      </w:r>
    </w:p>
    <w:p w:rsidR="00A459EA" w:rsidRPr="006C3AAE" w:rsidRDefault="00A459EA" w:rsidP="00376A99">
      <w:pPr>
        <w:ind w:right="141"/>
        <w:contextualSpacing/>
        <w:jc w:val="both"/>
        <w:rPr>
          <w:rFonts w:ascii="Arial" w:hAnsi="Arial" w:cs="Arial"/>
          <w:iCs/>
          <w:color w:val="221F1F"/>
          <w:sz w:val="21"/>
          <w:szCs w:val="21"/>
        </w:rPr>
      </w:pPr>
      <w:r w:rsidRPr="006C3AAE">
        <w:rPr>
          <w:rFonts w:ascii="Arial" w:hAnsi="Arial" w:cs="Arial"/>
          <w:b/>
          <w:iCs/>
          <w:color w:val="221F1F"/>
          <w:sz w:val="21"/>
          <w:szCs w:val="21"/>
        </w:rPr>
        <w:t>Fournir les photos</w:t>
      </w:r>
      <w:r w:rsidRPr="006C3AAE">
        <w:rPr>
          <w:rFonts w:ascii="Arial" w:hAnsi="Arial" w:cs="Arial"/>
          <w:iCs/>
          <w:color w:val="221F1F"/>
          <w:sz w:val="21"/>
          <w:szCs w:val="21"/>
        </w:rPr>
        <w:t> </w:t>
      </w:r>
      <w:r w:rsidR="00581039" w:rsidRPr="006C3AAE">
        <w:rPr>
          <w:rFonts w:ascii="Arial" w:hAnsi="Arial" w:cs="Arial"/>
          <w:b/>
          <w:iCs/>
          <w:color w:val="221F1F"/>
          <w:sz w:val="21"/>
          <w:szCs w:val="21"/>
        </w:rPr>
        <w:t>et non des catalogues</w:t>
      </w:r>
      <w:r w:rsidR="000D59ED">
        <w:rPr>
          <w:rFonts w:ascii="Arial" w:hAnsi="Arial" w:cs="Arial"/>
          <w:iCs/>
          <w:color w:val="221F1F"/>
          <w:sz w:val="21"/>
          <w:szCs w:val="21"/>
        </w:rPr>
        <w:t xml:space="preserve"> de : </w:t>
      </w:r>
      <w:r w:rsidRPr="006C3AAE">
        <w:rPr>
          <w:rFonts w:ascii="Arial" w:hAnsi="Arial" w:cs="Arial"/>
          <w:iCs/>
          <w:color w:val="221F1F"/>
          <w:sz w:val="21"/>
          <w:szCs w:val="21"/>
        </w:rPr>
        <w:t>bétonnière,  vibreur,</w:t>
      </w:r>
      <w:r w:rsidR="00581039" w:rsidRPr="006C3AAE">
        <w:rPr>
          <w:rFonts w:ascii="Arial" w:hAnsi="Arial" w:cs="Arial"/>
          <w:iCs/>
          <w:color w:val="221F1F"/>
          <w:sz w:val="21"/>
          <w:szCs w:val="21"/>
        </w:rPr>
        <w:t xml:space="preserve"> compacteur manuel</w:t>
      </w:r>
      <w:r w:rsidRPr="006C3AAE">
        <w:rPr>
          <w:rFonts w:ascii="Arial" w:hAnsi="Arial" w:cs="Arial"/>
          <w:iCs/>
          <w:color w:val="221F1F"/>
          <w:sz w:val="21"/>
          <w:szCs w:val="21"/>
        </w:rPr>
        <w:t xml:space="preserve">  en bon état </w:t>
      </w:r>
    </w:p>
    <w:p w:rsidR="00A459EA" w:rsidRPr="00170C7B" w:rsidRDefault="00A8045B" w:rsidP="00376A99">
      <w:pPr>
        <w:tabs>
          <w:tab w:val="left" w:pos="360"/>
        </w:tabs>
        <w:ind w:right="141"/>
        <w:jc w:val="both"/>
        <w:rPr>
          <w:rFonts w:ascii="Arial" w:hAnsi="Arial" w:cs="Arial"/>
          <w:color w:val="000000"/>
          <w:sz w:val="21"/>
          <w:szCs w:val="21"/>
        </w:rPr>
      </w:pPr>
      <w:r w:rsidRPr="00170C7B">
        <w:rPr>
          <w:rFonts w:ascii="Arial" w:hAnsi="Arial" w:cs="Arial"/>
          <w:b/>
          <w:bCs/>
          <w:color w:val="000000"/>
          <w:sz w:val="21"/>
          <w:szCs w:val="21"/>
        </w:rPr>
        <w:t>7)</w:t>
      </w:r>
      <w:r w:rsidR="00A459EA" w:rsidRPr="00170C7B">
        <w:rPr>
          <w:rFonts w:ascii="Arial" w:hAnsi="Arial" w:cs="Arial"/>
          <w:b/>
          <w:bCs/>
          <w:color w:val="000000"/>
          <w:sz w:val="21"/>
          <w:szCs w:val="21"/>
        </w:rPr>
        <w:t xml:space="preserve"> – </w:t>
      </w:r>
      <w:r w:rsidR="00A459EA" w:rsidRPr="00170C7B">
        <w:rPr>
          <w:rFonts w:ascii="Arial" w:hAnsi="Arial" w:cs="Arial"/>
          <w:color w:val="000000"/>
          <w:sz w:val="21"/>
          <w:szCs w:val="21"/>
        </w:rPr>
        <w:t xml:space="preserve">L’évaluation des offres financières </w:t>
      </w:r>
    </w:p>
    <w:p w:rsidR="00A459EA" w:rsidRPr="00170C7B" w:rsidRDefault="001D75C8" w:rsidP="00376A99">
      <w:pPr>
        <w:widowControl w:val="0"/>
        <w:tabs>
          <w:tab w:val="left" w:pos="709"/>
        </w:tabs>
        <w:autoSpaceDE w:val="0"/>
        <w:autoSpaceDN w:val="0"/>
        <w:adjustRightInd w:val="0"/>
        <w:ind w:right="141"/>
        <w:jc w:val="both"/>
        <w:rPr>
          <w:rFonts w:ascii="Arial" w:hAnsi="Arial" w:cs="Arial"/>
          <w:sz w:val="21"/>
          <w:szCs w:val="21"/>
        </w:rPr>
      </w:pPr>
      <w:r w:rsidRPr="00170C7B">
        <w:rPr>
          <w:rFonts w:ascii="Arial" w:hAnsi="Arial" w:cs="Arial"/>
          <w:sz w:val="21"/>
          <w:szCs w:val="21"/>
        </w:rPr>
        <w:tab/>
      </w:r>
      <w:r w:rsidR="00A459EA" w:rsidRPr="00170C7B">
        <w:rPr>
          <w:rFonts w:ascii="Arial" w:hAnsi="Arial" w:cs="Arial"/>
          <w:sz w:val="21"/>
          <w:szCs w:val="21"/>
        </w:rPr>
        <w:t>Elle consistera, pour les offres ayant reçu une note technique au moins égale à 70 pour cent à vérifier :</w:t>
      </w:r>
    </w:p>
    <w:p w:rsidR="00A459EA" w:rsidRPr="00170C7B" w:rsidRDefault="00A459EA" w:rsidP="00376A99">
      <w:pPr>
        <w:pStyle w:val="Paragraphedeliste"/>
        <w:widowControl w:val="0"/>
        <w:numPr>
          <w:ilvl w:val="0"/>
          <w:numId w:val="7"/>
        </w:numPr>
        <w:tabs>
          <w:tab w:val="left" w:pos="4260"/>
        </w:tabs>
        <w:autoSpaceDE w:val="0"/>
        <w:autoSpaceDN w:val="0"/>
        <w:adjustRightInd w:val="0"/>
        <w:ind w:right="141"/>
        <w:jc w:val="both"/>
        <w:rPr>
          <w:rFonts w:ascii="Arial" w:hAnsi="Arial" w:cs="Arial"/>
          <w:sz w:val="21"/>
          <w:szCs w:val="21"/>
        </w:rPr>
      </w:pPr>
      <w:r w:rsidRPr="00170C7B">
        <w:rPr>
          <w:rFonts w:ascii="Arial" w:hAnsi="Arial" w:cs="Arial"/>
          <w:sz w:val="21"/>
          <w:szCs w:val="21"/>
        </w:rPr>
        <w:t>les pièces constitutives du DAO ;</w:t>
      </w:r>
    </w:p>
    <w:p w:rsidR="00A459EA" w:rsidRPr="00170C7B" w:rsidRDefault="00A459EA" w:rsidP="00376A99">
      <w:pPr>
        <w:pStyle w:val="Paragraphedeliste"/>
        <w:widowControl w:val="0"/>
        <w:numPr>
          <w:ilvl w:val="0"/>
          <w:numId w:val="7"/>
        </w:numPr>
        <w:tabs>
          <w:tab w:val="left" w:pos="4260"/>
        </w:tabs>
        <w:autoSpaceDE w:val="0"/>
        <w:autoSpaceDN w:val="0"/>
        <w:adjustRightInd w:val="0"/>
        <w:ind w:right="141"/>
        <w:jc w:val="both"/>
        <w:rPr>
          <w:rFonts w:ascii="Arial" w:hAnsi="Arial" w:cs="Arial"/>
          <w:sz w:val="21"/>
          <w:szCs w:val="21"/>
        </w:rPr>
      </w:pPr>
      <w:r w:rsidRPr="00170C7B">
        <w:rPr>
          <w:rFonts w:ascii="Arial" w:hAnsi="Arial" w:cs="Arial"/>
          <w:sz w:val="21"/>
          <w:szCs w:val="21"/>
        </w:rPr>
        <w:t>les propositions financières (seul le prix en toutes lettres du bordereau des prix unitaires fait foi).</w:t>
      </w:r>
    </w:p>
    <w:p w:rsidR="00A459EA" w:rsidRPr="00170C7B" w:rsidRDefault="00A8045B" w:rsidP="00376A99">
      <w:pPr>
        <w:ind w:right="141"/>
        <w:jc w:val="both"/>
        <w:rPr>
          <w:rFonts w:ascii="Arial" w:hAnsi="Arial" w:cs="Arial"/>
          <w:b/>
          <w:sz w:val="21"/>
          <w:szCs w:val="21"/>
        </w:rPr>
      </w:pPr>
      <w:r w:rsidRPr="00170C7B">
        <w:rPr>
          <w:rFonts w:ascii="Arial" w:hAnsi="Arial" w:cs="Arial"/>
          <w:b/>
          <w:bCs/>
          <w:sz w:val="21"/>
          <w:szCs w:val="21"/>
        </w:rPr>
        <w:t>a)</w:t>
      </w:r>
      <w:r w:rsidR="00A459EA" w:rsidRPr="00170C7B">
        <w:rPr>
          <w:rFonts w:ascii="Arial" w:hAnsi="Arial" w:cs="Arial"/>
          <w:b/>
          <w:bCs/>
          <w:sz w:val="21"/>
          <w:szCs w:val="21"/>
        </w:rPr>
        <w:t xml:space="preserve">-  </w:t>
      </w:r>
      <w:r w:rsidR="00A459EA" w:rsidRPr="00170C7B">
        <w:rPr>
          <w:rFonts w:ascii="Arial" w:hAnsi="Arial" w:cs="Arial"/>
          <w:b/>
          <w:sz w:val="21"/>
          <w:szCs w:val="21"/>
        </w:rPr>
        <w:t>Visite du site des travaux et réunion préparatoire</w:t>
      </w:r>
    </w:p>
    <w:p w:rsidR="00A459EA" w:rsidRPr="00170C7B" w:rsidRDefault="001D75C8" w:rsidP="00376A99">
      <w:pPr>
        <w:widowControl w:val="0"/>
        <w:tabs>
          <w:tab w:val="left" w:pos="709"/>
        </w:tabs>
        <w:autoSpaceDE w:val="0"/>
        <w:autoSpaceDN w:val="0"/>
        <w:adjustRightInd w:val="0"/>
        <w:ind w:right="141"/>
        <w:jc w:val="both"/>
        <w:rPr>
          <w:rFonts w:ascii="Arial" w:hAnsi="Arial" w:cs="Arial"/>
          <w:sz w:val="21"/>
          <w:szCs w:val="21"/>
        </w:rPr>
      </w:pPr>
      <w:r w:rsidRPr="00170C7B">
        <w:rPr>
          <w:rFonts w:ascii="Arial" w:hAnsi="Arial" w:cs="Arial"/>
          <w:sz w:val="21"/>
          <w:szCs w:val="21"/>
        </w:rPr>
        <w:tab/>
      </w:r>
      <w:r w:rsidR="00A459EA" w:rsidRPr="00170C7B">
        <w:rPr>
          <w:rFonts w:ascii="Arial" w:hAnsi="Arial" w:cs="Arial"/>
          <w:sz w:val="21"/>
          <w:szCs w:val="21"/>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r w:rsidR="00A8045B" w:rsidRPr="00170C7B">
        <w:rPr>
          <w:rFonts w:ascii="Arial" w:hAnsi="Arial" w:cs="Arial"/>
          <w:sz w:val="21"/>
          <w:szCs w:val="21"/>
        </w:rPr>
        <w:t xml:space="preserve"> Cette visite devra faire l’objet d’une attestation</w:t>
      </w:r>
      <w:r w:rsidR="00581039" w:rsidRPr="00170C7B">
        <w:rPr>
          <w:rFonts w:ascii="Arial" w:hAnsi="Arial" w:cs="Arial"/>
          <w:sz w:val="21"/>
          <w:szCs w:val="21"/>
        </w:rPr>
        <w:t xml:space="preserve"> de visite de site</w:t>
      </w:r>
      <w:r w:rsidR="000D59ED">
        <w:rPr>
          <w:rFonts w:ascii="Arial" w:hAnsi="Arial" w:cs="Arial"/>
          <w:sz w:val="21"/>
          <w:szCs w:val="21"/>
        </w:rPr>
        <w:t xml:space="preserve"> signée sur l’honneur</w:t>
      </w:r>
      <w:r w:rsidR="00A8045B" w:rsidRPr="00170C7B">
        <w:rPr>
          <w:rFonts w:ascii="Arial" w:hAnsi="Arial" w:cs="Arial"/>
          <w:sz w:val="21"/>
          <w:szCs w:val="21"/>
        </w:rPr>
        <w:t>.</w:t>
      </w:r>
    </w:p>
    <w:p w:rsidR="00A459EA" w:rsidRPr="00170C7B" w:rsidRDefault="001D75C8" w:rsidP="00376A99">
      <w:pPr>
        <w:widowControl w:val="0"/>
        <w:tabs>
          <w:tab w:val="left" w:pos="709"/>
        </w:tabs>
        <w:autoSpaceDE w:val="0"/>
        <w:autoSpaceDN w:val="0"/>
        <w:adjustRightInd w:val="0"/>
        <w:ind w:right="141"/>
        <w:jc w:val="both"/>
        <w:rPr>
          <w:rFonts w:ascii="Arial" w:hAnsi="Arial" w:cs="Arial"/>
          <w:sz w:val="21"/>
          <w:szCs w:val="21"/>
        </w:rPr>
      </w:pPr>
      <w:r w:rsidRPr="00170C7B">
        <w:rPr>
          <w:rFonts w:ascii="Arial" w:hAnsi="Arial" w:cs="Arial"/>
          <w:sz w:val="21"/>
          <w:szCs w:val="21"/>
        </w:rPr>
        <w:tab/>
      </w:r>
      <w:r w:rsidR="00A459EA" w:rsidRPr="00170C7B">
        <w:rPr>
          <w:rFonts w:ascii="Arial" w:hAnsi="Arial" w:cs="Arial"/>
          <w:sz w:val="21"/>
          <w:szCs w:val="21"/>
        </w:rPr>
        <w:t>Toutefois, le Maître d’Ouvrage peut organiser une visite du site des travaux au moment de la réunion préparatoire à l’établissement des offres mentionnées à l’article 19 du RGAO.</w:t>
      </w:r>
    </w:p>
    <w:p w:rsidR="00A459EA" w:rsidRPr="00170C7B" w:rsidRDefault="00A8045B" w:rsidP="00376A99">
      <w:pPr>
        <w:ind w:right="141"/>
        <w:rPr>
          <w:rFonts w:ascii="Arial" w:hAnsi="Arial" w:cs="Arial"/>
          <w:b/>
          <w:sz w:val="21"/>
          <w:szCs w:val="21"/>
        </w:rPr>
      </w:pPr>
      <w:r w:rsidRPr="00170C7B">
        <w:rPr>
          <w:rFonts w:ascii="Arial" w:hAnsi="Arial" w:cs="Arial"/>
          <w:b/>
          <w:sz w:val="21"/>
          <w:szCs w:val="21"/>
        </w:rPr>
        <w:t>b)</w:t>
      </w:r>
      <w:r w:rsidR="00A459EA" w:rsidRPr="00170C7B">
        <w:rPr>
          <w:rFonts w:ascii="Arial" w:hAnsi="Arial" w:cs="Arial"/>
          <w:b/>
          <w:sz w:val="21"/>
          <w:szCs w:val="21"/>
        </w:rPr>
        <w:t>-  Additif au Dossier d’Appel d’Offres</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 xml:space="preserve">Si ces questions soulevées </w:t>
      </w:r>
      <w:r w:rsidR="00A8045B" w:rsidRPr="00170C7B">
        <w:rPr>
          <w:rFonts w:ascii="Arial" w:hAnsi="Arial" w:cs="Arial"/>
          <w:sz w:val="21"/>
          <w:szCs w:val="21"/>
        </w:rPr>
        <w:t xml:space="preserve">ne </w:t>
      </w:r>
      <w:r w:rsidRPr="00170C7B">
        <w:rPr>
          <w:rFonts w:ascii="Arial" w:hAnsi="Arial" w:cs="Arial"/>
          <w:sz w:val="21"/>
          <w:szCs w:val="21"/>
        </w:rPr>
        <w:t xml:space="preserve">sont </w:t>
      </w:r>
      <w:r w:rsidR="00A8045B" w:rsidRPr="00170C7B">
        <w:rPr>
          <w:rFonts w:ascii="Arial" w:hAnsi="Arial" w:cs="Arial"/>
          <w:sz w:val="21"/>
          <w:szCs w:val="21"/>
        </w:rPr>
        <w:t xml:space="preserve">pas </w:t>
      </w:r>
      <w:r w:rsidRPr="00170C7B">
        <w:rPr>
          <w:rFonts w:ascii="Arial" w:hAnsi="Arial" w:cs="Arial"/>
          <w:sz w:val="21"/>
          <w:szCs w:val="21"/>
        </w:rPr>
        <w:t xml:space="preserve">fondées, elles feront l’objet d’un additif au Dossier d’Appel d’Offres. </w:t>
      </w:r>
      <w:r w:rsidR="00903F3C" w:rsidRPr="00170C7B">
        <w:rPr>
          <w:rFonts w:ascii="Arial" w:hAnsi="Arial" w:cs="Arial"/>
          <w:sz w:val="21"/>
          <w:szCs w:val="21"/>
        </w:rPr>
        <w:t xml:space="preserve">Les questions verbales ne trouveront aucune réponse </w:t>
      </w:r>
      <w:r w:rsidRPr="00170C7B">
        <w:rPr>
          <w:rFonts w:ascii="Arial" w:hAnsi="Arial" w:cs="Arial"/>
          <w:sz w:val="21"/>
          <w:szCs w:val="21"/>
        </w:rPr>
        <w:t>et toute interprétation par le soumissionnaire des documents d’Appel d’Offres n’ayant pas fait l’objet d’un additif sera rejeté et ne pourra impliquer la responsabilité de l’Autorité Contractante.</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Les additifs au Dossier d’Appel d’Offres pourront également être ajoutés par l’Autorité Contractante,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A459EA" w:rsidRPr="00170C7B" w:rsidRDefault="00A8045B" w:rsidP="00376A99">
      <w:pPr>
        <w:ind w:right="141"/>
        <w:rPr>
          <w:rFonts w:ascii="Arial" w:hAnsi="Arial" w:cs="Arial"/>
          <w:b/>
          <w:sz w:val="21"/>
          <w:szCs w:val="21"/>
        </w:rPr>
      </w:pPr>
      <w:r w:rsidRPr="00170C7B">
        <w:rPr>
          <w:rFonts w:ascii="Arial" w:hAnsi="Arial" w:cs="Arial"/>
          <w:b/>
          <w:sz w:val="21"/>
          <w:szCs w:val="21"/>
        </w:rPr>
        <w:t>c)</w:t>
      </w:r>
      <w:r w:rsidR="00A459EA" w:rsidRPr="00170C7B">
        <w:rPr>
          <w:rFonts w:ascii="Arial" w:hAnsi="Arial" w:cs="Arial"/>
          <w:b/>
          <w:sz w:val="21"/>
          <w:szCs w:val="21"/>
        </w:rPr>
        <w:t xml:space="preserve"> - </w:t>
      </w:r>
      <w:r w:rsidR="00A459EA" w:rsidRPr="00170C7B">
        <w:rPr>
          <w:rFonts w:ascii="Arial" w:hAnsi="Arial" w:cs="Arial"/>
          <w:b/>
          <w:sz w:val="21"/>
          <w:szCs w:val="21"/>
          <w:u w:val="single"/>
        </w:rPr>
        <w:t>Préparation des offres</w:t>
      </w:r>
    </w:p>
    <w:p w:rsidR="00A459EA" w:rsidRPr="00170C7B" w:rsidRDefault="00A8045B" w:rsidP="00376A99">
      <w:pPr>
        <w:widowControl w:val="0"/>
        <w:autoSpaceDE w:val="0"/>
        <w:autoSpaceDN w:val="0"/>
        <w:adjustRightInd w:val="0"/>
        <w:ind w:right="141"/>
        <w:jc w:val="both"/>
        <w:rPr>
          <w:rFonts w:ascii="Arial" w:hAnsi="Arial" w:cs="Arial"/>
          <w:color w:val="000000"/>
          <w:sz w:val="21"/>
          <w:szCs w:val="21"/>
        </w:rPr>
      </w:pPr>
      <w:r w:rsidRPr="00170C7B">
        <w:rPr>
          <w:rFonts w:ascii="Arial" w:hAnsi="Arial" w:cs="Arial"/>
          <w:b/>
          <w:bCs/>
          <w:color w:val="221F1F"/>
          <w:sz w:val="21"/>
          <w:szCs w:val="21"/>
        </w:rPr>
        <w:t>c</w:t>
      </w:r>
      <w:r w:rsidR="00A459EA" w:rsidRPr="00170C7B">
        <w:rPr>
          <w:rFonts w:ascii="Arial" w:hAnsi="Arial" w:cs="Arial"/>
          <w:b/>
          <w:bCs/>
          <w:color w:val="221F1F"/>
          <w:sz w:val="21"/>
          <w:szCs w:val="21"/>
        </w:rPr>
        <w:t>.1:Frais de soumission</w:t>
      </w:r>
    </w:p>
    <w:p w:rsidR="00A459EA" w:rsidRPr="00170C7B" w:rsidRDefault="00A459EA" w:rsidP="00376A99">
      <w:pPr>
        <w:widowControl w:val="0"/>
        <w:autoSpaceDE w:val="0"/>
        <w:autoSpaceDN w:val="0"/>
        <w:adjustRightInd w:val="0"/>
        <w:ind w:right="141" w:firstLine="708"/>
        <w:jc w:val="both"/>
        <w:rPr>
          <w:rFonts w:ascii="Arial" w:hAnsi="Arial" w:cs="Arial"/>
          <w:color w:val="000000"/>
          <w:sz w:val="21"/>
          <w:szCs w:val="21"/>
        </w:rPr>
      </w:pPr>
      <w:r w:rsidRPr="00170C7B">
        <w:rPr>
          <w:rFonts w:ascii="Arial" w:hAnsi="Arial" w:cs="Arial"/>
          <w:sz w:val="21"/>
          <w:szCs w:val="21"/>
        </w:rPr>
        <w:t>Le candidat supportera tous les frais afférents à la préparation  et  à  la  présentation  de  son  offre,  et  l’Autorité Contractante n’est  en  aucun  cas  responsable de ces frais, ni tenue de les régler, quel que soit le déroulement  ou  l’issue  de  la  procédure  d’appel d’offres</w:t>
      </w:r>
      <w:r w:rsidRPr="00170C7B">
        <w:rPr>
          <w:rFonts w:ascii="Arial" w:hAnsi="Arial" w:cs="Arial"/>
          <w:color w:val="221F1F"/>
          <w:sz w:val="21"/>
          <w:szCs w:val="21"/>
        </w:rPr>
        <w:t>.</w:t>
      </w:r>
    </w:p>
    <w:p w:rsidR="00A459EA" w:rsidRPr="00170C7B" w:rsidRDefault="00A8045B" w:rsidP="00376A99">
      <w:pPr>
        <w:widowControl w:val="0"/>
        <w:autoSpaceDE w:val="0"/>
        <w:autoSpaceDN w:val="0"/>
        <w:adjustRightInd w:val="0"/>
        <w:ind w:right="141"/>
        <w:jc w:val="both"/>
        <w:rPr>
          <w:rFonts w:ascii="Arial" w:hAnsi="Arial" w:cs="Arial"/>
          <w:b/>
          <w:bCs/>
          <w:color w:val="221F1F"/>
          <w:sz w:val="21"/>
          <w:szCs w:val="21"/>
        </w:rPr>
      </w:pPr>
      <w:r w:rsidRPr="00170C7B">
        <w:rPr>
          <w:rFonts w:ascii="Arial" w:hAnsi="Arial" w:cs="Arial"/>
          <w:b/>
          <w:bCs/>
          <w:color w:val="221F1F"/>
          <w:sz w:val="21"/>
          <w:szCs w:val="21"/>
        </w:rPr>
        <w:t>c</w:t>
      </w:r>
      <w:r w:rsidR="00A459EA" w:rsidRPr="00170C7B">
        <w:rPr>
          <w:rFonts w:ascii="Arial" w:hAnsi="Arial" w:cs="Arial"/>
          <w:b/>
          <w:bCs/>
          <w:color w:val="221F1F"/>
          <w:sz w:val="21"/>
          <w:szCs w:val="21"/>
        </w:rPr>
        <w:t>.2 – Langue de l’offre</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A459EA" w:rsidRPr="00170C7B" w:rsidRDefault="00A8045B" w:rsidP="00376A99">
      <w:pPr>
        <w:widowControl w:val="0"/>
        <w:autoSpaceDE w:val="0"/>
        <w:autoSpaceDN w:val="0"/>
        <w:adjustRightInd w:val="0"/>
        <w:ind w:right="141"/>
        <w:jc w:val="both"/>
        <w:rPr>
          <w:rFonts w:ascii="Arial" w:hAnsi="Arial" w:cs="Arial"/>
          <w:b/>
          <w:bCs/>
          <w:color w:val="221F1F"/>
          <w:sz w:val="21"/>
          <w:szCs w:val="21"/>
        </w:rPr>
      </w:pPr>
      <w:r w:rsidRPr="00170C7B">
        <w:rPr>
          <w:rFonts w:ascii="Arial" w:hAnsi="Arial" w:cs="Arial"/>
          <w:b/>
          <w:bCs/>
          <w:color w:val="221F1F"/>
          <w:sz w:val="21"/>
          <w:szCs w:val="21"/>
        </w:rPr>
        <w:t>c</w:t>
      </w:r>
      <w:r w:rsidR="00A459EA" w:rsidRPr="00170C7B">
        <w:rPr>
          <w:rFonts w:ascii="Arial" w:hAnsi="Arial" w:cs="Arial"/>
          <w:b/>
          <w:bCs/>
          <w:color w:val="221F1F"/>
          <w:sz w:val="21"/>
          <w:szCs w:val="21"/>
        </w:rPr>
        <w:t>.3 : Documents constituant des offres</w:t>
      </w:r>
    </w:p>
    <w:p w:rsidR="00A459EA" w:rsidRPr="00170C7B" w:rsidRDefault="008C3012" w:rsidP="00376A99">
      <w:pPr>
        <w:widowControl w:val="0"/>
        <w:tabs>
          <w:tab w:val="left" w:pos="709"/>
        </w:tabs>
        <w:autoSpaceDE w:val="0"/>
        <w:autoSpaceDN w:val="0"/>
        <w:adjustRightInd w:val="0"/>
        <w:ind w:right="141"/>
        <w:jc w:val="both"/>
        <w:rPr>
          <w:rFonts w:ascii="Arial" w:hAnsi="Arial" w:cs="Arial"/>
          <w:sz w:val="21"/>
          <w:szCs w:val="21"/>
        </w:rPr>
      </w:pPr>
      <w:r w:rsidRPr="00170C7B">
        <w:rPr>
          <w:rFonts w:ascii="Arial" w:hAnsi="Arial" w:cs="Arial"/>
          <w:sz w:val="21"/>
          <w:szCs w:val="21"/>
        </w:rPr>
        <w:tab/>
      </w:r>
      <w:r w:rsidR="00A459EA" w:rsidRPr="00170C7B">
        <w:rPr>
          <w:rFonts w:ascii="Arial" w:hAnsi="Arial" w:cs="Arial"/>
          <w:sz w:val="21"/>
          <w:szCs w:val="21"/>
        </w:rPr>
        <w:t>La liste des documents visés à l’article 13 du RGAO devra être complétée, regroupée en trois volumes insérés respectivement dans des enveloppes intérieures et détaillée comme suit:</w:t>
      </w:r>
    </w:p>
    <w:p w:rsidR="00A459EA" w:rsidRPr="00170C7B" w:rsidRDefault="00A8045B" w:rsidP="00376A99">
      <w:pPr>
        <w:widowControl w:val="0"/>
        <w:autoSpaceDE w:val="0"/>
        <w:autoSpaceDN w:val="0"/>
        <w:adjustRightInd w:val="0"/>
        <w:ind w:right="141"/>
        <w:jc w:val="both"/>
        <w:rPr>
          <w:rFonts w:ascii="Arial" w:hAnsi="Arial" w:cs="Arial"/>
          <w:b/>
          <w:bCs/>
          <w:color w:val="221F1F"/>
          <w:sz w:val="21"/>
          <w:szCs w:val="21"/>
        </w:rPr>
      </w:pPr>
      <w:r w:rsidRPr="00170C7B">
        <w:rPr>
          <w:rFonts w:ascii="Arial" w:hAnsi="Arial" w:cs="Arial"/>
          <w:b/>
          <w:bCs/>
          <w:color w:val="221F1F"/>
          <w:sz w:val="21"/>
          <w:szCs w:val="21"/>
        </w:rPr>
        <w:lastRenderedPageBreak/>
        <w:t>ENVELOPPE A</w:t>
      </w:r>
      <w:r w:rsidR="00A459EA" w:rsidRPr="00170C7B">
        <w:rPr>
          <w:rFonts w:ascii="Arial" w:hAnsi="Arial" w:cs="Arial"/>
          <w:b/>
          <w:bCs/>
          <w:color w:val="221F1F"/>
          <w:sz w:val="21"/>
          <w:szCs w:val="21"/>
        </w:rPr>
        <w:t>: PIECES ADMINISTRATIVES</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La déclaration d’intention de soumissionner, timbrée par les soumissionnaires ;</w:t>
      </w:r>
    </w:p>
    <w:p w:rsidR="00A459EA" w:rsidRPr="00170C7B" w:rsidRDefault="00C71177"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Pr>
          <w:rFonts w:ascii="Arial" w:hAnsi="Arial" w:cs="Arial"/>
          <w:sz w:val="21"/>
          <w:szCs w:val="21"/>
        </w:rPr>
        <w:t>L</w:t>
      </w:r>
      <w:r w:rsidR="00A459EA" w:rsidRPr="00170C7B">
        <w:rPr>
          <w:rFonts w:ascii="Arial" w:hAnsi="Arial" w:cs="Arial"/>
          <w:sz w:val="21"/>
          <w:szCs w:val="21"/>
        </w:rPr>
        <w:t>e registre de commerce ;</w:t>
      </w:r>
    </w:p>
    <w:p w:rsidR="00A459EA" w:rsidRPr="00170C7B" w:rsidRDefault="00C71177"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Pr>
          <w:rFonts w:ascii="Arial" w:hAnsi="Arial" w:cs="Arial"/>
          <w:sz w:val="21"/>
          <w:szCs w:val="21"/>
        </w:rPr>
        <w:t>L</w:t>
      </w:r>
      <w:r w:rsidR="00A459EA" w:rsidRPr="00170C7B">
        <w:rPr>
          <w:rFonts w:ascii="Arial" w:hAnsi="Arial" w:cs="Arial"/>
          <w:sz w:val="21"/>
          <w:szCs w:val="21"/>
        </w:rPr>
        <w:t>a caution de soumission (suivant modèle joint) d’un montant</w:t>
      </w:r>
      <w:r w:rsidR="007E4AEC">
        <w:rPr>
          <w:rFonts w:ascii="Arial" w:hAnsi="Arial" w:cs="Arial"/>
          <w:sz w:val="21"/>
          <w:szCs w:val="21"/>
        </w:rPr>
        <w:t xml:space="preserve"> de </w:t>
      </w:r>
      <w:r w:rsidR="00E2370E">
        <w:rPr>
          <w:rFonts w:ascii="Arial" w:hAnsi="Arial" w:cs="Arial"/>
          <w:b/>
          <w:sz w:val="21"/>
          <w:szCs w:val="21"/>
        </w:rPr>
        <w:t>Six</w:t>
      </w:r>
      <w:r w:rsidR="007E4AEC" w:rsidRPr="007E4AEC">
        <w:rPr>
          <w:rFonts w:ascii="Arial" w:hAnsi="Arial" w:cs="Arial"/>
          <w:b/>
          <w:sz w:val="21"/>
          <w:szCs w:val="21"/>
        </w:rPr>
        <w:t xml:space="preserve"> cent soixante mille (</w:t>
      </w:r>
      <w:r w:rsidR="00E2370E">
        <w:rPr>
          <w:rFonts w:ascii="Arial" w:hAnsi="Arial" w:cs="Arial"/>
          <w:b/>
          <w:sz w:val="21"/>
          <w:szCs w:val="21"/>
        </w:rPr>
        <w:t>600</w:t>
      </w:r>
      <w:r w:rsidR="00A459EA" w:rsidRPr="007E4AEC">
        <w:rPr>
          <w:rFonts w:ascii="Arial" w:hAnsi="Arial" w:cs="Arial"/>
          <w:b/>
          <w:sz w:val="21"/>
          <w:szCs w:val="21"/>
        </w:rPr>
        <w:t> 000) francs CFA</w:t>
      </w:r>
      <w:r w:rsidR="00A459EA" w:rsidRPr="00170C7B">
        <w:rPr>
          <w:rFonts w:ascii="Arial" w:hAnsi="Arial" w:cs="Arial"/>
          <w:sz w:val="21"/>
          <w:szCs w:val="21"/>
        </w:rPr>
        <w:t xml:space="preserve"> et d'une durée de validité de quatre-vingt-dix (90) jours à compter de la date limite de remise des offres ;</w:t>
      </w:r>
    </w:p>
    <w:p w:rsidR="00A459EA" w:rsidRPr="00170C7B" w:rsidRDefault="000D59ED"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Pr>
          <w:rFonts w:ascii="Arial" w:hAnsi="Arial" w:cs="Arial"/>
          <w:sz w:val="21"/>
          <w:szCs w:val="21"/>
        </w:rPr>
        <w:t xml:space="preserve">Une </w:t>
      </w:r>
      <w:r w:rsidR="00AD0C8D">
        <w:rPr>
          <w:rFonts w:ascii="Arial" w:hAnsi="Arial" w:cs="Arial"/>
          <w:sz w:val="21"/>
          <w:szCs w:val="21"/>
        </w:rPr>
        <w:t>attestation d’immatriculation</w:t>
      </w:r>
      <w:r w:rsidR="00A459EA" w:rsidRPr="00170C7B">
        <w:rPr>
          <w:rFonts w:ascii="Arial" w:hAnsi="Arial" w:cs="Arial"/>
          <w:sz w:val="21"/>
          <w:szCs w:val="21"/>
        </w:rPr>
        <w:t> ;</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Une attestation de non redevance fiscale datant de moins d’un mois ;</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 xml:space="preserve">Une attestation de non faillite établie par le Tribunal de première Instance ou par la Chambre d'Industrie et du Commerce du lieu de résidence du soumissionnaire datant </w:t>
      </w:r>
      <w:r w:rsidRPr="00170C7B">
        <w:rPr>
          <w:rFonts w:ascii="Arial" w:hAnsi="Arial" w:cs="Arial"/>
          <w:b/>
          <w:sz w:val="21"/>
          <w:szCs w:val="21"/>
        </w:rPr>
        <w:t>moins de trois (3) mois</w:t>
      </w:r>
      <w:r w:rsidRPr="00170C7B">
        <w:rPr>
          <w:rFonts w:ascii="Arial" w:hAnsi="Arial" w:cs="Arial"/>
          <w:sz w:val="21"/>
          <w:szCs w:val="21"/>
        </w:rPr>
        <w:t xml:space="preserve"> précédant la date de remise des offres ;</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Une attestation de la Caisse Nationale de Prévoyance Sociale ;</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Une attestation de domiciliation bancaire du soumissionnaire délivrée par une  Banque de 1er ordre agréée par le Ministère des Finances ;</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La quittance de versement des frais d’acquisition du Dossier d’Appel d’Offres ;</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Un certificat de non exclusion des marchés délivré par l’ARMP;</w:t>
      </w:r>
    </w:p>
    <w:p w:rsidR="00A459EA" w:rsidRPr="00170C7B" w:rsidRDefault="00A459EA" w:rsidP="00376A99">
      <w:pPr>
        <w:pStyle w:val="Paragraphedeliste"/>
        <w:widowControl w:val="0"/>
        <w:numPr>
          <w:ilvl w:val="0"/>
          <w:numId w:val="4"/>
        </w:numPr>
        <w:autoSpaceDE w:val="0"/>
        <w:autoSpaceDN w:val="0"/>
        <w:adjustRightInd w:val="0"/>
        <w:ind w:right="141"/>
        <w:jc w:val="both"/>
        <w:rPr>
          <w:rFonts w:ascii="Arial" w:hAnsi="Arial" w:cs="Arial"/>
          <w:sz w:val="21"/>
          <w:szCs w:val="21"/>
        </w:rPr>
      </w:pPr>
      <w:r w:rsidRPr="00170C7B">
        <w:rPr>
          <w:rFonts w:ascii="Arial" w:hAnsi="Arial" w:cs="Arial"/>
          <w:sz w:val="21"/>
          <w:szCs w:val="21"/>
        </w:rPr>
        <w:t xml:space="preserve">CCAP paraphé </w:t>
      </w:r>
      <w:r w:rsidR="00170C7B" w:rsidRPr="00170C7B">
        <w:rPr>
          <w:rFonts w:ascii="Arial" w:hAnsi="Arial" w:cs="Arial"/>
          <w:sz w:val="21"/>
          <w:szCs w:val="21"/>
        </w:rPr>
        <w:t xml:space="preserve">daté </w:t>
      </w:r>
      <w:r w:rsidRPr="00170C7B">
        <w:rPr>
          <w:rFonts w:ascii="Arial" w:hAnsi="Arial" w:cs="Arial"/>
          <w:sz w:val="21"/>
          <w:szCs w:val="21"/>
        </w:rPr>
        <w:t>et signé.</w:t>
      </w:r>
    </w:p>
    <w:p w:rsidR="00A459EA" w:rsidRPr="00170C7B" w:rsidRDefault="008C3012" w:rsidP="00376A99">
      <w:pPr>
        <w:tabs>
          <w:tab w:val="left" w:pos="709"/>
        </w:tabs>
        <w:ind w:right="141"/>
        <w:jc w:val="both"/>
        <w:rPr>
          <w:rFonts w:ascii="Arial" w:hAnsi="Arial" w:cs="Arial"/>
          <w:sz w:val="21"/>
          <w:szCs w:val="21"/>
        </w:rPr>
      </w:pPr>
      <w:r w:rsidRPr="00170C7B">
        <w:rPr>
          <w:rFonts w:ascii="Arial" w:hAnsi="Arial" w:cs="Arial"/>
          <w:sz w:val="21"/>
          <w:szCs w:val="21"/>
        </w:rPr>
        <w:tab/>
      </w:r>
      <w:r w:rsidR="00A459EA" w:rsidRPr="00170C7B">
        <w:rPr>
          <w:rFonts w:ascii="Arial" w:hAnsi="Arial" w:cs="Arial"/>
          <w:sz w:val="21"/>
          <w:szCs w:val="21"/>
        </w:rPr>
        <w:t xml:space="preserve">Les justifications administratives ci-dessus (pièce 1-2 à 1-7) datant de </w:t>
      </w:r>
      <w:r w:rsidR="00A459EA" w:rsidRPr="00170C7B">
        <w:rPr>
          <w:rFonts w:ascii="Arial" w:hAnsi="Arial" w:cs="Arial"/>
          <w:b/>
          <w:sz w:val="21"/>
          <w:szCs w:val="21"/>
        </w:rPr>
        <w:t>moins de trois (03) mois</w:t>
      </w:r>
      <w:r w:rsidR="00A459EA" w:rsidRPr="00170C7B">
        <w:rPr>
          <w:rFonts w:ascii="Arial" w:hAnsi="Arial" w:cs="Arial"/>
          <w:sz w:val="21"/>
          <w:szCs w:val="21"/>
        </w:rPr>
        <w:t xml:space="preserve"> doivent être en originales ou en copies certifiées conformes.</w:t>
      </w:r>
    </w:p>
    <w:p w:rsidR="00A459EA" w:rsidRPr="00170C7B" w:rsidRDefault="00A459EA" w:rsidP="00376A99">
      <w:pPr>
        <w:tabs>
          <w:tab w:val="left" w:pos="1276"/>
        </w:tabs>
        <w:ind w:right="141"/>
        <w:jc w:val="both"/>
        <w:rPr>
          <w:rFonts w:ascii="Arial" w:hAnsi="Arial" w:cs="Arial"/>
          <w:b/>
          <w:sz w:val="21"/>
          <w:szCs w:val="21"/>
        </w:rPr>
      </w:pPr>
      <w:r w:rsidRPr="00170C7B">
        <w:rPr>
          <w:rFonts w:ascii="Arial" w:hAnsi="Arial" w:cs="Arial"/>
          <w:b/>
          <w:sz w:val="21"/>
          <w:szCs w:val="21"/>
        </w:rPr>
        <w:t>N.B : l’absence de la Caution de soumission entraînera le rejet pur et simple de l’offre.</w:t>
      </w:r>
    </w:p>
    <w:p w:rsidR="00A459EA" w:rsidRPr="00170C7B" w:rsidRDefault="00A459EA" w:rsidP="00376A99">
      <w:pPr>
        <w:widowControl w:val="0"/>
        <w:autoSpaceDE w:val="0"/>
        <w:autoSpaceDN w:val="0"/>
        <w:adjustRightInd w:val="0"/>
        <w:ind w:right="141"/>
        <w:jc w:val="both"/>
        <w:rPr>
          <w:rFonts w:ascii="Arial" w:hAnsi="Arial" w:cs="Arial"/>
          <w:b/>
          <w:bCs/>
          <w:color w:val="221F1F"/>
          <w:sz w:val="21"/>
          <w:szCs w:val="21"/>
        </w:rPr>
      </w:pPr>
      <w:r w:rsidRPr="00170C7B">
        <w:rPr>
          <w:rFonts w:ascii="Arial" w:hAnsi="Arial" w:cs="Arial"/>
          <w:b/>
          <w:bCs/>
          <w:color w:val="221F1F"/>
          <w:sz w:val="21"/>
          <w:szCs w:val="21"/>
        </w:rPr>
        <w:t>ENVELOPPE B:</w:t>
      </w:r>
      <w:r w:rsidR="006706CE" w:rsidRPr="00170C7B">
        <w:rPr>
          <w:rFonts w:ascii="Arial" w:hAnsi="Arial" w:cs="Arial"/>
          <w:b/>
          <w:bCs/>
          <w:color w:val="221F1F"/>
          <w:sz w:val="21"/>
          <w:szCs w:val="21"/>
        </w:rPr>
        <w:t xml:space="preserve"> </w:t>
      </w:r>
      <w:r w:rsidRPr="00170C7B">
        <w:rPr>
          <w:rFonts w:ascii="Arial" w:hAnsi="Arial" w:cs="Arial"/>
          <w:b/>
          <w:bCs/>
          <w:color w:val="221F1F"/>
          <w:sz w:val="21"/>
          <w:szCs w:val="21"/>
        </w:rPr>
        <w:t>OFFRE TECHNIQUE</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La liste des documents ci-après doit être fournie par les soumissionnaires :</w:t>
      </w:r>
    </w:p>
    <w:p w:rsidR="00A459EA" w:rsidRPr="00170C7B" w:rsidRDefault="006706CE" w:rsidP="00376A99">
      <w:pPr>
        <w:ind w:right="141"/>
        <w:jc w:val="both"/>
        <w:rPr>
          <w:rFonts w:ascii="Arial" w:hAnsi="Arial" w:cs="Arial"/>
          <w:sz w:val="21"/>
          <w:szCs w:val="21"/>
        </w:rPr>
      </w:pPr>
      <w:r w:rsidRPr="00170C7B">
        <w:rPr>
          <w:rFonts w:ascii="Arial" w:hAnsi="Arial" w:cs="Arial"/>
          <w:b/>
          <w:sz w:val="21"/>
          <w:szCs w:val="21"/>
        </w:rPr>
        <w:t xml:space="preserve"> 1- </w:t>
      </w:r>
      <w:r w:rsidR="00A459EA" w:rsidRPr="00170C7B">
        <w:rPr>
          <w:rFonts w:ascii="Arial" w:hAnsi="Arial" w:cs="Arial"/>
          <w:sz w:val="21"/>
          <w:szCs w:val="21"/>
        </w:rPr>
        <w:t>Une attestation de visite des lieu</w:t>
      </w:r>
      <w:r w:rsidR="00C71177">
        <w:rPr>
          <w:rFonts w:ascii="Arial" w:hAnsi="Arial" w:cs="Arial"/>
          <w:sz w:val="21"/>
          <w:szCs w:val="21"/>
        </w:rPr>
        <w:t xml:space="preserve">x </w:t>
      </w:r>
      <w:r w:rsidR="00A459EA" w:rsidRPr="00170C7B">
        <w:rPr>
          <w:rFonts w:ascii="Arial" w:hAnsi="Arial" w:cs="Arial"/>
          <w:sz w:val="21"/>
          <w:szCs w:val="21"/>
        </w:rPr>
        <w:t>signé</w:t>
      </w:r>
      <w:r w:rsidR="00C71177">
        <w:rPr>
          <w:rFonts w:ascii="Arial" w:hAnsi="Arial" w:cs="Arial"/>
          <w:sz w:val="21"/>
          <w:szCs w:val="21"/>
        </w:rPr>
        <w:t>e</w:t>
      </w:r>
      <w:r w:rsidR="00A459EA" w:rsidRPr="00170C7B">
        <w:rPr>
          <w:rFonts w:ascii="Arial" w:hAnsi="Arial" w:cs="Arial"/>
          <w:sz w:val="21"/>
          <w:szCs w:val="21"/>
        </w:rPr>
        <w:t xml:space="preserve"> sur l’honneur par le soumissionnaire;</w:t>
      </w:r>
    </w:p>
    <w:p w:rsidR="00A459EA" w:rsidRPr="00170C7B" w:rsidRDefault="006706CE" w:rsidP="00376A99">
      <w:pPr>
        <w:ind w:right="141"/>
        <w:jc w:val="both"/>
        <w:rPr>
          <w:rFonts w:ascii="Arial" w:hAnsi="Arial" w:cs="Arial"/>
          <w:sz w:val="21"/>
          <w:szCs w:val="21"/>
        </w:rPr>
      </w:pPr>
      <w:r w:rsidRPr="00170C7B">
        <w:rPr>
          <w:rFonts w:ascii="Arial" w:hAnsi="Arial" w:cs="Arial"/>
          <w:b/>
          <w:sz w:val="21"/>
          <w:szCs w:val="21"/>
        </w:rPr>
        <w:t>2-</w:t>
      </w:r>
      <w:r w:rsidR="00A459EA" w:rsidRPr="00170C7B">
        <w:rPr>
          <w:rFonts w:ascii="Arial" w:hAnsi="Arial" w:cs="Arial"/>
          <w:sz w:val="21"/>
          <w:szCs w:val="21"/>
        </w:rPr>
        <w:t xml:space="preserve"> Chiffre d’affaires ;</w:t>
      </w:r>
    </w:p>
    <w:p w:rsidR="00A459EA" w:rsidRPr="00170C7B" w:rsidRDefault="006706CE" w:rsidP="00376A99">
      <w:pPr>
        <w:ind w:right="141"/>
        <w:jc w:val="both"/>
        <w:rPr>
          <w:rFonts w:ascii="Arial" w:hAnsi="Arial" w:cs="Arial"/>
          <w:sz w:val="21"/>
          <w:szCs w:val="21"/>
        </w:rPr>
      </w:pPr>
      <w:r w:rsidRPr="00170C7B">
        <w:rPr>
          <w:rFonts w:ascii="Arial" w:hAnsi="Arial" w:cs="Arial"/>
          <w:b/>
          <w:sz w:val="21"/>
          <w:szCs w:val="21"/>
        </w:rPr>
        <w:t>3-</w:t>
      </w:r>
      <w:r w:rsidR="00A459EA" w:rsidRPr="00170C7B">
        <w:rPr>
          <w:rFonts w:ascii="Arial" w:hAnsi="Arial" w:cs="Arial"/>
          <w:sz w:val="21"/>
          <w:szCs w:val="21"/>
        </w:rPr>
        <w:t xml:space="preserve"> Références de l’entrepreneur ;</w:t>
      </w:r>
    </w:p>
    <w:p w:rsidR="00A459EA" w:rsidRPr="00170C7B" w:rsidRDefault="006706CE" w:rsidP="00376A99">
      <w:pPr>
        <w:ind w:right="141"/>
        <w:jc w:val="both"/>
        <w:rPr>
          <w:rFonts w:ascii="Arial" w:hAnsi="Arial" w:cs="Arial"/>
          <w:sz w:val="21"/>
          <w:szCs w:val="21"/>
        </w:rPr>
      </w:pPr>
      <w:r w:rsidRPr="00170C7B">
        <w:rPr>
          <w:rFonts w:ascii="Arial" w:hAnsi="Arial" w:cs="Arial"/>
          <w:b/>
          <w:sz w:val="21"/>
          <w:szCs w:val="21"/>
        </w:rPr>
        <w:t>4-</w:t>
      </w:r>
      <w:r w:rsidR="00A459EA" w:rsidRPr="00170C7B">
        <w:rPr>
          <w:rFonts w:ascii="Arial" w:hAnsi="Arial" w:cs="Arial"/>
          <w:sz w:val="21"/>
          <w:szCs w:val="21"/>
        </w:rPr>
        <w:t xml:space="preserve"> Disponibilité du matériel et des  équipements essentiels ;</w:t>
      </w:r>
    </w:p>
    <w:p w:rsidR="00A459EA" w:rsidRPr="00170C7B" w:rsidRDefault="006706CE" w:rsidP="00376A99">
      <w:pPr>
        <w:ind w:right="141"/>
        <w:jc w:val="both"/>
        <w:rPr>
          <w:rFonts w:ascii="Arial" w:hAnsi="Arial" w:cs="Arial"/>
          <w:color w:val="000000"/>
          <w:sz w:val="21"/>
          <w:szCs w:val="21"/>
        </w:rPr>
      </w:pPr>
      <w:r w:rsidRPr="00170C7B">
        <w:rPr>
          <w:rFonts w:ascii="Arial" w:hAnsi="Arial" w:cs="Arial"/>
          <w:b/>
          <w:sz w:val="21"/>
          <w:szCs w:val="21"/>
        </w:rPr>
        <w:t>5-</w:t>
      </w:r>
      <w:r w:rsidR="00A459EA" w:rsidRPr="00170C7B">
        <w:rPr>
          <w:rFonts w:ascii="Arial" w:hAnsi="Arial" w:cs="Arial"/>
          <w:sz w:val="21"/>
          <w:szCs w:val="21"/>
        </w:rPr>
        <w:t xml:space="preserve"> Expérience du personnel d’encadrement </w:t>
      </w:r>
      <w:r w:rsidR="00A459EA" w:rsidRPr="00170C7B">
        <w:rPr>
          <w:rFonts w:ascii="Arial" w:hAnsi="Arial" w:cs="Arial"/>
          <w:color w:val="221F1F"/>
          <w:sz w:val="21"/>
          <w:szCs w:val="21"/>
        </w:rPr>
        <w:t>;</w:t>
      </w:r>
    </w:p>
    <w:p w:rsidR="00A459EA" w:rsidRPr="00170C7B" w:rsidRDefault="006706CE" w:rsidP="00376A99">
      <w:pPr>
        <w:widowControl w:val="0"/>
        <w:autoSpaceDE w:val="0"/>
        <w:autoSpaceDN w:val="0"/>
        <w:adjustRightInd w:val="0"/>
        <w:ind w:right="141"/>
        <w:jc w:val="both"/>
        <w:rPr>
          <w:rFonts w:ascii="Arial" w:hAnsi="Arial" w:cs="Arial"/>
          <w:sz w:val="21"/>
          <w:szCs w:val="21"/>
        </w:rPr>
      </w:pPr>
      <w:r w:rsidRPr="00170C7B">
        <w:rPr>
          <w:rFonts w:ascii="Arial" w:hAnsi="Arial" w:cs="Arial"/>
          <w:b/>
          <w:sz w:val="21"/>
          <w:szCs w:val="21"/>
        </w:rPr>
        <w:t>6-</w:t>
      </w:r>
      <w:r w:rsidR="00A459EA" w:rsidRPr="00170C7B">
        <w:rPr>
          <w:rFonts w:ascii="Arial" w:hAnsi="Arial" w:cs="Arial"/>
          <w:sz w:val="21"/>
          <w:szCs w:val="21"/>
        </w:rPr>
        <w:t xml:space="preserve"> Méthodologie et exécution des travaux :</w:t>
      </w:r>
    </w:p>
    <w:p w:rsidR="00A459EA" w:rsidRPr="00170C7B" w:rsidRDefault="00A459EA" w:rsidP="00376A99">
      <w:pPr>
        <w:pStyle w:val="Paragraphedeliste"/>
        <w:widowControl w:val="0"/>
        <w:numPr>
          <w:ilvl w:val="0"/>
          <w:numId w:val="7"/>
        </w:numPr>
        <w:tabs>
          <w:tab w:val="num" w:pos="0"/>
        </w:tabs>
        <w:autoSpaceDE w:val="0"/>
        <w:autoSpaceDN w:val="0"/>
        <w:adjustRightInd w:val="0"/>
        <w:ind w:right="141"/>
        <w:jc w:val="both"/>
        <w:rPr>
          <w:rFonts w:ascii="Arial" w:hAnsi="Arial" w:cs="Arial"/>
          <w:sz w:val="21"/>
          <w:szCs w:val="21"/>
        </w:rPr>
      </w:pPr>
      <w:r w:rsidRPr="00170C7B">
        <w:rPr>
          <w:rFonts w:ascii="Arial" w:hAnsi="Arial" w:cs="Arial"/>
          <w:sz w:val="21"/>
          <w:szCs w:val="21"/>
        </w:rPr>
        <w:t>Note technique détaillée concernant l’organisation des travaux ;</w:t>
      </w:r>
    </w:p>
    <w:p w:rsidR="00A459EA" w:rsidRPr="00170C7B" w:rsidRDefault="00A459EA" w:rsidP="00376A99">
      <w:pPr>
        <w:pStyle w:val="Paragraphedeliste"/>
        <w:widowControl w:val="0"/>
        <w:numPr>
          <w:ilvl w:val="0"/>
          <w:numId w:val="7"/>
        </w:numPr>
        <w:tabs>
          <w:tab w:val="num" w:pos="0"/>
        </w:tabs>
        <w:autoSpaceDE w:val="0"/>
        <w:autoSpaceDN w:val="0"/>
        <w:adjustRightInd w:val="0"/>
        <w:ind w:right="141"/>
        <w:jc w:val="both"/>
        <w:rPr>
          <w:rFonts w:ascii="Arial" w:hAnsi="Arial" w:cs="Arial"/>
          <w:sz w:val="21"/>
          <w:szCs w:val="21"/>
        </w:rPr>
      </w:pPr>
      <w:r w:rsidRPr="00170C7B">
        <w:rPr>
          <w:rFonts w:ascii="Arial" w:hAnsi="Arial" w:cs="Arial"/>
          <w:sz w:val="21"/>
          <w:szCs w:val="21"/>
        </w:rPr>
        <w:t>Programme détaillé d’exécution des travaux (planning) incluant les délais d’exécution ;</w:t>
      </w:r>
    </w:p>
    <w:p w:rsidR="00A459EA" w:rsidRPr="00170C7B" w:rsidRDefault="00A459EA" w:rsidP="00376A99">
      <w:pPr>
        <w:pStyle w:val="Paragraphedeliste"/>
        <w:widowControl w:val="0"/>
        <w:numPr>
          <w:ilvl w:val="0"/>
          <w:numId w:val="7"/>
        </w:numPr>
        <w:tabs>
          <w:tab w:val="num" w:pos="0"/>
        </w:tabs>
        <w:autoSpaceDE w:val="0"/>
        <w:autoSpaceDN w:val="0"/>
        <w:adjustRightInd w:val="0"/>
        <w:ind w:right="141"/>
        <w:jc w:val="both"/>
        <w:rPr>
          <w:rFonts w:ascii="Arial" w:hAnsi="Arial" w:cs="Arial"/>
          <w:sz w:val="21"/>
          <w:szCs w:val="21"/>
        </w:rPr>
      </w:pPr>
      <w:r w:rsidRPr="00170C7B">
        <w:rPr>
          <w:rFonts w:ascii="Arial" w:hAnsi="Arial" w:cs="Arial"/>
          <w:sz w:val="21"/>
          <w:szCs w:val="21"/>
        </w:rPr>
        <w:t>Le mode d’approvisionnement en matériaux de chantier.</w:t>
      </w:r>
    </w:p>
    <w:p w:rsidR="00A459EA" w:rsidRPr="00170C7B" w:rsidRDefault="006706CE" w:rsidP="00376A99">
      <w:pPr>
        <w:widowControl w:val="0"/>
        <w:tabs>
          <w:tab w:val="num" w:pos="0"/>
        </w:tabs>
        <w:autoSpaceDE w:val="0"/>
        <w:autoSpaceDN w:val="0"/>
        <w:adjustRightInd w:val="0"/>
        <w:ind w:right="141"/>
        <w:jc w:val="both"/>
        <w:rPr>
          <w:rFonts w:ascii="Arial" w:hAnsi="Arial" w:cs="Arial"/>
          <w:sz w:val="21"/>
          <w:szCs w:val="21"/>
        </w:rPr>
      </w:pPr>
      <w:r w:rsidRPr="00170C7B">
        <w:rPr>
          <w:rFonts w:ascii="Arial" w:hAnsi="Arial" w:cs="Arial"/>
          <w:b/>
          <w:sz w:val="21"/>
          <w:szCs w:val="21"/>
        </w:rPr>
        <w:t xml:space="preserve">7- </w:t>
      </w:r>
      <w:r w:rsidR="00A459EA" w:rsidRPr="00170C7B">
        <w:rPr>
          <w:rFonts w:ascii="Arial" w:hAnsi="Arial" w:cs="Arial"/>
          <w:sz w:val="21"/>
          <w:szCs w:val="21"/>
        </w:rPr>
        <w:t xml:space="preserve"> Capacité financière ou attestation de solvabilité.</w:t>
      </w:r>
    </w:p>
    <w:p w:rsidR="00A459EA" w:rsidRPr="00170C7B" w:rsidRDefault="008C3012" w:rsidP="00376A99">
      <w:pPr>
        <w:tabs>
          <w:tab w:val="num" w:pos="0"/>
        </w:tabs>
        <w:ind w:right="141"/>
        <w:jc w:val="both"/>
        <w:rPr>
          <w:rFonts w:ascii="Arial" w:hAnsi="Arial" w:cs="Arial"/>
          <w:sz w:val="21"/>
          <w:szCs w:val="21"/>
        </w:rPr>
      </w:pPr>
      <w:r w:rsidRPr="00170C7B">
        <w:rPr>
          <w:rFonts w:ascii="Arial" w:hAnsi="Arial" w:cs="Arial"/>
          <w:sz w:val="21"/>
          <w:szCs w:val="21"/>
        </w:rPr>
        <w:tab/>
      </w:r>
      <w:r w:rsidR="00A459EA" w:rsidRPr="00170C7B">
        <w:rPr>
          <w:rFonts w:ascii="Arial" w:hAnsi="Arial" w:cs="Arial"/>
          <w:sz w:val="21"/>
          <w:szCs w:val="21"/>
        </w:rPr>
        <w:t>Les offres seront évaluées techniquement en prenant en considération la compréhension par l’entreprise des opérations et l’organisation qu’elle proposera pour  mener à bien l’exécution.</w:t>
      </w:r>
    </w:p>
    <w:p w:rsidR="00A459EA" w:rsidRPr="00170C7B" w:rsidRDefault="00A459EA" w:rsidP="00C96097">
      <w:pPr>
        <w:widowControl w:val="0"/>
        <w:autoSpaceDE w:val="0"/>
        <w:autoSpaceDN w:val="0"/>
        <w:adjustRightInd w:val="0"/>
        <w:ind w:right="141" w:firstLine="708"/>
        <w:jc w:val="both"/>
        <w:rPr>
          <w:rFonts w:ascii="Arial" w:hAnsi="Arial" w:cs="Arial"/>
          <w:sz w:val="21"/>
          <w:szCs w:val="21"/>
        </w:rPr>
      </w:pPr>
      <w:r w:rsidRPr="00170C7B">
        <w:rPr>
          <w:rFonts w:ascii="Arial" w:hAnsi="Arial" w:cs="Arial"/>
          <w:sz w:val="21"/>
          <w:szCs w:val="21"/>
        </w:rPr>
        <w:t>Le soumissionnaire remettra les copies dûment paraphées des documents à caractères  administ</w:t>
      </w:r>
      <w:r w:rsidR="00C96097">
        <w:rPr>
          <w:rFonts w:ascii="Arial" w:hAnsi="Arial" w:cs="Arial"/>
          <w:sz w:val="21"/>
          <w:szCs w:val="21"/>
        </w:rPr>
        <w:t>ratif et technique régissant la lettre commande</w:t>
      </w:r>
      <w:r w:rsidRPr="00170C7B">
        <w:rPr>
          <w:rFonts w:ascii="Arial" w:hAnsi="Arial" w:cs="Arial"/>
          <w:sz w:val="21"/>
          <w:szCs w:val="21"/>
        </w:rPr>
        <w:t>, à savoir :</w:t>
      </w:r>
      <w:r w:rsidR="00C96097">
        <w:rPr>
          <w:rFonts w:ascii="Arial" w:hAnsi="Arial" w:cs="Arial"/>
          <w:sz w:val="21"/>
          <w:szCs w:val="21"/>
        </w:rPr>
        <w:t xml:space="preserve"> </w:t>
      </w:r>
      <w:r w:rsidRPr="00170C7B">
        <w:rPr>
          <w:rFonts w:ascii="Arial" w:hAnsi="Arial" w:cs="Arial"/>
          <w:sz w:val="21"/>
          <w:szCs w:val="21"/>
        </w:rPr>
        <w:t>le  Cahier des Clauses Techniques Particulières (CCTP).</w:t>
      </w:r>
    </w:p>
    <w:p w:rsidR="00A459EA" w:rsidRPr="00170C7B" w:rsidRDefault="00A459EA" w:rsidP="00376A99">
      <w:pPr>
        <w:widowControl w:val="0"/>
        <w:autoSpaceDE w:val="0"/>
        <w:autoSpaceDN w:val="0"/>
        <w:adjustRightInd w:val="0"/>
        <w:ind w:right="141"/>
        <w:jc w:val="both"/>
        <w:rPr>
          <w:rFonts w:ascii="Arial" w:hAnsi="Arial" w:cs="Arial"/>
          <w:b/>
          <w:bCs/>
          <w:color w:val="221F1F"/>
          <w:sz w:val="21"/>
          <w:szCs w:val="21"/>
        </w:rPr>
      </w:pPr>
      <w:r w:rsidRPr="00170C7B">
        <w:rPr>
          <w:rFonts w:ascii="Arial" w:hAnsi="Arial" w:cs="Arial"/>
          <w:b/>
          <w:bCs/>
          <w:color w:val="221F1F"/>
          <w:sz w:val="21"/>
          <w:szCs w:val="21"/>
        </w:rPr>
        <w:t>ENVELOPPE C:</w:t>
      </w:r>
      <w:r w:rsidR="008C3012" w:rsidRPr="00170C7B">
        <w:rPr>
          <w:rFonts w:ascii="Arial" w:hAnsi="Arial" w:cs="Arial"/>
          <w:b/>
          <w:bCs/>
          <w:color w:val="221F1F"/>
          <w:sz w:val="21"/>
          <w:szCs w:val="21"/>
        </w:rPr>
        <w:t xml:space="preserve"> </w:t>
      </w:r>
      <w:r w:rsidRPr="00170C7B">
        <w:rPr>
          <w:rFonts w:ascii="Arial" w:hAnsi="Arial" w:cs="Arial"/>
          <w:b/>
          <w:bCs/>
          <w:color w:val="221F1F"/>
          <w:sz w:val="21"/>
          <w:szCs w:val="21"/>
        </w:rPr>
        <w:t>OFFRE</w:t>
      </w:r>
      <w:r w:rsidR="008C3012" w:rsidRPr="00170C7B">
        <w:rPr>
          <w:rFonts w:ascii="Arial" w:hAnsi="Arial" w:cs="Arial"/>
          <w:b/>
          <w:bCs/>
          <w:color w:val="221F1F"/>
          <w:sz w:val="21"/>
          <w:szCs w:val="21"/>
        </w:rPr>
        <w:t xml:space="preserve"> </w:t>
      </w:r>
      <w:r w:rsidRPr="00170C7B">
        <w:rPr>
          <w:rFonts w:ascii="Arial" w:hAnsi="Arial" w:cs="Arial"/>
          <w:b/>
          <w:bCs/>
          <w:color w:val="221F1F"/>
          <w:sz w:val="21"/>
          <w:szCs w:val="21"/>
        </w:rPr>
        <w:t>FINANCIERE</w:t>
      </w:r>
    </w:p>
    <w:p w:rsidR="00A459EA" w:rsidRPr="00170C7B" w:rsidRDefault="00A459EA" w:rsidP="00376A99">
      <w:pPr>
        <w:widowControl w:val="0"/>
        <w:tabs>
          <w:tab w:val="left" w:pos="820"/>
          <w:tab w:val="left" w:pos="1780"/>
          <w:tab w:val="left" w:pos="2440"/>
          <w:tab w:val="left" w:pos="3540"/>
        </w:tabs>
        <w:autoSpaceDE w:val="0"/>
        <w:autoSpaceDN w:val="0"/>
        <w:adjustRightInd w:val="0"/>
        <w:ind w:right="141"/>
        <w:jc w:val="both"/>
        <w:rPr>
          <w:rFonts w:ascii="Arial" w:hAnsi="Arial" w:cs="Arial"/>
          <w:sz w:val="21"/>
          <w:szCs w:val="21"/>
        </w:rPr>
      </w:pPr>
      <w:r w:rsidRPr="00C96097">
        <w:rPr>
          <w:rFonts w:ascii="Arial" w:hAnsi="Arial" w:cs="Arial"/>
          <w:b/>
          <w:sz w:val="21"/>
          <w:szCs w:val="21"/>
        </w:rPr>
        <w:t>1</w:t>
      </w:r>
      <w:r w:rsidRPr="00C96097">
        <w:rPr>
          <w:rFonts w:ascii="Arial" w:hAnsi="Arial" w:cs="Arial"/>
          <w:sz w:val="21"/>
          <w:szCs w:val="21"/>
        </w:rPr>
        <w:t>.</w:t>
      </w:r>
      <w:r w:rsidRPr="00170C7B">
        <w:rPr>
          <w:rFonts w:ascii="Arial" w:hAnsi="Arial" w:cs="Arial"/>
          <w:sz w:val="21"/>
          <w:szCs w:val="21"/>
        </w:rPr>
        <w:t xml:space="preserve"> la lettre de soumission proprement dite, en original rédigé</w:t>
      </w:r>
      <w:r w:rsidR="00371AB4" w:rsidRPr="00170C7B">
        <w:rPr>
          <w:rFonts w:ascii="Arial" w:hAnsi="Arial" w:cs="Arial"/>
          <w:sz w:val="21"/>
          <w:szCs w:val="21"/>
        </w:rPr>
        <w:t>e</w:t>
      </w:r>
      <w:r w:rsidRPr="00170C7B">
        <w:rPr>
          <w:rFonts w:ascii="Arial" w:hAnsi="Arial" w:cs="Arial"/>
          <w:sz w:val="21"/>
          <w:szCs w:val="21"/>
        </w:rPr>
        <w:t xml:space="preserve"> selon le modèle joint, timbrée au tarif en vigueur, signée et datée ;</w:t>
      </w:r>
    </w:p>
    <w:p w:rsidR="00A459EA" w:rsidRPr="00C96097" w:rsidRDefault="00A459EA" w:rsidP="00376A99">
      <w:pPr>
        <w:widowControl w:val="0"/>
        <w:tabs>
          <w:tab w:val="left" w:pos="820"/>
          <w:tab w:val="left" w:pos="1780"/>
          <w:tab w:val="left" w:pos="2440"/>
          <w:tab w:val="left" w:pos="3540"/>
        </w:tabs>
        <w:autoSpaceDE w:val="0"/>
        <w:autoSpaceDN w:val="0"/>
        <w:adjustRightInd w:val="0"/>
        <w:ind w:right="141"/>
        <w:jc w:val="both"/>
        <w:rPr>
          <w:rFonts w:ascii="Arial" w:hAnsi="Arial" w:cs="Arial"/>
          <w:sz w:val="21"/>
          <w:szCs w:val="21"/>
        </w:rPr>
      </w:pPr>
      <w:r w:rsidRPr="00C96097">
        <w:rPr>
          <w:rFonts w:ascii="Arial" w:hAnsi="Arial" w:cs="Arial"/>
          <w:b/>
          <w:sz w:val="21"/>
          <w:szCs w:val="21"/>
        </w:rPr>
        <w:t>2</w:t>
      </w:r>
      <w:r w:rsidRPr="00C96097">
        <w:rPr>
          <w:rFonts w:ascii="Arial" w:hAnsi="Arial" w:cs="Arial"/>
          <w:sz w:val="21"/>
          <w:szCs w:val="21"/>
        </w:rPr>
        <w:t>. le Bordereau des Prix Unitaires dûment rempli ;</w:t>
      </w:r>
    </w:p>
    <w:p w:rsidR="00A459EA" w:rsidRPr="00C96097" w:rsidRDefault="00A459EA" w:rsidP="00376A99">
      <w:pPr>
        <w:widowControl w:val="0"/>
        <w:tabs>
          <w:tab w:val="left" w:pos="820"/>
          <w:tab w:val="left" w:pos="1780"/>
          <w:tab w:val="left" w:pos="2440"/>
          <w:tab w:val="left" w:pos="3540"/>
        </w:tabs>
        <w:autoSpaceDE w:val="0"/>
        <w:autoSpaceDN w:val="0"/>
        <w:adjustRightInd w:val="0"/>
        <w:ind w:right="141"/>
        <w:jc w:val="both"/>
        <w:rPr>
          <w:rFonts w:ascii="Arial" w:hAnsi="Arial" w:cs="Arial"/>
          <w:sz w:val="21"/>
          <w:szCs w:val="21"/>
        </w:rPr>
      </w:pPr>
      <w:r w:rsidRPr="00C96097">
        <w:rPr>
          <w:rFonts w:ascii="Arial" w:hAnsi="Arial" w:cs="Arial"/>
          <w:b/>
          <w:sz w:val="21"/>
          <w:szCs w:val="21"/>
        </w:rPr>
        <w:t>3.</w:t>
      </w:r>
      <w:r w:rsidRPr="00C96097">
        <w:rPr>
          <w:rFonts w:ascii="Arial" w:hAnsi="Arial" w:cs="Arial"/>
          <w:sz w:val="21"/>
          <w:szCs w:val="21"/>
        </w:rPr>
        <w:t xml:space="preserve"> le Détail estimatif dûment rempli ;</w:t>
      </w:r>
    </w:p>
    <w:p w:rsidR="00A459EA" w:rsidRPr="00C96097" w:rsidRDefault="00A459EA" w:rsidP="00376A99">
      <w:pPr>
        <w:widowControl w:val="0"/>
        <w:tabs>
          <w:tab w:val="left" w:pos="820"/>
          <w:tab w:val="left" w:pos="1780"/>
          <w:tab w:val="left" w:pos="2440"/>
          <w:tab w:val="left" w:pos="3540"/>
        </w:tabs>
        <w:autoSpaceDE w:val="0"/>
        <w:autoSpaceDN w:val="0"/>
        <w:adjustRightInd w:val="0"/>
        <w:ind w:right="141"/>
        <w:jc w:val="both"/>
        <w:rPr>
          <w:rFonts w:ascii="Arial" w:hAnsi="Arial" w:cs="Arial"/>
          <w:sz w:val="21"/>
          <w:szCs w:val="21"/>
        </w:rPr>
      </w:pPr>
      <w:r w:rsidRPr="00C96097">
        <w:rPr>
          <w:rFonts w:ascii="Arial" w:hAnsi="Arial" w:cs="Arial"/>
          <w:b/>
          <w:sz w:val="21"/>
          <w:szCs w:val="21"/>
        </w:rPr>
        <w:t>4.</w:t>
      </w:r>
      <w:r w:rsidR="00C96097">
        <w:rPr>
          <w:rFonts w:ascii="Arial" w:hAnsi="Arial" w:cs="Arial"/>
          <w:sz w:val="21"/>
          <w:szCs w:val="21"/>
        </w:rPr>
        <w:t xml:space="preserve"> le Sous-Détail des prix </w:t>
      </w:r>
      <w:r w:rsidRPr="00C96097">
        <w:rPr>
          <w:rFonts w:ascii="Arial" w:hAnsi="Arial" w:cs="Arial"/>
          <w:sz w:val="21"/>
          <w:szCs w:val="21"/>
        </w:rPr>
        <w:t>ou la décomposition des prix forfaitaires.</w:t>
      </w:r>
    </w:p>
    <w:p w:rsidR="00A459EA" w:rsidRPr="00170C7B" w:rsidRDefault="008C3012" w:rsidP="00376A99">
      <w:pPr>
        <w:widowControl w:val="0"/>
        <w:tabs>
          <w:tab w:val="left" w:pos="709"/>
          <w:tab w:val="left" w:pos="1780"/>
          <w:tab w:val="left" w:pos="2440"/>
          <w:tab w:val="left" w:pos="3540"/>
        </w:tabs>
        <w:autoSpaceDE w:val="0"/>
        <w:autoSpaceDN w:val="0"/>
        <w:adjustRightInd w:val="0"/>
        <w:ind w:right="141"/>
        <w:jc w:val="both"/>
        <w:rPr>
          <w:rFonts w:ascii="Arial" w:hAnsi="Arial" w:cs="Arial"/>
          <w:sz w:val="21"/>
          <w:szCs w:val="21"/>
        </w:rPr>
      </w:pPr>
      <w:r w:rsidRPr="00170C7B">
        <w:rPr>
          <w:rFonts w:ascii="Arial" w:hAnsi="Arial" w:cs="Arial"/>
          <w:sz w:val="21"/>
          <w:szCs w:val="21"/>
        </w:rPr>
        <w:tab/>
      </w:r>
      <w:r w:rsidR="00A459EA" w:rsidRPr="00170C7B">
        <w:rPr>
          <w:rFonts w:ascii="Arial" w:hAnsi="Arial" w:cs="Arial"/>
          <w:sz w:val="21"/>
          <w:szCs w:val="21"/>
        </w:rPr>
        <w:t>Les soumissionnaires utiliseront à cet effet les pièces et modèles prévus dans le Dossier  d’Appel d’Offres.</w:t>
      </w:r>
    </w:p>
    <w:p w:rsidR="00A459EA" w:rsidRPr="00170C7B" w:rsidRDefault="00A459EA" w:rsidP="00376A99">
      <w:pPr>
        <w:widowControl w:val="0"/>
        <w:tabs>
          <w:tab w:val="left" w:pos="820"/>
          <w:tab w:val="left" w:pos="1780"/>
          <w:tab w:val="left" w:pos="2440"/>
          <w:tab w:val="left" w:pos="3540"/>
        </w:tabs>
        <w:autoSpaceDE w:val="0"/>
        <w:autoSpaceDN w:val="0"/>
        <w:adjustRightInd w:val="0"/>
        <w:ind w:right="141"/>
        <w:jc w:val="both"/>
        <w:rPr>
          <w:rFonts w:ascii="Arial" w:hAnsi="Arial" w:cs="Arial"/>
          <w:sz w:val="21"/>
          <w:szCs w:val="21"/>
        </w:rPr>
      </w:pPr>
      <w:r w:rsidRPr="00170C7B">
        <w:rPr>
          <w:rFonts w:ascii="Arial" w:hAnsi="Arial" w:cs="Arial"/>
          <w:sz w:val="21"/>
          <w:szCs w:val="21"/>
        </w:rPr>
        <w:t xml:space="preserve">NB : Les différentes parties d’un même dossier doivent obligatoirement être séparées par les </w:t>
      </w:r>
      <w:r w:rsidRPr="00170C7B">
        <w:rPr>
          <w:rFonts w:ascii="Arial" w:hAnsi="Arial" w:cs="Arial"/>
          <w:b/>
          <w:sz w:val="21"/>
          <w:szCs w:val="21"/>
        </w:rPr>
        <w:t>intercalaires de couleur</w:t>
      </w:r>
      <w:r w:rsidRPr="00170C7B">
        <w:rPr>
          <w:rFonts w:ascii="Arial" w:hAnsi="Arial" w:cs="Arial"/>
          <w:sz w:val="21"/>
          <w:szCs w:val="21"/>
        </w:rPr>
        <w:t xml:space="preserve"> aussi bien dans l’original que dans les copies, de manière à faciliter son examen.</w:t>
      </w:r>
    </w:p>
    <w:p w:rsidR="00A459EA" w:rsidRPr="00170C7B" w:rsidRDefault="00371AB4" w:rsidP="00376A99">
      <w:pPr>
        <w:widowControl w:val="0"/>
        <w:autoSpaceDE w:val="0"/>
        <w:autoSpaceDN w:val="0"/>
        <w:adjustRightInd w:val="0"/>
        <w:ind w:right="141"/>
        <w:jc w:val="both"/>
        <w:rPr>
          <w:rFonts w:ascii="Arial" w:hAnsi="Arial" w:cs="Arial"/>
          <w:b/>
          <w:bCs/>
          <w:color w:val="221F1F"/>
          <w:sz w:val="21"/>
          <w:szCs w:val="21"/>
        </w:rPr>
      </w:pPr>
      <w:r w:rsidRPr="00170C7B">
        <w:rPr>
          <w:rFonts w:ascii="Arial" w:hAnsi="Arial" w:cs="Arial"/>
          <w:b/>
          <w:bCs/>
          <w:color w:val="221F1F"/>
          <w:sz w:val="21"/>
          <w:szCs w:val="21"/>
        </w:rPr>
        <w:t xml:space="preserve"> *</w:t>
      </w:r>
      <w:r w:rsidR="00A459EA" w:rsidRPr="00170C7B">
        <w:rPr>
          <w:rFonts w:ascii="Arial" w:hAnsi="Arial" w:cs="Arial"/>
          <w:b/>
          <w:bCs/>
          <w:color w:val="221F1F"/>
          <w:sz w:val="21"/>
          <w:szCs w:val="21"/>
        </w:rPr>
        <w:t xml:space="preserve"> Prix et monnaie de l’offre</w:t>
      </w:r>
    </w:p>
    <w:p w:rsidR="00A459EA" w:rsidRPr="00170C7B" w:rsidRDefault="00A459EA" w:rsidP="00376A99">
      <w:pPr>
        <w:widowControl w:val="0"/>
        <w:autoSpaceDE w:val="0"/>
        <w:autoSpaceDN w:val="0"/>
        <w:adjustRightInd w:val="0"/>
        <w:ind w:right="141"/>
        <w:jc w:val="both"/>
        <w:rPr>
          <w:rFonts w:ascii="Arial" w:hAnsi="Arial" w:cs="Arial"/>
          <w:sz w:val="21"/>
          <w:szCs w:val="21"/>
        </w:rPr>
      </w:pPr>
      <w:r w:rsidRPr="00170C7B">
        <w:rPr>
          <w:rFonts w:ascii="Arial" w:hAnsi="Arial" w:cs="Arial"/>
          <w:sz w:val="21"/>
          <w:szCs w:val="21"/>
        </w:rPr>
        <w:t xml:space="preserve"> – Le décret N° 2003/651/PM du 16 avril 2003 définit les modalités de mise en œuvre du régime fiscal des Marchés Publics. </w:t>
      </w:r>
    </w:p>
    <w:p w:rsidR="00A459EA" w:rsidRPr="00170C7B" w:rsidRDefault="00A459EA" w:rsidP="00376A99">
      <w:pPr>
        <w:widowControl w:val="0"/>
        <w:autoSpaceDE w:val="0"/>
        <w:autoSpaceDN w:val="0"/>
        <w:adjustRightInd w:val="0"/>
        <w:ind w:right="141"/>
        <w:jc w:val="both"/>
        <w:rPr>
          <w:rFonts w:ascii="Arial" w:hAnsi="Arial" w:cs="Arial"/>
          <w:sz w:val="21"/>
          <w:szCs w:val="21"/>
        </w:rPr>
      </w:pPr>
      <w:r w:rsidRPr="00170C7B">
        <w:rPr>
          <w:rFonts w:ascii="Arial" w:hAnsi="Arial" w:cs="Arial"/>
          <w:sz w:val="21"/>
          <w:szCs w:val="21"/>
        </w:rPr>
        <w:t>Les éléments prévus doivent être intégrés dans les charges que l’entreprise impute sur ses co</w:t>
      </w:r>
      <w:r w:rsidR="00C96097">
        <w:rPr>
          <w:rFonts w:ascii="Arial" w:hAnsi="Arial" w:cs="Arial"/>
          <w:sz w:val="21"/>
          <w:szCs w:val="21"/>
        </w:rPr>
        <w:t>ûts d’intervention et constituent</w:t>
      </w:r>
      <w:r w:rsidRPr="00170C7B">
        <w:rPr>
          <w:rFonts w:ascii="Arial" w:hAnsi="Arial" w:cs="Arial"/>
          <w:sz w:val="21"/>
          <w:szCs w:val="21"/>
        </w:rPr>
        <w:t xml:space="preserve"> l’un des éléments des sous -détails des prix hors taxes. Le prix TTC s’entend TVA incluse.</w:t>
      </w:r>
    </w:p>
    <w:p w:rsidR="00A459EA" w:rsidRPr="00170C7B" w:rsidRDefault="00C96097" w:rsidP="00376A99">
      <w:pPr>
        <w:widowControl w:val="0"/>
        <w:autoSpaceDE w:val="0"/>
        <w:autoSpaceDN w:val="0"/>
        <w:adjustRightInd w:val="0"/>
        <w:spacing w:before="7"/>
        <w:ind w:right="141"/>
        <w:jc w:val="both"/>
        <w:rPr>
          <w:rFonts w:ascii="Arial" w:hAnsi="Arial" w:cs="Arial"/>
          <w:sz w:val="21"/>
          <w:szCs w:val="21"/>
        </w:rPr>
      </w:pPr>
      <w:r>
        <w:rPr>
          <w:rFonts w:ascii="Arial" w:hAnsi="Arial" w:cs="Arial"/>
          <w:sz w:val="21"/>
          <w:szCs w:val="21"/>
        </w:rPr>
        <w:t xml:space="preserve"> – Les prix de la</w:t>
      </w:r>
      <w:r w:rsidR="00A459EA" w:rsidRPr="00170C7B">
        <w:rPr>
          <w:rFonts w:ascii="Arial" w:hAnsi="Arial" w:cs="Arial"/>
          <w:sz w:val="21"/>
          <w:szCs w:val="21"/>
        </w:rPr>
        <w:t xml:space="preserve"> présent</w:t>
      </w:r>
      <w:r>
        <w:rPr>
          <w:rFonts w:ascii="Arial" w:hAnsi="Arial" w:cs="Arial"/>
          <w:sz w:val="21"/>
          <w:szCs w:val="21"/>
        </w:rPr>
        <w:t>e</w:t>
      </w:r>
      <w:r w:rsidR="00A459EA" w:rsidRPr="00170C7B">
        <w:rPr>
          <w:rFonts w:ascii="Arial" w:hAnsi="Arial" w:cs="Arial"/>
          <w:sz w:val="21"/>
          <w:szCs w:val="21"/>
        </w:rPr>
        <w:t xml:space="preserve"> </w:t>
      </w:r>
      <w:r>
        <w:rPr>
          <w:rFonts w:ascii="Arial" w:hAnsi="Arial" w:cs="Arial"/>
          <w:sz w:val="21"/>
          <w:szCs w:val="21"/>
        </w:rPr>
        <w:t>lettre commande</w:t>
      </w:r>
      <w:r w:rsidR="00A459EA" w:rsidRPr="00170C7B">
        <w:rPr>
          <w:rFonts w:ascii="Arial" w:hAnsi="Arial" w:cs="Arial"/>
          <w:sz w:val="21"/>
          <w:szCs w:val="21"/>
        </w:rPr>
        <w:t xml:space="preserve"> ne sont pas révisables.</w:t>
      </w:r>
    </w:p>
    <w:p w:rsidR="00A459EA" w:rsidRPr="00170C7B" w:rsidRDefault="00A459EA" w:rsidP="00376A99">
      <w:pPr>
        <w:widowControl w:val="0"/>
        <w:autoSpaceDE w:val="0"/>
        <w:autoSpaceDN w:val="0"/>
        <w:adjustRightInd w:val="0"/>
        <w:spacing w:before="7"/>
        <w:ind w:right="141"/>
        <w:jc w:val="both"/>
        <w:rPr>
          <w:rFonts w:ascii="Arial" w:hAnsi="Arial" w:cs="Arial"/>
          <w:sz w:val="21"/>
          <w:szCs w:val="21"/>
        </w:rPr>
      </w:pPr>
      <w:r w:rsidRPr="00170C7B">
        <w:rPr>
          <w:rFonts w:ascii="Arial" w:hAnsi="Arial" w:cs="Arial"/>
          <w:sz w:val="21"/>
          <w:szCs w:val="21"/>
        </w:rPr>
        <w:t xml:space="preserve"> – Le présent Appel d’Offres étant national, la soumission est libellée entièrement en francs CFA.</w:t>
      </w:r>
    </w:p>
    <w:p w:rsidR="00A459EA" w:rsidRPr="00170C7B" w:rsidRDefault="00A459EA" w:rsidP="00376A99">
      <w:pPr>
        <w:widowControl w:val="0"/>
        <w:autoSpaceDE w:val="0"/>
        <w:autoSpaceDN w:val="0"/>
        <w:adjustRightInd w:val="0"/>
        <w:ind w:right="141"/>
        <w:jc w:val="both"/>
        <w:rPr>
          <w:rFonts w:ascii="Arial" w:hAnsi="Arial" w:cs="Arial"/>
          <w:color w:val="000000"/>
          <w:sz w:val="21"/>
          <w:szCs w:val="21"/>
        </w:rPr>
      </w:pPr>
      <w:r w:rsidRPr="00170C7B">
        <w:rPr>
          <w:rFonts w:ascii="Arial" w:hAnsi="Arial" w:cs="Arial"/>
          <w:sz w:val="21"/>
          <w:szCs w:val="21"/>
        </w:rPr>
        <w:t xml:space="preserve"> – Monnaie du pays du Maître d’Ouvrage : Francs CFA</w:t>
      </w:r>
      <w:r w:rsidRPr="00170C7B">
        <w:rPr>
          <w:rFonts w:ascii="Arial" w:hAnsi="Arial" w:cs="Arial"/>
          <w:color w:val="000000"/>
          <w:sz w:val="21"/>
          <w:szCs w:val="21"/>
        </w:rPr>
        <w:t>.</w:t>
      </w:r>
    </w:p>
    <w:p w:rsidR="00A459EA" w:rsidRPr="00170C7B" w:rsidRDefault="00371AB4" w:rsidP="00376A99">
      <w:pPr>
        <w:widowControl w:val="0"/>
        <w:autoSpaceDE w:val="0"/>
        <w:autoSpaceDN w:val="0"/>
        <w:adjustRightInd w:val="0"/>
        <w:ind w:right="141"/>
        <w:jc w:val="both"/>
        <w:rPr>
          <w:rFonts w:ascii="Arial" w:hAnsi="Arial" w:cs="Arial"/>
          <w:b/>
          <w:bCs/>
          <w:color w:val="221F1F"/>
          <w:sz w:val="21"/>
          <w:szCs w:val="21"/>
        </w:rPr>
      </w:pPr>
      <w:r w:rsidRPr="00170C7B">
        <w:rPr>
          <w:rFonts w:ascii="Arial" w:hAnsi="Arial" w:cs="Arial"/>
          <w:b/>
          <w:bCs/>
          <w:color w:val="221F1F"/>
          <w:sz w:val="21"/>
          <w:szCs w:val="21"/>
        </w:rPr>
        <w:t xml:space="preserve"> *</w:t>
      </w:r>
      <w:r w:rsidR="00A459EA" w:rsidRPr="00170C7B">
        <w:rPr>
          <w:rFonts w:ascii="Arial" w:hAnsi="Arial" w:cs="Arial"/>
          <w:b/>
          <w:bCs/>
          <w:color w:val="221F1F"/>
          <w:sz w:val="21"/>
          <w:szCs w:val="21"/>
        </w:rPr>
        <w:t xml:space="preserve"> Préparation et dépôt des offres</w:t>
      </w:r>
    </w:p>
    <w:p w:rsidR="00A459EA" w:rsidRPr="00170C7B" w:rsidRDefault="00A459EA" w:rsidP="00376A99">
      <w:pPr>
        <w:ind w:right="141"/>
        <w:jc w:val="both"/>
        <w:rPr>
          <w:rFonts w:ascii="Arial" w:hAnsi="Arial" w:cs="Arial"/>
          <w:sz w:val="21"/>
          <w:szCs w:val="21"/>
        </w:rPr>
      </w:pPr>
      <w:r w:rsidRPr="00170C7B">
        <w:rPr>
          <w:rFonts w:ascii="Arial" w:hAnsi="Arial" w:cs="Arial"/>
          <w:sz w:val="21"/>
          <w:szCs w:val="21"/>
        </w:rPr>
        <w:t xml:space="preserve"> – Période de validité des offres : La période de validité des offres est de quatre-vingt-dix (90) jours à partir de la date limite de dépôt des offres.</w:t>
      </w:r>
    </w:p>
    <w:p w:rsidR="00A459EA" w:rsidRPr="00170C7B" w:rsidRDefault="00A459EA" w:rsidP="00376A99">
      <w:pPr>
        <w:ind w:right="141"/>
        <w:jc w:val="both"/>
        <w:rPr>
          <w:rFonts w:ascii="Arial" w:hAnsi="Arial" w:cs="Arial"/>
          <w:b/>
          <w:bCs/>
          <w:sz w:val="21"/>
          <w:szCs w:val="21"/>
        </w:rPr>
      </w:pPr>
      <w:r w:rsidRPr="00170C7B">
        <w:rPr>
          <w:rFonts w:ascii="Arial" w:hAnsi="Arial" w:cs="Arial"/>
          <w:sz w:val="21"/>
          <w:szCs w:val="21"/>
        </w:rPr>
        <w:t xml:space="preserve">– </w:t>
      </w:r>
      <w:r w:rsidRPr="00170C7B">
        <w:rPr>
          <w:rFonts w:ascii="Arial" w:hAnsi="Arial" w:cs="Arial"/>
          <w:b/>
          <w:bCs/>
          <w:sz w:val="21"/>
          <w:szCs w:val="21"/>
        </w:rPr>
        <w:t>Montant de la garantie d’offre :</w:t>
      </w:r>
      <w:r w:rsidRPr="00170C7B">
        <w:rPr>
          <w:rFonts w:ascii="Arial" w:hAnsi="Arial" w:cs="Arial"/>
          <w:sz w:val="21"/>
          <w:szCs w:val="21"/>
        </w:rPr>
        <w:t xml:space="preserve"> La caution de soumission est de </w:t>
      </w:r>
      <w:r w:rsidR="00E2370E">
        <w:rPr>
          <w:rFonts w:ascii="Arial" w:hAnsi="Arial" w:cs="Arial"/>
          <w:b/>
          <w:sz w:val="21"/>
          <w:szCs w:val="21"/>
        </w:rPr>
        <w:t>Six</w:t>
      </w:r>
      <w:r w:rsidR="00102077">
        <w:rPr>
          <w:rFonts w:ascii="Arial" w:hAnsi="Arial" w:cs="Arial"/>
          <w:b/>
          <w:sz w:val="21"/>
          <w:szCs w:val="21"/>
        </w:rPr>
        <w:t xml:space="preserve"> cent soixante mille (</w:t>
      </w:r>
      <w:r w:rsidR="00E2370E">
        <w:rPr>
          <w:rFonts w:ascii="Arial" w:hAnsi="Arial" w:cs="Arial"/>
          <w:b/>
          <w:sz w:val="21"/>
          <w:szCs w:val="21"/>
        </w:rPr>
        <w:t>600</w:t>
      </w:r>
      <w:r w:rsidRPr="00170C7B">
        <w:rPr>
          <w:rFonts w:ascii="Arial" w:hAnsi="Arial" w:cs="Arial"/>
          <w:b/>
          <w:sz w:val="21"/>
          <w:szCs w:val="21"/>
        </w:rPr>
        <w:t> 000)  francs</w:t>
      </w:r>
      <w:r w:rsidRPr="00170C7B">
        <w:rPr>
          <w:rFonts w:ascii="Arial" w:hAnsi="Arial" w:cs="Arial"/>
          <w:sz w:val="21"/>
          <w:szCs w:val="21"/>
        </w:rPr>
        <w:t xml:space="preserve"> </w:t>
      </w:r>
      <w:r w:rsidRPr="00170C7B">
        <w:rPr>
          <w:rFonts w:ascii="Arial" w:hAnsi="Arial" w:cs="Arial"/>
          <w:b/>
          <w:sz w:val="21"/>
          <w:szCs w:val="21"/>
        </w:rPr>
        <w:t>CFA</w:t>
      </w:r>
      <w:r w:rsidRPr="00170C7B">
        <w:rPr>
          <w:rFonts w:ascii="Arial" w:hAnsi="Arial" w:cs="Arial"/>
          <w:b/>
          <w:bCs/>
          <w:sz w:val="21"/>
          <w:szCs w:val="21"/>
        </w:rPr>
        <w:t>.</w:t>
      </w:r>
    </w:p>
    <w:p w:rsidR="00A459EA" w:rsidRPr="00170C7B" w:rsidRDefault="00A459EA" w:rsidP="00376A99">
      <w:pPr>
        <w:widowControl w:val="0"/>
        <w:tabs>
          <w:tab w:val="left" w:pos="9160"/>
        </w:tabs>
        <w:autoSpaceDE w:val="0"/>
        <w:autoSpaceDN w:val="0"/>
        <w:adjustRightInd w:val="0"/>
        <w:ind w:right="141"/>
        <w:jc w:val="both"/>
        <w:rPr>
          <w:rFonts w:ascii="Arial" w:hAnsi="Arial" w:cs="Arial"/>
          <w:sz w:val="21"/>
          <w:szCs w:val="21"/>
        </w:rPr>
      </w:pPr>
      <w:r w:rsidRPr="00170C7B">
        <w:rPr>
          <w:rFonts w:ascii="Arial" w:hAnsi="Arial" w:cs="Arial"/>
          <w:b/>
          <w:bCs/>
          <w:sz w:val="21"/>
          <w:szCs w:val="21"/>
        </w:rPr>
        <w:t>-</w:t>
      </w:r>
      <w:r w:rsidRPr="00170C7B">
        <w:rPr>
          <w:rFonts w:ascii="Arial" w:hAnsi="Arial" w:cs="Arial"/>
          <w:sz w:val="21"/>
          <w:szCs w:val="21"/>
        </w:rPr>
        <w:t xml:space="preserve"> Les offres sont appelées sur la base d’un délai d’exécution des travaux </w:t>
      </w:r>
      <w:r w:rsidR="00DE2062">
        <w:rPr>
          <w:rFonts w:ascii="Arial" w:hAnsi="Arial" w:cs="Arial"/>
          <w:sz w:val="21"/>
          <w:szCs w:val="21"/>
        </w:rPr>
        <w:t>de trois (03) mois au plus</w:t>
      </w:r>
      <w:r w:rsidRPr="00170C7B">
        <w:rPr>
          <w:rFonts w:ascii="Arial" w:hAnsi="Arial" w:cs="Arial"/>
          <w:sz w:val="21"/>
          <w:szCs w:val="21"/>
        </w:rPr>
        <w:t>. La méthode d’évaluation figure à l’article 32.2 (e) du RGAO. Le délai d’exécution proposé par le Soumissionnaire retenu deviendra le délai d’exécution contractuel.</w:t>
      </w:r>
    </w:p>
    <w:p w:rsidR="00A459EA" w:rsidRPr="00170C7B" w:rsidRDefault="00A459EA" w:rsidP="00376A99">
      <w:pPr>
        <w:numPr>
          <w:ilvl w:val="12"/>
          <w:numId w:val="0"/>
        </w:numPr>
        <w:ind w:right="141"/>
        <w:jc w:val="both"/>
        <w:rPr>
          <w:rFonts w:ascii="Arial" w:hAnsi="Arial" w:cs="Arial"/>
          <w:sz w:val="21"/>
          <w:szCs w:val="21"/>
        </w:rPr>
      </w:pPr>
      <w:r w:rsidRPr="00170C7B">
        <w:rPr>
          <w:rFonts w:ascii="Arial" w:hAnsi="Arial" w:cs="Arial"/>
          <w:b/>
          <w:bCs/>
          <w:sz w:val="21"/>
          <w:szCs w:val="21"/>
        </w:rPr>
        <w:lastRenderedPageBreak/>
        <w:t>-</w:t>
      </w:r>
      <w:r w:rsidR="00371AB4" w:rsidRPr="00170C7B">
        <w:rPr>
          <w:rFonts w:ascii="Arial" w:hAnsi="Arial" w:cs="Arial"/>
          <w:b/>
          <w:bCs/>
          <w:sz w:val="21"/>
          <w:szCs w:val="21"/>
        </w:rPr>
        <w:t xml:space="preserve"> </w:t>
      </w:r>
      <w:r w:rsidRPr="00170C7B">
        <w:rPr>
          <w:rFonts w:ascii="Arial" w:hAnsi="Arial" w:cs="Arial"/>
          <w:b/>
          <w:bCs/>
          <w:sz w:val="21"/>
          <w:szCs w:val="21"/>
        </w:rPr>
        <w:t>Nombre de copies de l’offre qui doivent être remplies et envoyées :</w:t>
      </w:r>
      <w:r w:rsidRPr="00170C7B">
        <w:rPr>
          <w:rFonts w:ascii="Arial" w:hAnsi="Arial" w:cs="Arial"/>
          <w:sz w:val="21"/>
          <w:szCs w:val="21"/>
        </w:rPr>
        <w:t xml:space="preserve"> Chaque offre rédigée en français ou en anglais et en sept</w:t>
      </w:r>
      <w:r w:rsidR="008C3012" w:rsidRPr="00170C7B">
        <w:rPr>
          <w:rFonts w:ascii="Arial" w:hAnsi="Arial" w:cs="Arial"/>
          <w:sz w:val="21"/>
          <w:szCs w:val="21"/>
        </w:rPr>
        <w:t xml:space="preserve"> </w:t>
      </w:r>
      <w:r w:rsidRPr="00170C7B">
        <w:rPr>
          <w:rFonts w:ascii="Arial" w:hAnsi="Arial" w:cs="Arial"/>
          <w:sz w:val="21"/>
          <w:szCs w:val="21"/>
        </w:rPr>
        <w:t>(07)</w:t>
      </w:r>
      <w:r w:rsidR="008C3012" w:rsidRPr="00170C7B">
        <w:rPr>
          <w:rFonts w:ascii="Arial" w:hAnsi="Arial" w:cs="Arial"/>
          <w:sz w:val="21"/>
          <w:szCs w:val="21"/>
        </w:rPr>
        <w:t xml:space="preserve"> </w:t>
      </w:r>
      <w:r w:rsidRPr="00170C7B">
        <w:rPr>
          <w:rFonts w:ascii="Arial" w:hAnsi="Arial" w:cs="Arial"/>
          <w:sz w:val="21"/>
          <w:szCs w:val="21"/>
        </w:rPr>
        <w:t>exemplaires dont un (01) original et six</w:t>
      </w:r>
      <w:r w:rsidR="008C3012" w:rsidRPr="00170C7B">
        <w:rPr>
          <w:rFonts w:ascii="Arial" w:hAnsi="Arial" w:cs="Arial"/>
          <w:sz w:val="21"/>
          <w:szCs w:val="21"/>
        </w:rPr>
        <w:t xml:space="preserve"> </w:t>
      </w:r>
      <w:r w:rsidRPr="00170C7B">
        <w:rPr>
          <w:rFonts w:ascii="Arial" w:hAnsi="Arial" w:cs="Arial"/>
          <w:sz w:val="21"/>
          <w:szCs w:val="21"/>
        </w:rPr>
        <w:t xml:space="preserve">(06) copies marqués comme tels, devra parvenir au Secrétariat </w:t>
      </w:r>
      <w:r w:rsidR="00CE097E" w:rsidRPr="00170C7B">
        <w:rPr>
          <w:rFonts w:ascii="Arial" w:hAnsi="Arial" w:cs="Arial"/>
          <w:sz w:val="21"/>
          <w:szCs w:val="21"/>
        </w:rPr>
        <w:t>Général de la Commune de Madingring</w:t>
      </w:r>
      <w:r w:rsidRPr="00170C7B">
        <w:rPr>
          <w:rFonts w:ascii="Arial" w:hAnsi="Arial" w:cs="Arial"/>
          <w:sz w:val="21"/>
          <w:szCs w:val="21"/>
        </w:rPr>
        <w:t>.</w:t>
      </w:r>
    </w:p>
    <w:p w:rsidR="00A459EA" w:rsidRPr="00170C7B" w:rsidRDefault="00A459EA" w:rsidP="00376A99">
      <w:pPr>
        <w:numPr>
          <w:ilvl w:val="12"/>
          <w:numId w:val="0"/>
        </w:numPr>
        <w:ind w:right="141"/>
        <w:jc w:val="both"/>
        <w:rPr>
          <w:rFonts w:ascii="Arial" w:hAnsi="Arial" w:cs="Arial"/>
          <w:sz w:val="21"/>
          <w:szCs w:val="21"/>
        </w:rPr>
      </w:pPr>
      <w:r w:rsidRPr="00170C7B">
        <w:rPr>
          <w:rFonts w:ascii="Arial" w:hAnsi="Arial" w:cs="Arial"/>
          <w:b/>
          <w:bCs/>
          <w:sz w:val="21"/>
          <w:szCs w:val="21"/>
        </w:rPr>
        <w:t>–</w:t>
      </w:r>
      <w:r w:rsidR="00371AB4" w:rsidRPr="00170C7B">
        <w:rPr>
          <w:rFonts w:ascii="Arial" w:hAnsi="Arial" w:cs="Arial"/>
          <w:b/>
          <w:bCs/>
          <w:sz w:val="21"/>
          <w:szCs w:val="21"/>
        </w:rPr>
        <w:t xml:space="preserve"> </w:t>
      </w:r>
      <w:r w:rsidRPr="00170C7B">
        <w:rPr>
          <w:rFonts w:ascii="Arial" w:hAnsi="Arial" w:cs="Arial"/>
          <w:b/>
          <w:bCs/>
          <w:sz w:val="21"/>
          <w:szCs w:val="21"/>
        </w:rPr>
        <w:t>Adresse de l’Autorité Contractante à utiliser pour l’envoi des offres :</w:t>
      </w:r>
      <w:r w:rsidRPr="00170C7B">
        <w:rPr>
          <w:rFonts w:ascii="Arial" w:hAnsi="Arial" w:cs="Arial"/>
          <w:sz w:val="21"/>
          <w:szCs w:val="21"/>
        </w:rPr>
        <w:t xml:space="preserve"> Maire de la Commune de Madingring, Numéro de l’Appel d’Offr</w:t>
      </w:r>
      <w:r w:rsidR="00952812" w:rsidRPr="00170C7B">
        <w:rPr>
          <w:rFonts w:ascii="Arial" w:hAnsi="Arial" w:cs="Arial"/>
          <w:sz w:val="21"/>
          <w:szCs w:val="21"/>
        </w:rPr>
        <w:t>es: N°</w:t>
      </w:r>
      <w:r w:rsidR="006E4F6B">
        <w:rPr>
          <w:rFonts w:ascii="Arial" w:hAnsi="Arial" w:cs="Arial"/>
          <w:sz w:val="21"/>
          <w:szCs w:val="21"/>
        </w:rPr>
        <w:t xml:space="preserve"> 11</w:t>
      </w:r>
      <w:r w:rsidR="00346B90" w:rsidRPr="00170C7B">
        <w:rPr>
          <w:rFonts w:ascii="Arial" w:hAnsi="Arial" w:cs="Arial"/>
          <w:sz w:val="21"/>
          <w:szCs w:val="21"/>
        </w:rPr>
        <w:t>/</w:t>
      </w:r>
      <w:r w:rsidR="008C3012" w:rsidRPr="00170C7B">
        <w:rPr>
          <w:rFonts w:ascii="Arial" w:hAnsi="Arial" w:cs="Arial"/>
          <w:sz w:val="21"/>
          <w:szCs w:val="21"/>
        </w:rPr>
        <w:t>AONO/C</w:t>
      </w:r>
      <w:r w:rsidR="00047976" w:rsidRPr="00170C7B">
        <w:rPr>
          <w:rFonts w:ascii="Arial" w:hAnsi="Arial" w:cs="Arial"/>
          <w:sz w:val="21"/>
          <w:szCs w:val="21"/>
        </w:rPr>
        <w:t>MNE</w:t>
      </w:r>
      <w:r w:rsidR="008C3012" w:rsidRPr="00170C7B">
        <w:rPr>
          <w:rFonts w:ascii="Arial" w:hAnsi="Arial" w:cs="Arial"/>
          <w:sz w:val="21"/>
          <w:szCs w:val="21"/>
        </w:rPr>
        <w:t>-M</w:t>
      </w:r>
      <w:r w:rsidR="00047976" w:rsidRPr="00170C7B">
        <w:rPr>
          <w:rFonts w:ascii="Arial" w:hAnsi="Arial" w:cs="Arial"/>
          <w:sz w:val="21"/>
          <w:szCs w:val="21"/>
        </w:rPr>
        <w:t>AD</w:t>
      </w:r>
      <w:r w:rsidR="00DE2062">
        <w:rPr>
          <w:rFonts w:ascii="Arial" w:hAnsi="Arial" w:cs="Arial"/>
          <w:sz w:val="21"/>
          <w:szCs w:val="21"/>
        </w:rPr>
        <w:t>G/</w:t>
      </w:r>
      <w:r w:rsidR="008C3012" w:rsidRPr="00170C7B">
        <w:rPr>
          <w:rFonts w:ascii="Arial" w:hAnsi="Arial" w:cs="Arial"/>
          <w:sz w:val="21"/>
          <w:szCs w:val="21"/>
        </w:rPr>
        <w:t>CIPM</w:t>
      </w:r>
      <w:r w:rsidR="00DE2062">
        <w:rPr>
          <w:rFonts w:ascii="Arial" w:hAnsi="Arial" w:cs="Arial"/>
          <w:sz w:val="21"/>
          <w:szCs w:val="21"/>
        </w:rPr>
        <w:t>/</w:t>
      </w:r>
      <w:r w:rsidR="006E4F6B">
        <w:rPr>
          <w:rFonts w:ascii="Arial" w:hAnsi="Arial" w:cs="Arial"/>
          <w:sz w:val="21"/>
          <w:szCs w:val="21"/>
        </w:rPr>
        <w:t>2024</w:t>
      </w:r>
      <w:r w:rsidRPr="00170C7B">
        <w:rPr>
          <w:rFonts w:ascii="Arial" w:hAnsi="Arial" w:cs="Arial"/>
          <w:b/>
          <w:sz w:val="21"/>
          <w:szCs w:val="21"/>
        </w:rPr>
        <w:t xml:space="preserve"> </w:t>
      </w:r>
      <w:r w:rsidRPr="00170C7B">
        <w:rPr>
          <w:rFonts w:ascii="Arial" w:hAnsi="Arial" w:cs="Arial"/>
          <w:sz w:val="21"/>
          <w:szCs w:val="21"/>
        </w:rPr>
        <w:t xml:space="preserve">du </w:t>
      </w:r>
      <w:r w:rsidR="00C25462">
        <w:rPr>
          <w:rFonts w:ascii="Arial" w:hAnsi="Arial" w:cs="Arial"/>
          <w:sz w:val="21"/>
          <w:szCs w:val="21"/>
        </w:rPr>
        <w:t>___________</w:t>
      </w:r>
      <w:r w:rsidRPr="00170C7B">
        <w:rPr>
          <w:rFonts w:ascii="Arial" w:hAnsi="Arial" w:cs="Arial"/>
          <w:sz w:val="21"/>
          <w:szCs w:val="21"/>
        </w:rPr>
        <w:t xml:space="preserve">pour l’exécution des travaux de construction </w:t>
      </w:r>
      <w:r w:rsidR="00566758" w:rsidRPr="00170C7B">
        <w:rPr>
          <w:rFonts w:ascii="Arial" w:hAnsi="Arial" w:cs="Arial"/>
          <w:sz w:val="21"/>
          <w:szCs w:val="21"/>
        </w:rPr>
        <w:t xml:space="preserve">d’un magasin de stockage </w:t>
      </w:r>
      <w:r w:rsidR="007C45FA">
        <w:rPr>
          <w:rFonts w:ascii="Arial" w:hAnsi="Arial" w:cs="Arial"/>
          <w:sz w:val="21"/>
          <w:szCs w:val="21"/>
        </w:rPr>
        <w:t>à Madingring Gare Routière</w:t>
      </w:r>
      <w:r w:rsidR="00890C1D" w:rsidRPr="00170C7B">
        <w:rPr>
          <w:rFonts w:ascii="Arial" w:hAnsi="Arial" w:cs="Arial"/>
          <w:sz w:val="21"/>
          <w:szCs w:val="21"/>
        </w:rPr>
        <w:t>,</w:t>
      </w:r>
      <w:r w:rsidR="00E87A96" w:rsidRPr="00170C7B">
        <w:rPr>
          <w:rFonts w:ascii="Arial" w:hAnsi="Arial" w:cs="Arial"/>
          <w:sz w:val="21"/>
          <w:szCs w:val="21"/>
        </w:rPr>
        <w:t xml:space="preserve">  </w:t>
      </w:r>
      <w:r w:rsidR="00890C1D" w:rsidRPr="00170C7B">
        <w:rPr>
          <w:rFonts w:ascii="Arial" w:hAnsi="Arial" w:cs="Arial"/>
          <w:sz w:val="21"/>
          <w:szCs w:val="21"/>
        </w:rPr>
        <w:t>Arrondissement</w:t>
      </w:r>
      <w:r w:rsidR="00E87A96" w:rsidRPr="00170C7B">
        <w:rPr>
          <w:rFonts w:ascii="Arial" w:hAnsi="Arial" w:cs="Arial"/>
          <w:sz w:val="21"/>
          <w:szCs w:val="21"/>
        </w:rPr>
        <w:t xml:space="preserve"> de Madingring</w:t>
      </w:r>
      <w:r w:rsidRPr="00170C7B">
        <w:rPr>
          <w:rFonts w:ascii="Arial" w:hAnsi="Arial" w:cs="Arial"/>
          <w:sz w:val="21"/>
          <w:szCs w:val="21"/>
        </w:rPr>
        <w:t xml:space="preserve">, Département du Mayo-Rey, Région du Nord. </w:t>
      </w:r>
    </w:p>
    <w:p w:rsidR="00A459EA" w:rsidRPr="00170C7B" w:rsidRDefault="00A459EA" w:rsidP="00376A99">
      <w:pPr>
        <w:ind w:right="141"/>
        <w:jc w:val="both"/>
        <w:rPr>
          <w:rFonts w:ascii="Arial" w:hAnsi="Arial" w:cs="Arial"/>
          <w:sz w:val="21"/>
          <w:szCs w:val="21"/>
        </w:rPr>
      </w:pPr>
      <w:r w:rsidRPr="00170C7B">
        <w:rPr>
          <w:rFonts w:ascii="Arial" w:hAnsi="Arial" w:cs="Arial"/>
          <w:b/>
          <w:sz w:val="21"/>
          <w:szCs w:val="21"/>
        </w:rPr>
        <w:t>– Date et heure limites de dépôt des offres :</w:t>
      </w:r>
      <w:r w:rsidRPr="00170C7B">
        <w:rPr>
          <w:rFonts w:ascii="Arial" w:hAnsi="Arial" w:cs="Arial"/>
          <w:sz w:val="21"/>
          <w:szCs w:val="21"/>
        </w:rPr>
        <w:t xml:space="preserve"> Chaque offre rédigée en français ou en anglais devra parvenir à la Commune de Madingring</w:t>
      </w:r>
      <w:r w:rsidR="00371AB4" w:rsidRPr="00170C7B">
        <w:rPr>
          <w:rFonts w:ascii="Arial" w:hAnsi="Arial" w:cs="Arial"/>
          <w:sz w:val="21"/>
          <w:szCs w:val="21"/>
        </w:rPr>
        <w:t xml:space="preserve">, </w:t>
      </w:r>
      <w:r w:rsidRPr="00170C7B">
        <w:rPr>
          <w:rFonts w:ascii="Arial" w:hAnsi="Arial" w:cs="Arial"/>
          <w:sz w:val="21"/>
          <w:szCs w:val="21"/>
        </w:rPr>
        <w:t xml:space="preserve">au plus tard le </w:t>
      </w:r>
      <w:r w:rsidR="001F1257">
        <w:rPr>
          <w:rFonts w:ascii="Arial" w:hAnsi="Arial" w:cs="Arial"/>
          <w:b/>
          <w:sz w:val="21"/>
          <w:szCs w:val="21"/>
        </w:rPr>
        <w:t>________________</w:t>
      </w:r>
      <w:r w:rsidR="00AC08D0" w:rsidRPr="00170C7B">
        <w:rPr>
          <w:rFonts w:ascii="Arial" w:hAnsi="Arial" w:cs="Arial"/>
          <w:b/>
          <w:sz w:val="21"/>
          <w:szCs w:val="21"/>
        </w:rPr>
        <w:t xml:space="preserve"> </w:t>
      </w:r>
      <w:r w:rsidR="00226222" w:rsidRPr="00170C7B">
        <w:rPr>
          <w:rFonts w:ascii="Arial" w:hAnsi="Arial" w:cs="Arial"/>
          <w:sz w:val="21"/>
          <w:szCs w:val="21"/>
        </w:rPr>
        <w:t>à 11</w:t>
      </w:r>
      <w:r w:rsidRPr="00170C7B">
        <w:rPr>
          <w:rFonts w:ascii="Arial" w:hAnsi="Arial" w:cs="Arial"/>
          <w:sz w:val="21"/>
          <w:szCs w:val="21"/>
        </w:rPr>
        <w:t xml:space="preserve"> heures. </w:t>
      </w:r>
    </w:p>
    <w:p w:rsidR="00A459EA" w:rsidRPr="00170C7B" w:rsidRDefault="00A459EA" w:rsidP="00376A99">
      <w:pPr>
        <w:ind w:right="141"/>
        <w:jc w:val="both"/>
        <w:rPr>
          <w:rFonts w:ascii="Arial" w:hAnsi="Arial" w:cs="Arial"/>
          <w:sz w:val="21"/>
          <w:szCs w:val="21"/>
        </w:rPr>
      </w:pPr>
      <w:r w:rsidRPr="00170C7B">
        <w:rPr>
          <w:rFonts w:ascii="Arial" w:hAnsi="Arial" w:cs="Arial"/>
          <w:b/>
          <w:bCs/>
          <w:sz w:val="21"/>
          <w:szCs w:val="21"/>
        </w:rPr>
        <w:t xml:space="preserve"> –Lieu, date et heure de l’ouverture des plis</w:t>
      </w:r>
      <w:r w:rsidRPr="00170C7B">
        <w:rPr>
          <w:rFonts w:ascii="Arial" w:hAnsi="Arial" w:cs="Arial"/>
          <w:sz w:val="21"/>
          <w:szCs w:val="21"/>
        </w:rPr>
        <w:t xml:space="preserve"> : L’ouverture des plis aura lieu le </w:t>
      </w:r>
      <w:r w:rsidR="001F1257">
        <w:rPr>
          <w:rFonts w:ascii="Arial" w:hAnsi="Arial" w:cs="Arial"/>
          <w:b/>
          <w:sz w:val="21"/>
          <w:szCs w:val="21"/>
        </w:rPr>
        <w:t>_________________</w:t>
      </w:r>
      <w:r w:rsidR="00226222" w:rsidRPr="00170C7B">
        <w:rPr>
          <w:rFonts w:ascii="Arial" w:hAnsi="Arial" w:cs="Arial"/>
          <w:sz w:val="21"/>
          <w:szCs w:val="21"/>
        </w:rPr>
        <w:t>à 12</w:t>
      </w:r>
      <w:r w:rsidRPr="00170C7B">
        <w:rPr>
          <w:rFonts w:ascii="Arial" w:hAnsi="Arial" w:cs="Arial"/>
          <w:sz w:val="21"/>
          <w:szCs w:val="21"/>
        </w:rPr>
        <w:t xml:space="preserve"> heures par la Commission </w:t>
      </w:r>
      <w:r w:rsidR="008C3012" w:rsidRPr="00170C7B">
        <w:rPr>
          <w:rFonts w:ascii="Arial" w:hAnsi="Arial" w:cs="Arial"/>
          <w:sz w:val="21"/>
          <w:szCs w:val="21"/>
        </w:rPr>
        <w:t>Interne</w:t>
      </w:r>
      <w:r w:rsidRPr="00170C7B">
        <w:rPr>
          <w:rFonts w:ascii="Arial" w:hAnsi="Arial" w:cs="Arial"/>
          <w:sz w:val="21"/>
          <w:szCs w:val="21"/>
        </w:rPr>
        <w:t xml:space="preserve"> de Passation des Marchés auprès de la </w:t>
      </w:r>
      <w:r w:rsidR="008C3012" w:rsidRPr="00170C7B">
        <w:rPr>
          <w:rFonts w:ascii="Arial" w:hAnsi="Arial" w:cs="Arial"/>
          <w:sz w:val="21"/>
          <w:szCs w:val="21"/>
        </w:rPr>
        <w:t>Commune de Madingring</w:t>
      </w:r>
      <w:r w:rsidRPr="00170C7B">
        <w:rPr>
          <w:rFonts w:ascii="Arial" w:hAnsi="Arial" w:cs="Arial"/>
          <w:sz w:val="21"/>
          <w:szCs w:val="21"/>
        </w:rPr>
        <w:t xml:space="preserve"> siégeant en présence des soumissionnaires ou de leurs représentants dûment mandatés et ayant une bonne connaissance du dossier, conformément aux procédures reconnues par le Code des Marchés Publics en vigueur au Cameroun.</w:t>
      </w:r>
    </w:p>
    <w:p w:rsidR="00A459EA" w:rsidRPr="00170C7B" w:rsidRDefault="00A459EA" w:rsidP="00376A99">
      <w:pPr>
        <w:ind w:right="141"/>
        <w:jc w:val="both"/>
        <w:rPr>
          <w:rFonts w:ascii="Arial" w:hAnsi="Arial" w:cs="Arial"/>
          <w:sz w:val="21"/>
          <w:szCs w:val="21"/>
        </w:rPr>
      </w:pPr>
      <w:r w:rsidRPr="00170C7B">
        <w:rPr>
          <w:rFonts w:ascii="Arial" w:hAnsi="Arial" w:cs="Arial"/>
          <w:sz w:val="21"/>
          <w:szCs w:val="21"/>
        </w:rPr>
        <w:t>Les offres seront ouvertes en un temps et évaluées en trois (03) étapes de la manière suivante :</w:t>
      </w:r>
    </w:p>
    <w:p w:rsidR="00A459EA" w:rsidRPr="00170C7B" w:rsidRDefault="00371AB4" w:rsidP="00376A99">
      <w:pPr>
        <w:ind w:right="141"/>
        <w:jc w:val="both"/>
        <w:rPr>
          <w:rFonts w:ascii="Arial" w:hAnsi="Arial" w:cs="Arial"/>
          <w:b/>
          <w:bCs/>
          <w:sz w:val="21"/>
          <w:szCs w:val="21"/>
        </w:rPr>
      </w:pPr>
      <w:r w:rsidRPr="00170C7B">
        <w:rPr>
          <w:rFonts w:ascii="Arial" w:hAnsi="Arial" w:cs="Arial"/>
          <w:b/>
          <w:bCs/>
          <w:sz w:val="21"/>
          <w:szCs w:val="21"/>
        </w:rPr>
        <w:t xml:space="preserve">- </w:t>
      </w:r>
      <w:r w:rsidR="00A459EA" w:rsidRPr="00170C7B">
        <w:rPr>
          <w:rFonts w:ascii="Arial" w:hAnsi="Arial" w:cs="Arial"/>
          <w:b/>
          <w:bCs/>
          <w:sz w:val="21"/>
          <w:szCs w:val="21"/>
        </w:rPr>
        <w:t xml:space="preserve"> Première étape : Examen de la conformité des pièces administratives.</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Cette étape portera sur l’examen de la conformité des pièces administratives (Volume A) par la Commission Départementale de Passation des Marchés. Le Dossier Administratif du soumissionnaire doit être complet et toutes les pièces valides et authentiques. La caution de soumission doit être conforme au modèle donné dans le DAO et fournie en original.</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Les offres administrativement conformes seront ensuite évaluées techniquement par la Sous-commission d’Analyse qui confirmera la validité des pièces administratives.</w:t>
      </w:r>
    </w:p>
    <w:p w:rsidR="00A459EA" w:rsidRPr="00170C7B" w:rsidRDefault="00371AB4" w:rsidP="00376A99">
      <w:pPr>
        <w:ind w:right="141"/>
        <w:jc w:val="both"/>
        <w:rPr>
          <w:rFonts w:ascii="Arial" w:hAnsi="Arial" w:cs="Arial"/>
          <w:sz w:val="21"/>
          <w:szCs w:val="21"/>
        </w:rPr>
      </w:pPr>
      <w:r w:rsidRPr="00170C7B">
        <w:rPr>
          <w:rFonts w:ascii="Arial" w:hAnsi="Arial" w:cs="Arial"/>
          <w:b/>
          <w:sz w:val="21"/>
          <w:szCs w:val="21"/>
        </w:rPr>
        <w:t xml:space="preserve">- </w:t>
      </w:r>
      <w:r w:rsidR="00A459EA" w:rsidRPr="00170C7B">
        <w:rPr>
          <w:rFonts w:ascii="Arial" w:hAnsi="Arial" w:cs="Arial"/>
          <w:b/>
          <w:sz w:val="21"/>
          <w:szCs w:val="21"/>
        </w:rPr>
        <w:t>Deuxième étape</w:t>
      </w:r>
      <w:r w:rsidR="00A459EA" w:rsidRPr="00170C7B">
        <w:rPr>
          <w:rFonts w:ascii="Arial" w:hAnsi="Arial" w:cs="Arial"/>
          <w:sz w:val="21"/>
          <w:szCs w:val="21"/>
        </w:rPr>
        <w:t xml:space="preserve"> : </w:t>
      </w:r>
      <w:r w:rsidR="00A459EA" w:rsidRPr="00170C7B">
        <w:rPr>
          <w:rFonts w:ascii="Arial" w:hAnsi="Arial" w:cs="Arial"/>
          <w:b/>
          <w:sz w:val="21"/>
          <w:szCs w:val="21"/>
        </w:rPr>
        <w:t>Évaluation des offres techniques</w:t>
      </w:r>
      <w:r w:rsidR="00A459EA" w:rsidRPr="00170C7B">
        <w:rPr>
          <w:rFonts w:ascii="Arial" w:hAnsi="Arial" w:cs="Arial"/>
          <w:sz w:val="21"/>
          <w:szCs w:val="21"/>
        </w:rPr>
        <w:t xml:space="preserve"> (Volume B)</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Sur la base du bar</w:t>
      </w:r>
      <w:r w:rsidR="006E3842">
        <w:rPr>
          <w:rFonts w:ascii="Arial" w:hAnsi="Arial" w:cs="Arial"/>
          <w:sz w:val="21"/>
          <w:szCs w:val="21"/>
        </w:rPr>
        <w:t>ème de notation adoptée par la C</w:t>
      </w:r>
      <w:r w:rsidRPr="00170C7B">
        <w:rPr>
          <w:rFonts w:ascii="Arial" w:hAnsi="Arial" w:cs="Arial"/>
          <w:sz w:val="21"/>
          <w:szCs w:val="21"/>
        </w:rPr>
        <w:t xml:space="preserve">ommission </w:t>
      </w:r>
      <w:r w:rsidR="006E3842">
        <w:rPr>
          <w:rFonts w:ascii="Arial" w:hAnsi="Arial" w:cs="Arial"/>
          <w:sz w:val="21"/>
          <w:szCs w:val="21"/>
        </w:rPr>
        <w:t>Interne</w:t>
      </w:r>
      <w:r w:rsidRPr="00170C7B">
        <w:rPr>
          <w:rFonts w:ascii="Arial" w:hAnsi="Arial" w:cs="Arial"/>
          <w:sz w:val="21"/>
          <w:szCs w:val="21"/>
        </w:rPr>
        <w:t xml:space="preserve"> de passation de marché</w:t>
      </w:r>
      <w:r w:rsidR="006E3842">
        <w:rPr>
          <w:rFonts w:ascii="Arial" w:hAnsi="Arial" w:cs="Arial"/>
          <w:sz w:val="21"/>
          <w:szCs w:val="21"/>
        </w:rPr>
        <w:t xml:space="preserve"> auprès de la Commune de Madingring</w:t>
      </w:r>
      <w:r w:rsidRPr="00170C7B">
        <w:rPr>
          <w:rFonts w:ascii="Arial" w:hAnsi="Arial" w:cs="Arial"/>
          <w:sz w:val="21"/>
          <w:szCs w:val="21"/>
        </w:rPr>
        <w:t>, la Sous-commission d’Analyse évaluera les Offres Techniques pour faire ressortir les soumissionnaires présentant des offres acceptables, c’est-à-dire celles dont le nombre de oui est supérieur ou égal à 70%.</w:t>
      </w:r>
    </w:p>
    <w:p w:rsidR="00A459EA" w:rsidRPr="00170C7B" w:rsidRDefault="00A459EA" w:rsidP="00376A99">
      <w:pPr>
        <w:spacing w:line="259" w:lineRule="auto"/>
        <w:ind w:right="141"/>
        <w:rPr>
          <w:rFonts w:ascii="Arial" w:hAnsi="Arial" w:cs="Arial"/>
          <w:b/>
          <w:sz w:val="21"/>
          <w:szCs w:val="21"/>
        </w:rPr>
      </w:pPr>
      <w:r w:rsidRPr="00170C7B">
        <w:rPr>
          <w:rFonts w:ascii="Arial" w:hAnsi="Arial" w:cs="Arial"/>
          <w:b/>
          <w:sz w:val="21"/>
          <w:szCs w:val="21"/>
          <w:u w:val="single"/>
        </w:rPr>
        <w:t>13.3</w:t>
      </w:r>
      <w:r w:rsidRPr="00170C7B">
        <w:rPr>
          <w:rFonts w:ascii="Arial" w:hAnsi="Arial" w:cs="Arial"/>
          <w:b/>
          <w:sz w:val="21"/>
          <w:szCs w:val="21"/>
        </w:rPr>
        <w:t xml:space="preserve"> Troisième étape : vérification des offres financières</w:t>
      </w:r>
    </w:p>
    <w:p w:rsidR="00A459EA" w:rsidRPr="00170C7B" w:rsidRDefault="001D6EB6" w:rsidP="00376A99">
      <w:pPr>
        <w:ind w:right="141" w:firstLine="708"/>
        <w:jc w:val="both"/>
        <w:rPr>
          <w:rFonts w:ascii="Arial" w:hAnsi="Arial" w:cs="Arial"/>
          <w:sz w:val="21"/>
          <w:szCs w:val="21"/>
        </w:rPr>
      </w:pPr>
      <w:r w:rsidRPr="00170C7B">
        <w:rPr>
          <w:rFonts w:ascii="Arial" w:hAnsi="Arial" w:cs="Arial"/>
          <w:sz w:val="21"/>
          <w:szCs w:val="21"/>
        </w:rPr>
        <w:t>Seules les</w:t>
      </w:r>
      <w:r w:rsidR="00A459EA" w:rsidRPr="00170C7B">
        <w:rPr>
          <w:rFonts w:ascii="Arial" w:hAnsi="Arial" w:cs="Arial"/>
          <w:sz w:val="21"/>
          <w:szCs w:val="21"/>
        </w:rPr>
        <w:t xml:space="preserve"> propositions financières es soumissionnaires (ou de leurs représentants) retenus à la suite de l’examen du dossier administratif et </w:t>
      </w:r>
      <w:r w:rsidRPr="00170C7B">
        <w:rPr>
          <w:rFonts w:ascii="Arial" w:hAnsi="Arial" w:cs="Arial"/>
          <w:sz w:val="21"/>
          <w:szCs w:val="21"/>
        </w:rPr>
        <w:t>des</w:t>
      </w:r>
      <w:r w:rsidR="00A459EA" w:rsidRPr="00170C7B">
        <w:rPr>
          <w:rFonts w:ascii="Arial" w:hAnsi="Arial" w:cs="Arial"/>
          <w:sz w:val="21"/>
          <w:szCs w:val="21"/>
        </w:rPr>
        <w:t xml:space="preserve"> </w:t>
      </w:r>
      <w:r w:rsidRPr="00170C7B">
        <w:rPr>
          <w:rFonts w:ascii="Arial" w:hAnsi="Arial" w:cs="Arial"/>
          <w:sz w:val="21"/>
          <w:szCs w:val="21"/>
        </w:rPr>
        <w:t>offres</w:t>
      </w:r>
      <w:r w:rsidR="00A459EA" w:rsidRPr="00170C7B">
        <w:rPr>
          <w:rFonts w:ascii="Arial" w:hAnsi="Arial" w:cs="Arial"/>
          <w:sz w:val="21"/>
          <w:szCs w:val="21"/>
        </w:rPr>
        <w:t xml:space="preserve"> technique</w:t>
      </w:r>
      <w:r w:rsidRPr="00170C7B">
        <w:rPr>
          <w:rFonts w:ascii="Arial" w:hAnsi="Arial" w:cs="Arial"/>
          <w:sz w:val="21"/>
          <w:szCs w:val="21"/>
        </w:rPr>
        <w:t>s seront analysées</w:t>
      </w:r>
      <w:r w:rsidR="00A459EA" w:rsidRPr="00170C7B">
        <w:rPr>
          <w:rFonts w:ascii="Arial" w:hAnsi="Arial" w:cs="Arial"/>
          <w:sz w:val="21"/>
          <w:szCs w:val="21"/>
        </w:rPr>
        <w:t>.</w:t>
      </w:r>
    </w:p>
    <w:p w:rsidR="00A459EA" w:rsidRPr="00170C7B" w:rsidRDefault="001D6EB6" w:rsidP="00376A99">
      <w:pPr>
        <w:ind w:right="141"/>
        <w:jc w:val="both"/>
        <w:rPr>
          <w:rFonts w:ascii="Arial" w:hAnsi="Arial" w:cs="Arial"/>
          <w:sz w:val="21"/>
          <w:szCs w:val="21"/>
        </w:rPr>
      </w:pPr>
      <w:r w:rsidRPr="00170C7B">
        <w:rPr>
          <w:rFonts w:ascii="Arial" w:hAnsi="Arial" w:cs="Arial"/>
          <w:sz w:val="21"/>
          <w:szCs w:val="21"/>
        </w:rPr>
        <w:t>Cette phase se fera conformément à l’article 25 et suite du présent DAO.</w:t>
      </w:r>
    </w:p>
    <w:p w:rsidR="00A459EA" w:rsidRPr="00170C7B" w:rsidRDefault="00A459EA" w:rsidP="00376A99">
      <w:pPr>
        <w:ind w:right="141"/>
        <w:jc w:val="both"/>
        <w:rPr>
          <w:rFonts w:ascii="Arial" w:hAnsi="Arial" w:cs="Arial"/>
          <w:sz w:val="21"/>
          <w:szCs w:val="21"/>
        </w:rPr>
      </w:pPr>
      <w:r w:rsidRPr="00170C7B">
        <w:rPr>
          <w:rFonts w:ascii="Arial" w:hAnsi="Arial" w:cs="Arial"/>
          <w:sz w:val="21"/>
          <w:szCs w:val="21"/>
        </w:rPr>
        <w:t>La Sous-commission d’Analyse établit si les propositions financières sont complètes, c’est-à-dire si tous les éléments de la proposition technique correspondante ont été chiffrés et corrige toute erreur de calcul.</w:t>
      </w:r>
    </w:p>
    <w:p w:rsidR="00A459EA" w:rsidRPr="00170C7B" w:rsidRDefault="00A459EA" w:rsidP="00376A99">
      <w:pPr>
        <w:ind w:right="141"/>
        <w:jc w:val="both"/>
        <w:rPr>
          <w:rFonts w:ascii="Arial" w:hAnsi="Arial" w:cs="Arial"/>
          <w:sz w:val="21"/>
          <w:szCs w:val="21"/>
        </w:rPr>
      </w:pPr>
      <w:r w:rsidRPr="00170C7B">
        <w:rPr>
          <w:rFonts w:ascii="Arial" w:hAnsi="Arial" w:cs="Arial"/>
          <w:sz w:val="21"/>
          <w:szCs w:val="21"/>
        </w:rPr>
        <w:t>Les corrections se feront de la manière suivante :</w:t>
      </w:r>
    </w:p>
    <w:p w:rsidR="00A459EA" w:rsidRPr="003C1FCF" w:rsidRDefault="00A459EA" w:rsidP="00376A99">
      <w:pPr>
        <w:tabs>
          <w:tab w:val="left" w:pos="0"/>
          <w:tab w:val="left" w:pos="142"/>
          <w:tab w:val="num" w:pos="851"/>
        </w:tabs>
        <w:ind w:left="360" w:right="141" w:hanging="360"/>
        <w:jc w:val="both"/>
        <w:rPr>
          <w:rFonts w:ascii="Arial" w:hAnsi="Arial" w:cs="Arial"/>
          <w:sz w:val="21"/>
          <w:szCs w:val="21"/>
        </w:rPr>
      </w:pPr>
      <w:r w:rsidRPr="003C1FCF">
        <w:rPr>
          <w:rFonts w:ascii="Arial" w:hAnsi="Arial" w:cs="Arial"/>
          <w:sz w:val="21"/>
          <w:szCs w:val="21"/>
        </w:rPr>
        <w:t>Premièrement, lorsqu’il y a une contradiction entre les montants en chiffres et en</w:t>
      </w:r>
      <w:r w:rsidR="003C1FCF">
        <w:rPr>
          <w:rFonts w:ascii="Arial" w:hAnsi="Arial" w:cs="Arial"/>
          <w:sz w:val="21"/>
          <w:szCs w:val="21"/>
        </w:rPr>
        <w:t xml:space="preserve"> lettres, le montant en lettres </w:t>
      </w:r>
      <w:r w:rsidRPr="003C1FCF">
        <w:rPr>
          <w:rFonts w:ascii="Arial" w:hAnsi="Arial" w:cs="Arial"/>
          <w:sz w:val="21"/>
          <w:szCs w:val="21"/>
        </w:rPr>
        <w:t>fera foi;</w:t>
      </w:r>
    </w:p>
    <w:p w:rsidR="00A459EA" w:rsidRPr="00170C7B" w:rsidRDefault="00A459EA" w:rsidP="00376A99">
      <w:pPr>
        <w:tabs>
          <w:tab w:val="num" w:pos="851"/>
        </w:tabs>
        <w:ind w:left="360" w:right="141" w:hanging="360"/>
        <w:jc w:val="both"/>
        <w:rPr>
          <w:rFonts w:ascii="Arial" w:hAnsi="Arial" w:cs="Arial"/>
          <w:sz w:val="21"/>
          <w:szCs w:val="21"/>
          <w:lang w:eastAsia="en-US"/>
        </w:rPr>
      </w:pPr>
      <w:r w:rsidRPr="00170C7B">
        <w:rPr>
          <w:rFonts w:ascii="Arial" w:hAnsi="Arial" w:cs="Arial"/>
          <w:sz w:val="21"/>
          <w:szCs w:val="21"/>
          <w:lang w:eastAsia="en-US"/>
        </w:rPr>
        <w:t>Deuxièmement, lorsqu’il y a une erreur de multiplication des prix unitaires par la quantité correspondante, étant entendu que seul le prix unitaire du Bordereau des Prix Unitaires fait foi ;</w:t>
      </w:r>
    </w:p>
    <w:p w:rsidR="00A459EA" w:rsidRPr="00170C7B" w:rsidRDefault="00A459EA" w:rsidP="00376A99">
      <w:pPr>
        <w:tabs>
          <w:tab w:val="num" w:pos="851"/>
        </w:tabs>
        <w:ind w:left="360" w:right="141" w:hanging="360"/>
        <w:jc w:val="both"/>
        <w:rPr>
          <w:rFonts w:ascii="Arial" w:hAnsi="Arial" w:cs="Arial"/>
          <w:sz w:val="21"/>
          <w:szCs w:val="21"/>
          <w:lang w:eastAsia="en-US"/>
        </w:rPr>
      </w:pPr>
      <w:r w:rsidRPr="00170C7B">
        <w:rPr>
          <w:rFonts w:ascii="Arial" w:hAnsi="Arial" w:cs="Arial"/>
          <w:sz w:val="21"/>
          <w:szCs w:val="21"/>
          <w:lang w:eastAsia="en-US"/>
        </w:rPr>
        <w:t>Troisièmement en appliquant les rabais éventuels offerts par le soumissionnaire.</w:t>
      </w:r>
    </w:p>
    <w:p w:rsidR="00A459EA" w:rsidRPr="00170C7B" w:rsidRDefault="00A459EA" w:rsidP="00376A99">
      <w:pPr>
        <w:ind w:right="141"/>
        <w:jc w:val="both"/>
        <w:rPr>
          <w:rFonts w:ascii="Arial" w:hAnsi="Arial" w:cs="Arial"/>
          <w:sz w:val="21"/>
          <w:szCs w:val="21"/>
        </w:rPr>
      </w:pPr>
      <w:r w:rsidRPr="00170C7B">
        <w:rPr>
          <w:rFonts w:ascii="Arial" w:hAnsi="Arial" w:cs="Arial"/>
          <w:sz w:val="21"/>
          <w:szCs w:val="21"/>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A459EA" w:rsidRPr="00170C7B" w:rsidRDefault="00A459EA" w:rsidP="00376A99">
      <w:pPr>
        <w:ind w:right="141"/>
        <w:jc w:val="both"/>
        <w:rPr>
          <w:rFonts w:ascii="Arial" w:hAnsi="Arial" w:cs="Arial"/>
          <w:sz w:val="21"/>
          <w:szCs w:val="21"/>
        </w:rPr>
      </w:pPr>
      <w:r w:rsidRPr="00170C7B">
        <w:rPr>
          <w:rFonts w:ascii="Arial" w:hAnsi="Arial" w:cs="Arial"/>
          <w:sz w:val="21"/>
          <w:szCs w:val="21"/>
        </w:rPr>
        <w:t xml:space="preserve">La Commission </w:t>
      </w:r>
      <w:r w:rsidR="008C3012" w:rsidRPr="00170C7B">
        <w:rPr>
          <w:rFonts w:ascii="Arial" w:hAnsi="Arial" w:cs="Arial"/>
          <w:sz w:val="21"/>
          <w:szCs w:val="21"/>
        </w:rPr>
        <w:t xml:space="preserve">Interne </w:t>
      </w:r>
      <w:r w:rsidRPr="00170C7B">
        <w:rPr>
          <w:rFonts w:ascii="Arial" w:hAnsi="Arial" w:cs="Arial"/>
          <w:sz w:val="21"/>
          <w:szCs w:val="21"/>
        </w:rPr>
        <w:t>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A459EA" w:rsidRPr="00170C7B" w:rsidRDefault="00A459EA" w:rsidP="00376A99">
      <w:pPr>
        <w:ind w:right="141"/>
        <w:rPr>
          <w:rFonts w:ascii="Arial" w:hAnsi="Arial" w:cs="Arial"/>
          <w:b/>
          <w:bCs/>
          <w:sz w:val="21"/>
          <w:szCs w:val="21"/>
        </w:rPr>
      </w:pPr>
      <w:r w:rsidRPr="00170C7B">
        <w:rPr>
          <w:rFonts w:ascii="Arial" w:hAnsi="Arial" w:cs="Arial"/>
          <w:b/>
          <w:bCs/>
          <w:sz w:val="21"/>
          <w:szCs w:val="21"/>
        </w:rPr>
        <w:t xml:space="preserve">E </w:t>
      </w:r>
      <w:r w:rsidR="001B6697" w:rsidRPr="00170C7B">
        <w:rPr>
          <w:rFonts w:ascii="Arial" w:hAnsi="Arial" w:cs="Arial"/>
          <w:b/>
          <w:bCs/>
          <w:sz w:val="21"/>
          <w:szCs w:val="21"/>
        </w:rPr>
        <w:t>–</w:t>
      </w:r>
      <w:r w:rsidRPr="00170C7B">
        <w:rPr>
          <w:rFonts w:ascii="Arial" w:hAnsi="Arial" w:cs="Arial"/>
          <w:b/>
          <w:bCs/>
          <w:sz w:val="21"/>
          <w:szCs w:val="21"/>
        </w:rPr>
        <w:t xml:space="preserve"> </w:t>
      </w:r>
      <w:r w:rsidR="001B6697" w:rsidRPr="00170C7B">
        <w:rPr>
          <w:rFonts w:ascii="Arial" w:hAnsi="Arial" w:cs="Arial"/>
          <w:b/>
          <w:bCs/>
          <w:sz w:val="21"/>
          <w:szCs w:val="21"/>
        </w:rPr>
        <w:t>Monnaie de l’offre</w:t>
      </w:r>
    </w:p>
    <w:p w:rsidR="00A459EA" w:rsidRPr="00170C7B" w:rsidRDefault="00A459EA" w:rsidP="00376A99">
      <w:pPr>
        <w:ind w:right="141"/>
        <w:jc w:val="both"/>
        <w:rPr>
          <w:rFonts w:ascii="Arial" w:hAnsi="Arial" w:cs="Arial"/>
          <w:sz w:val="21"/>
          <w:szCs w:val="21"/>
        </w:rPr>
      </w:pPr>
      <w:r w:rsidRPr="00170C7B">
        <w:rPr>
          <w:rFonts w:ascii="Arial" w:hAnsi="Arial" w:cs="Arial"/>
          <w:b/>
          <w:bCs/>
          <w:sz w:val="21"/>
          <w:szCs w:val="21"/>
        </w:rPr>
        <w:t xml:space="preserve">E.1 – Monnaie retenue pour la conversion en une seule monnaie : </w:t>
      </w:r>
      <w:r w:rsidRPr="00170C7B">
        <w:rPr>
          <w:rFonts w:ascii="Arial" w:hAnsi="Arial" w:cs="Arial"/>
          <w:sz w:val="21"/>
          <w:szCs w:val="21"/>
        </w:rPr>
        <w:t>le franc CFA</w:t>
      </w:r>
    </w:p>
    <w:p w:rsidR="00A459EA" w:rsidRPr="00170C7B" w:rsidRDefault="00A459EA" w:rsidP="00376A99">
      <w:pPr>
        <w:ind w:right="141" w:firstLine="708"/>
        <w:jc w:val="both"/>
        <w:rPr>
          <w:rFonts w:ascii="Arial" w:hAnsi="Arial" w:cs="Arial"/>
          <w:sz w:val="21"/>
          <w:szCs w:val="21"/>
        </w:rPr>
      </w:pPr>
      <w:r w:rsidRPr="00170C7B">
        <w:rPr>
          <w:rFonts w:ascii="Arial" w:hAnsi="Arial" w:cs="Arial"/>
          <w:sz w:val="21"/>
          <w:szCs w:val="21"/>
        </w:rPr>
        <w:t>Source du taux de change : La Banque des Etats de l’Afrique Centrale (BEAC)</w:t>
      </w:r>
    </w:p>
    <w:p w:rsidR="00A459EA" w:rsidRPr="00170C7B" w:rsidRDefault="00A459EA" w:rsidP="00376A99">
      <w:pPr>
        <w:ind w:right="141"/>
        <w:jc w:val="both"/>
        <w:rPr>
          <w:rFonts w:ascii="Arial" w:hAnsi="Arial" w:cs="Arial"/>
          <w:sz w:val="21"/>
          <w:szCs w:val="21"/>
        </w:rPr>
      </w:pPr>
      <w:r w:rsidRPr="00170C7B">
        <w:rPr>
          <w:rFonts w:ascii="Arial" w:hAnsi="Arial" w:cs="Arial"/>
          <w:b/>
          <w:bCs/>
          <w:sz w:val="21"/>
          <w:szCs w:val="21"/>
        </w:rPr>
        <w:t>E.2 – Les soumissionnaires Nationaux</w:t>
      </w:r>
      <w:r w:rsidRPr="00170C7B">
        <w:rPr>
          <w:rFonts w:ascii="Arial" w:hAnsi="Arial" w:cs="Arial"/>
          <w:sz w:val="21"/>
          <w:szCs w:val="21"/>
        </w:rPr>
        <w:t xml:space="preserve"> bénéficient d’une marge de préférence au cours de l’évaluation.</w:t>
      </w:r>
    </w:p>
    <w:p w:rsidR="00A459EA" w:rsidRPr="00170C7B" w:rsidRDefault="00A459EA" w:rsidP="00376A99">
      <w:pPr>
        <w:tabs>
          <w:tab w:val="left" w:pos="1140"/>
        </w:tabs>
        <w:ind w:right="141"/>
        <w:rPr>
          <w:rFonts w:ascii="Arial" w:hAnsi="Arial" w:cs="Arial"/>
          <w:b/>
          <w:bCs/>
          <w:sz w:val="21"/>
          <w:szCs w:val="21"/>
        </w:rPr>
      </w:pPr>
      <w:r w:rsidRPr="00170C7B">
        <w:rPr>
          <w:rFonts w:ascii="Arial" w:hAnsi="Arial" w:cs="Arial"/>
          <w:b/>
          <w:bCs/>
          <w:sz w:val="21"/>
          <w:szCs w:val="21"/>
        </w:rPr>
        <w:t>F - Attribution du Marché</w:t>
      </w:r>
    </w:p>
    <w:p w:rsidR="00A459EA" w:rsidRPr="00170C7B" w:rsidRDefault="00A459EA" w:rsidP="00376A99">
      <w:pPr>
        <w:widowControl w:val="0"/>
        <w:autoSpaceDE w:val="0"/>
        <w:autoSpaceDN w:val="0"/>
        <w:adjustRightInd w:val="0"/>
        <w:ind w:right="141" w:firstLine="708"/>
        <w:jc w:val="both"/>
        <w:rPr>
          <w:rFonts w:ascii="Arial" w:hAnsi="Arial" w:cs="Arial"/>
          <w:sz w:val="21"/>
          <w:szCs w:val="21"/>
        </w:rPr>
      </w:pPr>
      <w:r w:rsidRPr="00170C7B">
        <w:rPr>
          <w:rFonts w:ascii="Arial" w:hAnsi="Arial" w:cs="Arial"/>
          <w:sz w:val="21"/>
          <w:szCs w:val="21"/>
        </w:rPr>
        <w:t xml:space="preserve">Le marché sera attribué au soumissionnaire qui aura présenté l’offre évaluée </w:t>
      </w:r>
      <w:r w:rsidRPr="00170C7B">
        <w:rPr>
          <w:rFonts w:ascii="Arial" w:hAnsi="Arial" w:cs="Arial"/>
          <w:b/>
          <w:sz w:val="21"/>
          <w:szCs w:val="21"/>
        </w:rPr>
        <w:t>la moins disante</w:t>
      </w:r>
      <w:r w:rsidRPr="00170C7B">
        <w:rPr>
          <w:rFonts w:ascii="Arial" w:hAnsi="Arial" w:cs="Arial"/>
          <w:sz w:val="21"/>
          <w:szCs w:val="21"/>
        </w:rPr>
        <w:t xml:space="preserve"> et qui a</w:t>
      </w:r>
      <w:r w:rsidR="001B6697" w:rsidRPr="00170C7B">
        <w:rPr>
          <w:rFonts w:ascii="Arial" w:hAnsi="Arial" w:cs="Arial"/>
          <w:sz w:val="21"/>
          <w:szCs w:val="21"/>
        </w:rPr>
        <w:t>ura</w:t>
      </w:r>
      <w:r w:rsidRPr="00170C7B">
        <w:rPr>
          <w:rFonts w:ascii="Arial" w:hAnsi="Arial" w:cs="Arial"/>
          <w:sz w:val="21"/>
          <w:szCs w:val="21"/>
        </w:rPr>
        <w:t xml:space="preserve"> été techniquement qualifiée pour exécuter </w:t>
      </w:r>
      <w:r w:rsidR="00386E97">
        <w:rPr>
          <w:rFonts w:ascii="Arial" w:hAnsi="Arial" w:cs="Arial"/>
          <w:sz w:val="21"/>
          <w:szCs w:val="21"/>
        </w:rPr>
        <w:t>les</w:t>
      </w:r>
      <w:r w:rsidRPr="00170C7B">
        <w:rPr>
          <w:rFonts w:ascii="Arial" w:hAnsi="Arial" w:cs="Arial"/>
          <w:sz w:val="21"/>
          <w:szCs w:val="21"/>
        </w:rPr>
        <w:t xml:space="preserve"> </w:t>
      </w:r>
      <w:r w:rsidR="00386E97">
        <w:rPr>
          <w:rFonts w:ascii="Arial" w:hAnsi="Arial" w:cs="Arial"/>
          <w:sz w:val="21"/>
          <w:szCs w:val="21"/>
        </w:rPr>
        <w:t>travaux</w:t>
      </w:r>
      <w:r w:rsidRPr="00170C7B">
        <w:rPr>
          <w:rFonts w:ascii="Arial" w:hAnsi="Arial" w:cs="Arial"/>
          <w:sz w:val="21"/>
          <w:szCs w:val="21"/>
        </w:rPr>
        <w:t>.</w:t>
      </w:r>
    </w:p>
    <w:p w:rsidR="00A459EA" w:rsidRPr="00371F35" w:rsidRDefault="00A459EA" w:rsidP="00376A99">
      <w:pPr>
        <w:widowControl w:val="0"/>
        <w:autoSpaceDE w:val="0"/>
        <w:autoSpaceDN w:val="0"/>
        <w:adjustRightInd w:val="0"/>
        <w:spacing w:line="276" w:lineRule="auto"/>
        <w:ind w:right="141"/>
        <w:jc w:val="both"/>
        <w:rPr>
          <w:rFonts w:ascii="Arial" w:hAnsi="Arial" w:cs="Arial"/>
          <w:sz w:val="20"/>
          <w:szCs w:val="20"/>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sz w:val="20"/>
          <w:szCs w:val="20"/>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sz w:val="20"/>
          <w:szCs w:val="20"/>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sz w:val="20"/>
          <w:szCs w:val="20"/>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Default="00A459EA" w:rsidP="00376A99">
      <w:pPr>
        <w:widowControl w:val="0"/>
        <w:autoSpaceDE w:val="0"/>
        <w:autoSpaceDN w:val="0"/>
        <w:adjustRightInd w:val="0"/>
        <w:spacing w:before="61" w:after="200" w:line="276" w:lineRule="auto"/>
        <w:ind w:right="141"/>
        <w:jc w:val="both"/>
        <w:rPr>
          <w:rFonts w:ascii="Arial" w:hAnsi="Arial" w:cs="Arial"/>
        </w:rPr>
      </w:pPr>
    </w:p>
    <w:p w:rsidR="00E17ED7" w:rsidRDefault="00E17ED7" w:rsidP="00376A99">
      <w:pPr>
        <w:widowControl w:val="0"/>
        <w:autoSpaceDE w:val="0"/>
        <w:autoSpaceDN w:val="0"/>
        <w:adjustRightInd w:val="0"/>
        <w:spacing w:before="61" w:after="200" w:line="276" w:lineRule="auto"/>
        <w:ind w:right="141"/>
        <w:jc w:val="both"/>
        <w:rPr>
          <w:rFonts w:ascii="Arial" w:hAnsi="Arial" w:cs="Arial"/>
        </w:rPr>
      </w:pPr>
    </w:p>
    <w:p w:rsidR="00E17ED7" w:rsidRDefault="00E17ED7" w:rsidP="00376A99">
      <w:pPr>
        <w:widowControl w:val="0"/>
        <w:autoSpaceDE w:val="0"/>
        <w:autoSpaceDN w:val="0"/>
        <w:adjustRightInd w:val="0"/>
        <w:spacing w:before="61" w:after="200" w:line="276" w:lineRule="auto"/>
        <w:ind w:right="141"/>
        <w:jc w:val="both"/>
        <w:rPr>
          <w:rFonts w:ascii="Arial" w:hAnsi="Arial" w:cs="Arial"/>
        </w:rPr>
      </w:pPr>
    </w:p>
    <w:p w:rsidR="00E17ED7" w:rsidRDefault="00E17ED7" w:rsidP="00376A99">
      <w:pPr>
        <w:widowControl w:val="0"/>
        <w:autoSpaceDE w:val="0"/>
        <w:autoSpaceDN w:val="0"/>
        <w:adjustRightInd w:val="0"/>
        <w:spacing w:before="61" w:after="200" w:line="276" w:lineRule="auto"/>
        <w:ind w:right="141"/>
        <w:jc w:val="both"/>
        <w:rPr>
          <w:rFonts w:ascii="Arial" w:hAnsi="Arial" w:cs="Arial"/>
        </w:rPr>
      </w:pPr>
    </w:p>
    <w:p w:rsidR="00E17ED7" w:rsidRDefault="00E17ED7" w:rsidP="00376A99">
      <w:pPr>
        <w:widowControl w:val="0"/>
        <w:autoSpaceDE w:val="0"/>
        <w:autoSpaceDN w:val="0"/>
        <w:adjustRightInd w:val="0"/>
        <w:spacing w:before="61" w:after="200" w:line="276" w:lineRule="auto"/>
        <w:ind w:right="141"/>
        <w:jc w:val="both"/>
        <w:rPr>
          <w:rFonts w:ascii="Arial" w:hAnsi="Arial" w:cs="Arial"/>
        </w:rPr>
      </w:pPr>
    </w:p>
    <w:p w:rsidR="00825522" w:rsidRDefault="00825522" w:rsidP="00376A99">
      <w:pPr>
        <w:widowControl w:val="0"/>
        <w:autoSpaceDE w:val="0"/>
        <w:autoSpaceDN w:val="0"/>
        <w:adjustRightInd w:val="0"/>
        <w:spacing w:before="61" w:after="200" w:line="276" w:lineRule="auto"/>
        <w:ind w:right="141"/>
        <w:jc w:val="both"/>
        <w:rPr>
          <w:rFonts w:ascii="Arial" w:hAnsi="Arial" w:cs="Arial"/>
        </w:rPr>
      </w:pPr>
    </w:p>
    <w:p w:rsidR="00825522" w:rsidRDefault="00825522" w:rsidP="00376A99">
      <w:pPr>
        <w:widowControl w:val="0"/>
        <w:autoSpaceDE w:val="0"/>
        <w:autoSpaceDN w:val="0"/>
        <w:adjustRightInd w:val="0"/>
        <w:spacing w:before="61" w:after="200" w:line="276" w:lineRule="auto"/>
        <w:ind w:right="141"/>
        <w:jc w:val="both"/>
        <w:rPr>
          <w:rFonts w:ascii="Arial" w:hAnsi="Arial" w:cs="Arial"/>
        </w:rPr>
      </w:pPr>
    </w:p>
    <w:p w:rsidR="00E17ED7" w:rsidRPr="00371F35" w:rsidRDefault="00E17ED7" w:rsidP="00376A99">
      <w:pPr>
        <w:widowControl w:val="0"/>
        <w:autoSpaceDE w:val="0"/>
        <w:autoSpaceDN w:val="0"/>
        <w:adjustRightInd w:val="0"/>
        <w:spacing w:before="61" w:after="200" w:line="276" w:lineRule="auto"/>
        <w:ind w:right="141"/>
        <w:jc w:val="both"/>
        <w:rPr>
          <w:rFonts w:ascii="Arial" w:hAnsi="Arial" w:cs="Arial"/>
        </w:rPr>
      </w:pPr>
    </w:p>
    <w:p w:rsidR="00797B3C" w:rsidRPr="00D45916" w:rsidRDefault="00797B3C" w:rsidP="00376A99">
      <w:pPr>
        <w:pStyle w:val="Titre1"/>
        <w:ind w:right="141"/>
        <w:rPr>
          <w:rFonts w:ascii="Arial Black" w:hAnsi="Arial Black"/>
          <w:sz w:val="36"/>
          <w:szCs w:val="36"/>
        </w:rPr>
      </w:pPr>
      <w:bookmarkStart w:id="3" w:name="_Toc125095354"/>
      <w:r w:rsidRPr="00D45916">
        <w:rPr>
          <w:rFonts w:ascii="Arial Black" w:hAnsi="Arial Black"/>
          <w:sz w:val="36"/>
          <w:szCs w:val="36"/>
        </w:rPr>
        <w:t>PIECE  N°4 :</w:t>
      </w:r>
      <w:r w:rsidR="00FE2542">
        <w:rPr>
          <w:rFonts w:ascii="Arial Black" w:hAnsi="Arial Black"/>
          <w:sz w:val="36"/>
          <w:szCs w:val="36"/>
        </w:rPr>
        <w:t xml:space="preserve"> </w:t>
      </w:r>
      <w:r w:rsidRPr="00D45916">
        <w:rPr>
          <w:rFonts w:ascii="Arial Black" w:hAnsi="Arial Black"/>
          <w:sz w:val="36"/>
          <w:szCs w:val="36"/>
        </w:rPr>
        <w:t>CAHIER DES CLAUSES ADMINISTRATIVES PARTICULIERES</w:t>
      </w:r>
      <w:r>
        <w:rPr>
          <w:rFonts w:ascii="Arial Black" w:hAnsi="Arial Black"/>
          <w:sz w:val="36"/>
          <w:szCs w:val="36"/>
        </w:rPr>
        <w:t xml:space="preserve"> </w:t>
      </w:r>
      <w:r w:rsidRPr="00D45916">
        <w:rPr>
          <w:rFonts w:ascii="Arial Black" w:hAnsi="Arial Black"/>
          <w:sz w:val="36"/>
          <w:szCs w:val="36"/>
        </w:rPr>
        <w:t>(CCAP)</w:t>
      </w:r>
      <w:bookmarkEnd w:id="3"/>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A459EA" w:rsidRPr="00371F35" w:rsidRDefault="00A459EA" w:rsidP="00376A99">
      <w:pPr>
        <w:widowControl w:val="0"/>
        <w:autoSpaceDE w:val="0"/>
        <w:autoSpaceDN w:val="0"/>
        <w:adjustRightInd w:val="0"/>
        <w:spacing w:before="61" w:after="200" w:line="276" w:lineRule="auto"/>
        <w:ind w:right="141"/>
        <w:jc w:val="both"/>
        <w:rPr>
          <w:rFonts w:ascii="Arial" w:hAnsi="Arial" w:cs="Arial"/>
        </w:rPr>
      </w:pPr>
    </w:p>
    <w:p w:rsidR="00166C86" w:rsidRDefault="00166C86" w:rsidP="00376A99">
      <w:pPr>
        <w:spacing w:after="160" w:line="259" w:lineRule="auto"/>
        <w:ind w:right="141"/>
        <w:rPr>
          <w:rFonts w:ascii="Arial Narrow" w:hAnsi="Arial Narrow"/>
          <w:b/>
          <w:bCs/>
        </w:rPr>
      </w:pPr>
      <w:r>
        <w:rPr>
          <w:rFonts w:ascii="Arial Narrow" w:hAnsi="Arial Narrow"/>
          <w:b/>
          <w:bCs/>
        </w:rPr>
        <w:br w:type="page"/>
      </w:r>
    </w:p>
    <w:p w:rsidR="00A459EA" w:rsidRPr="00065D7A" w:rsidRDefault="00A459EA" w:rsidP="00376A99">
      <w:pPr>
        <w:widowControl w:val="0"/>
        <w:autoSpaceDE w:val="0"/>
        <w:autoSpaceDN w:val="0"/>
        <w:adjustRightInd w:val="0"/>
        <w:ind w:right="141"/>
        <w:jc w:val="center"/>
        <w:rPr>
          <w:rFonts w:ascii="Arial Narrow" w:hAnsi="Arial Narrow"/>
        </w:rPr>
      </w:pPr>
      <w:r w:rsidRPr="00065D7A">
        <w:rPr>
          <w:rFonts w:ascii="Arial Narrow" w:hAnsi="Arial Narrow"/>
          <w:b/>
          <w:bCs/>
        </w:rPr>
        <w:lastRenderedPageBreak/>
        <w:t>Chapitre I: GENERALITES</w:t>
      </w:r>
    </w:p>
    <w:p w:rsidR="00A459EA" w:rsidRPr="00065D7A" w:rsidRDefault="00A459EA" w:rsidP="00376A99">
      <w:pPr>
        <w:ind w:right="141"/>
        <w:rPr>
          <w:rFonts w:ascii="Arial Narrow" w:hAnsi="Arial Narrow"/>
          <w:b/>
          <w:sz w:val="22"/>
          <w:szCs w:val="22"/>
          <w:lang w:eastAsia="en-US"/>
        </w:rPr>
      </w:pPr>
      <w:bookmarkStart w:id="4" w:name="_Toc34061545"/>
      <w:r w:rsidRPr="00065D7A">
        <w:rPr>
          <w:rFonts w:ascii="Arial Narrow" w:hAnsi="Arial Narrow"/>
          <w:b/>
          <w:sz w:val="22"/>
          <w:szCs w:val="22"/>
          <w:lang w:eastAsia="en-US"/>
        </w:rPr>
        <w:t>Article 1: Objet d</w:t>
      </w:r>
      <w:bookmarkEnd w:id="4"/>
      <w:r w:rsidR="00FF1503">
        <w:rPr>
          <w:rFonts w:ascii="Arial Narrow" w:hAnsi="Arial Narrow"/>
          <w:b/>
          <w:sz w:val="22"/>
          <w:szCs w:val="22"/>
          <w:lang w:eastAsia="en-US"/>
        </w:rPr>
        <w:t>e la Lettre Commande</w:t>
      </w:r>
    </w:p>
    <w:p w:rsidR="00A459EA" w:rsidRPr="00065D7A" w:rsidRDefault="00FF1503" w:rsidP="00376A99">
      <w:pPr>
        <w:ind w:right="141" w:firstLine="708"/>
        <w:jc w:val="both"/>
        <w:rPr>
          <w:rFonts w:ascii="Arial Narrow" w:hAnsi="Arial Narrow"/>
          <w:sz w:val="22"/>
          <w:szCs w:val="22"/>
        </w:rPr>
      </w:pPr>
      <w:r>
        <w:rPr>
          <w:rFonts w:ascii="Arial Narrow" w:hAnsi="Arial Narrow"/>
          <w:sz w:val="22"/>
          <w:szCs w:val="22"/>
        </w:rPr>
        <w:t xml:space="preserve">La présente Lettre </w:t>
      </w:r>
      <w:r w:rsidR="00A459EA" w:rsidRPr="00065D7A">
        <w:rPr>
          <w:rFonts w:ascii="Arial Narrow" w:hAnsi="Arial Narrow"/>
          <w:sz w:val="22"/>
          <w:szCs w:val="22"/>
        </w:rPr>
        <w:t xml:space="preserve">Commande a pour objet l’exécution des travaux de </w:t>
      </w:r>
      <w:r w:rsidR="008C3012" w:rsidRPr="00065D7A">
        <w:rPr>
          <w:rFonts w:ascii="Arial Narrow" w:hAnsi="Arial Narrow"/>
          <w:color w:val="000000"/>
          <w:sz w:val="22"/>
          <w:szCs w:val="22"/>
        </w:rPr>
        <w:t xml:space="preserve">Construction </w:t>
      </w:r>
      <w:r w:rsidR="00566758" w:rsidRPr="00065D7A">
        <w:rPr>
          <w:rFonts w:ascii="Arial Narrow" w:hAnsi="Arial Narrow"/>
          <w:sz w:val="22"/>
          <w:szCs w:val="22"/>
        </w:rPr>
        <w:t xml:space="preserve">d’un magasin de stockage </w:t>
      </w:r>
      <w:r w:rsidR="007C45FA">
        <w:rPr>
          <w:rFonts w:ascii="Arial Narrow" w:hAnsi="Arial Narrow"/>
          <w:sz w:val="22"/>
          <w:szCs w:val="22"/>
        </w:rPr>
        <w:t>à Madingring Gare Routière</w:t>
      </w:r>
      <w:r w:rsidR="00E87A96" w:rsidRPr="00065D7A">
        <w:rPr>
          <w:rFonts w:ascii="Arial Narrow" w:hAnsi="Arial Narrow"/>
          <w:sz w:val="22"/>
          <w:szCs w:val="22"/>
        </w:rPr>
        <w:t xml:space="preserve">,  </w:t>
      </w:r>
      <w:r w:rsidR="00346B90" w:rsidRPr="00065D7A">
        <w:rPr>
          <w:rFonts w:ascii="Arial Narrow" w:hAnsi="Arial Narrow"/>
          <w:sz w:val="22"/>
          <w:szCs w:val="22"/>
        </w:rPr>
        <w:t>Arrondissement</w:t>
      </w:r>
      <w:r w:rsidR="00E87A96" w:rsidRPr="00065D7A">
        <w:rPr>
          <w:rFonts w:ascii="Arial Narrow" w:hAnsi="Arial Narrow"/>
          <w:sz w:val="22"/>
          <w:szCs w:val="22"/>
        </w:rPr>
        <w:t xml:space="preserve"> de Madingring</w:t>
      </w:r>
      <w:r w:rsidR="00A459EA" w:rsidRPr="00065D7A">
        <w:rPr>
          <w:rFonts w:ascii="Arial Narrow" w:hAnsi="Arial Narrow"/>
          <w:sz w:val="22"/>
          <w:szCs w:val="22"/>
        </w:rPr>
        <w:t xml:space="preserve">, Département du Mayo-Rey, Région du Nord. </w:t>
      </w:r>
    </w:p>
    <w:p w:rsidR="00A459EA" w:rsidRPr="00065D7A" w:rsidRDefault="00A459EA" w:rsidP="00376A99">
      <w:pPr>
        <w:ind w:right="141" w:firstLine="708"/>
        <w:jc w:val="both"/>
        <w:rPr>
          <w:rFonts w:ascii="Arial Narrow" w:hAnsi="Arial Narrow"/>
          <w:sz w:val="22"/>
          <w:szCs w:val="22"/>
        </w:rPr>
      </w:pPr>
      <w:r w:rsidRPr="00065D7A">
        <w:rPr>
          <w:rFonts w:ascii="Arial Narrow" w:hAnsi="Arial Narrow"/>
          <w:sz w:val="22"/>
          <w:szCs w:val="22"/>
        </w:rPr>
        <w:t xml:space="preserve">Les travaux sont financés par le </w:t>
      </w:r>
      <w:r w:rsidR="008C3012" w:rsidRPr="007C21AF">
        <w:rPr>
          <w:rFonts w:ascii="Arial Narrow" w:hAnsi="Arial Narrow"/>
          <w:b/>
          <w:color w:val="000000"/>
          <w:sz w:val="22"/>
          <w:szCs w:val="22"/>
        </w:rPr>
        <w:t xml:space="preserve">BIP </w:t>
      </w:r>
      <w:r w:rsidR="000D40EC">
        <w:rPr>
          <w:rFonts w:ascii="Arial Narrow" w:hAnsi="Arial Narrow"/>
          <w:b/>
          <w:color w:val="000000"/>
          <w:sz w:val="22"/>
          <w:szCs w:val="22"/>
        </w:rPr>
        <w:t>MINDDEVEL</w:t>
      </w:r>
      <w:r w:rsidR="005F53F0">
        <w:rPr>
          <w:rFonts w:ascii="Arial Narrow" w:hAnsi="Arial Narrow"/>
          <w:sz w:val="22"/>
          <w:szCs w:val="22"/>
        </w:rPr>
        <w:t>, exercice 2024.</w:t>
      </w:r>
    </w:p>
    <w:p w:rsidR="008C3012" w:rsidRPr="00065D7A" w:rsidRDefault="00A459EA" w:rsidP="00376A99">
      <w:pPr>
        <w:ind w:right="141" w:firstLine="708"/>
        <w:jc w:val="both"/>
        <w:rPr>
          <w:rFonts w:ascii="Arial Narrow" w:hAnsi="Arial Narrow"/>
          <w:sz w:val="22"/>
          <w:szCs w:val="22"/>
        </w:rPr>
      </w:pPr>
      <w:r w:rsidRPr="00065D7A">
        <w:rPr>
          <w:rFonts w:ascii="Arial Narrow" w:hAnsi="Arial Narrow"/>
          <w:sz w:val="22"/>
          <w:szCs w:val="22"/>
        </w:rPr>
        <w:t>L’exécution des travaux sera déclenchée par un ordre de service de commencer les prestations délivré par le Maître d’Ouvrage avec copie à l’Autorité Contractante.</w:t>
      </w:r>
    </w:p>
    <w:p w:rsidR="00A459EA" w:rsidRPr="00065D7A" w:rsidRDefault="00A459EA" w:rsidP="00376A99">
      <w:pPr>
        <w:ind w:right="141"/>
        <w:rPr>
          <w:rFonts w:ascii="Arial Narrow" w:hAnsi="Arial Narrow"/>
          <w:b/>
          <w:sz w:val="22"/>
          <w:szCs w:val="22"/>
          <w:lang w:eastAsia="en-US"/>
        </w:rPr>
      </w:pPr>
      <w:bookmarkStart w:id="5" w:name="_Toc34061546"/>
      <w:r w:rsidRPr="00065D7A">
        <w:rPr>
          <w:rFonts w:ascii="Arial Narrow" w:hAnsi="Arial Narrow"/>
          <w:b/>
          <w:sz w:val="22"/>
          <w:szCs w:val="22"/>
          <w:lang w:eastAsia="en-US"/>
        </w:rPr>
        <w:t>Article 2 : Procédure de passation du marché</w:t>
      </w:r>
      <w:bookmarkEnd w:id="5"/>
    </w:p>
    <w:p w:rsidR="00A459EA" w:rsidRPr="00065D7A" w:rsidRDefault="00A459EA" w:rsidP="00376A99">
      <w:pPr>
        <w:ind w:right="141" w:firstLine="708"/>
        <w:jc w:val="both"/>
        <w:rPr>
          <w:rFonts w:ascii="Arial Narrow" w:hAnsi="Arial Narrow"/>
          <w:sz w:val="22"/>
          <w:szCs w:val="22"/>
        </w:rPr>
      </w:pPr>
      <w:r w:rsidRPr="00065D7A">
        <w:rPr>
          <w:rFonts w:ascii="Arial Narrow" w:hAnsi="Arial Narrow"/>
          <w:sz w:val="22"/>
          <w:szCs w:val="22"/>
        </w:rPr>
        <w:t>La présente Lettre-Commande est passée après Appel d'Offres National Ouv</w:t>
      </w:r>
      <w:r w:rsidR="00717271" w:rsidRPr="00065D7A">
        <w:rPr>
          <w:rFonts w:ascii="Arial Narrow" w:hAnsi="Arial Narrow"/>
          <w:sz w:val="22"/>
          <w:szCs w:val="22"/>
        </w:rPr>
        <w:t>ert N</w:t>
      </w:r>
      <w:r w:rsidR="004C1355">
        <w:rPr>
          <w:rFonts w:ascii="Arial Narrow" w:hAnsi="Arial Narrow"/>
          <w:sz w:val="22"/>
          <w:szCs w:val="22"/>
        </w:rPr>
        <w:t xml:space="preserve">° </w:t>
      </w:r>
      <w:r w:rsidR="000D40EC">
        <w:rPr>
          <w:rFonts w:ascii="Arial Narrow" w:hAnsi="Arial Narrow"/>
          <w:sz w:val="22"/>
          <w:szCs w:val="22"/>
        </w:rPr>
        <w:t>11</w:t>
      </w:r>
      <w:r w:rsidR="004C1355">
        <w:rPr>
          <w:rFonts w:ascii="Arial Narrow" w:hAnsi="Arial Narrow"/>
          <w:sz w:val="22"/>
          <w:szCs w:val="22"/>
        </w:rPr>
        <w:t>/</w:t>
      </w:r>
      <w:r w:rsidR="008C3012" w:rsidRPr="00065D7A">
        <w:rPr>
          <w:rFonts w:ascii="Arial Narrow" w:hAnsi="Arial Narrow"/>
          <w:sz w:val="22"/>
          <w:szCs w:val="22"/>
        </w:rPr>
        <w:t>AONO/</w:t>
      </w:r>
      <w:r w:rsidR="00457D4E">
        <w:rPr>
          <w:rFonts w:ascii="Arial Narrow" w:hAnsi="Arial Narrow"/>
          <w:sz w:val="22"/>
          <w:szCs w:val="22"/>
        </w:rPr>
        <w:t>CMNE-MADG/</w:t>
      </w:r>
      <w:r w:rsidR="008C3012" w:rsidRPr="00065D7A">
        <w:rPr>
          <w:rFonts w:ascii="Arial Narrow" w:hAnsi="Arial Narrow"/>
          <w:sz w:val="22"/>
          <w:szCs w:val="22"/>
        </w:rPr>
        <w:t>CIPM</w:t>
      </w:r>
      <w:r w:rsidRPr="00065D7A">
        <w:rPr>
          <w:rFonts w:ascii="Arial Narrow" w:hAnsi="Arial Narrow"/>
          <w:sz w:val="22"/>
          <w:szCs w:val="22"/>
        </w:rPr>
        <w:t>/</w:t>
      </w:r>
      <w:r w:rsidR="000D40EC">
        <w:rPr>
          <w:rFonts w:ascii="Arial Narrow" w:hAnsi="Arial Narrow"/>
          <w:sz w:val="22"/>
          <w:szCs w:val="22"/>
        </w:rPr>
        <w:t>2024</w:t>
      </w:r>
      <w:r w:rsidR="00AC08D0" w:rsidRPr="00065D7A">
        <w:rPr>
          <w:rFonts w:ascii="Arial Narrow" w:hAnsi="Arial Narrow"/>
          <w:sz w:val="22"/>
          <w:szCs w:val="22"/>
        </w:rPr>
        <w:t xml:space="preserve"> </w:t>
      </w:r>
      <w:r w:rsidRPr="00065D7A">
        <w:rPr>
          <w:rFonts w:ascii="Arial Narrow" w:hAnsi="Arial Narrow"/>
          <w:sz w:val="22"/>
          <w:szCs w:val="22"/>
        </w:rPr>
        <w:t xml:space="preserve">du </w:t>
      </w:r>
      <w:r w:rsidR="000D40EC">
        <w:rPr>
          <w:rFonts w:ascii="Arial Narrow" w:hAnsi="Arial Narrow"/>
          <w:sz w:val="22"/>
          <w:szCs w:val="22"/>
        </w:rPr>
        <w:t>____________________</w:t>
      </w:r>
    </w:p>
    <w:p w:rsidR="00A459EA" w:rsidRPr="00065D7A" w:rsidRDefault="00A459EA" w:rsidP="00376A99">
      <w:pPr>
        <w:ind w:right="141"/>
        <w:rPr>
          <w:rFonts w:ascii="Arial Narrow" w:hAnsi="Arial Narrow"/>
          <w:b/>
          <w:sz w:val="22"/>
          <w:szCs w:val="22"/>
          <w:lang w:eastAsia="en-US"/>
        </w:rPr>
      </w:pPr>
      <w:bookmarkStart w:id="6" w:name="_Toc34061547"/>
      <w:r w:rsidRPr="00065D7A">
        <w:rPr>
          <w:rFonts w:ascii="Arial Narrow" w:hAnsi="Arial Narrow"/>
          <w:b/>
          <w:sz w:val="22"/>
          <w:szCs w:val="22"/>
          <w:lang w:eastAsia="en-US"/>
        </w:rPr>
        <w:t>Article 3:   Définitions et attributions</w:t>
      </w:r>
      <w:bookmarkEnd w:id="6"/>
    </w:p>
    <w:p w:rsidR="00A459EA" w:rsidRPr="009863F4" w:rsidRDefault="00A459EA" w:rsidP="00376A99">
      <w:pPr>
        <w:ind w:right="141"/>
        <w:rPr>
          <w:rFonts w:ascii="Arial Narrow" w:hAnsi="Arial Narrow"/>
          <w:b/>
          <w:sz w:val="22"/>
          <w:szCs w:val="22"/>
        </w:rPr>
      </w:pPr>
      <w:r w:rsidRPr="009863F4">
        <w:rPr>
          <w:rFonts w:ascii="Arial Narrow" w:hAnsi="Arial Narrow"/>
          <w:b/>
          <w:sz w:val="22"/>
          <w:szCs w:val="22"/>
        </w:rPr>
        <w:t>3.1. Définitions générales</w:t>
      </w:r>
    </w:p>
    <w:p w:rsidR="00A459EA" w:rsidRPr="009863F4" w:rsidRDefault="00A459EA" w:rsidP="00376A99">
      <w:pPr>
        <w:pStyle w:val="Paragraphedeliste"/>
        <w:numPr>
          <w:ilvl w:val="0"/>
          <w:numId w:val="18"/>
        </w:numPr>
        <w:ind w:left="142" w:right="141"/>
        <w:jc w:val="both"/>
        <w:rPr>
          <w:rFonts w:ascii="Arial Narrow" w:hAnsi="Arial Narrow"/>
          <w:sz w:val="22"/>
          <w:szCs w:val="22"/>
        </w:rPr>
      </w:pPr>
      <w:r w:rsidRPr="009863F4">
        <w:rPr>
          <w:rFonts w:ascii="Arial Narrow" w:hAnsi="Arial Narrow"/>
          <w:b/>
          <w:sz w:val="22"/>
          <w:szCs w:val="22"/>
        </w:rPr>
        <w:t xml:space="preserve">Le Maître d’Ouvrage </w:t>
      </w:r>
      <w:r w:rsidRPr="009863F4">
        <w:rPr>
          <w:rFonts w:ascii="Arial Narrow" w:hAnsi="Arial Narrow"/>
          <w:sz w:val="22"/>
          <w:szCs w:val="22"/>
        </w:rPr>
        <w:t>est le Maire de la commune de Madingring;</w:t>
      </w:r>
    </w:p>
    <w:p w:rsidR="00A459EA" w:rsidRPr="009863F4" w:rsidRDefault="00A459EA" w:rsidP="00376A99">
      <w:pPr>
        <w:pStyle w:val="Paragraphedeliste"/>
        <w:numPr>
          <w:ilvl w:val="0"/>
          <w:numId w:val="18"/>
        </w:numPr>
        <w:ind w:left="142" w:right="141"/>
        <w:jc w:val="both"/>
        <w:rPr>
          <w:rFonts w:ascii="Arial Narrow" w:hAnsi="Arial Narrow"/>
          <w:sz w:val="22"/>
          <w:szCs w:val="22"/>
        </w:rPr>
      </w:pPr>
      <w:r w:rsidRPr="009863F4">
        <w:rPr>
          <w:rFonts w:ascii="Arial Narrow" w:hAnsi="Arial Narrow"/>
          <w:b/>
          <w:sz w:val="22"/>
          <w:szCs w:val="22"/>
        </w:rPr>
        <w:t>Le  Chef  de  service  du  marché</w:t>
      </w:r>
      <w:r w:rsidRPr="009863F4">
        <w:rPr>
          <w:rFonts w:ascii="Arial Narrow" w:hAnsi="Arial Narrow"/>
          <w:sz w:val="22"/>
          <w:szCs w:val="22"/>
        </w:rPr>
        <w:t xml:space="preserve">  est le </w:t>
      </w:r>
      <w:r w:rsidR="00F75721" w:rsidRPr="009863F4">
        <w:rPr>
          <w:rFonts w:ascii="Arial Narrow" w:hAnsi="Arial Narrow"/>
          <w:sz w:val="22"/>
          <w:szCs w:val="22"/>
        </w:rPr>
        <w:t>SG</w:t>
      </w:r>
      <w:r w:rsidRPr="009863F4">
        <w:rPr>
          <w:rFonts w:ascii="Arial Narrow" w:hAnsi="Arial Narrow"/>
          <w:sz w:val="22"/>
          <w:szCs w:val="22"/>
        </w:rPr>
        <w:t xml:space="preserve"> de la Commune de Madingring ci-après désigné le Chef de Service; Il veille au respect des clauses administratives, techniques, financières et des délais contractuels.</w:t>
      </w:r>
    </w:p>
    <w:p w:rsidR="00A459EA" w:rsidRPr="009863F4" w:rsidRDefault="00A459EA" w:rsidP="00376A99">
      <w:pPr>
        <w:pStyle w:val="Paragraphedeliste"/>
        <w:numPr>
          <w:ilvl w:val="0"/>
          <w:numId w:val="18"/>
        </w:numPr>
        <w:ind w:left="142" w:right="141"/>
        <w:jc w:val="both"/>
        <w:rPr>
          <w:rFonts w:ascii="Arial Narrow" w:hAnsi="Arial Narrow"/>
          <w:sz w:val="22"/>
          <w:szCs w:val="22"/>
        </w:rPr>
      </w:pPr>
      <w:r w:rsidRPr="009863F4">
        <w:rPr>
          <w:rFonts w:ascii="Arial Narrow" w:hAnsi="Arial Narrow"/>
          <w:b/>
          <w:sz w:val="22"/>
          <w:szCs w:val="22"/>
        </w:rPr>
        <w:t>L’Autorité contractante</w:t>
      </w:r>
      <w:r w:rsidRPr="009863F4">
        <w:rPr>
          <w:rFonts w:ascii="Arial Narrow" w:hAnsi="Arial Narrow"/>
          <w:sz w:val="22"/>
          <w:szCs w:val="22"/>
        </w:rPr>
        <w:t xml:space="preserve"> est Le Maire de la commune de Madingring.</w:t>
      </w:r>
    </w:p>
    <w:p w:rsidR="008C3012" w:rsidRPr="009863F4" w:rsidRDefault="008C3012" w:rsidP="00376A99">
      <w:pPr>
        <w:pStyle w:val="Paragraphedeliste"/>
        <w:numPr>
          <w:ilvl w:val="0"/>
          <w:numId w:val="18"/>
        </w:numPr>
        <w:ind w:left="142" w:right="141"/>
        <w:jc w:val="both"/>
        <w:rPr>
          <w:rFonts w:ascii="Arial Narrow" w:hAnsi="Arial Narrow"/>
          <w:sz w:val="22"/>
          <w:szCs w:val="22"/>
        </w:rPr>
      </w:pPr>
      <w:r w:rsidRPr="009863F4">
        <w:rPr>
          <w:rFonts w:ascii="Arial Narrow" w:hAnsi="Arial Narrow"/>
          <w:b/>
          <w:sz w:val="22"/>
          <w:szCs w:val="22"/>
        </w:rPr>
        <w:t xml:space="preserve">L’autorité chargé du suivi externe </w:t>
      </w:r>
      <w:r w:rsidRPr="009863F4">
        <w:rPr>
          <w:rFonts w:ascii="Arial Narrow" w:hAnsi="Arial Narrow"/>
          <w:sz w:val="22"/>
          <w:szCs w:val="22"/>
        </w:rPr>
        <w:t>est le Délégué Départemental  des Marchés Publics du Mayo Rey ;</w:t>
      </w:r>
    </w:p>
    <w:p w:rsidR="00A459EA" w:rsidRPr="009863F4" w:rsidRDefault="00A459EA" w:rsidP="00376A99">
      <w:pPr>
        <w:pStyle w:val="Paragraphedeliste"/>
        <w:numPr>
          <w:ilvl w:val="0"/>
          <w:numId w:val="18"/>
        </w:numPr>
        <w:ind w:left="142" w:right="141"/>
        <w:jc w:val="both"/>
        <w:rPr>
          <w:rFonts w:ascii="Arial Narrow" w:hAnsi="Arial Narrow"/>
          <w:sz w:val="22"/>
          <w:szCs w:val="22"/>
        </w:rPr>
      </w:pPr>
      <w:r w:rsidRPr="009863F4">
        <w:rPr>
          <w:rFonts w:ascii="Arial Narrow" w:hAnsi="Arial Narrow"/>
          <w:b/>
          <w:sz w:val="22"/>
          <w:szCs w:val="22"/>
        </w:rPr>
        <w:t>L’Ingénieur du marché</w:t>
      </w:r>
      <w:r w:rsidRPr="009863F4">
        <w:rPr>
          <w:rFonts w:ascii="Arial Narrow" w:hAnsi="Arial Narrow"/>
          <w:sz w:val="22"/>
          <w:szCs w:val="22"/>
        </w:rPr>
        <w:t xml:space="preserve"> est le </w:t>
      </w:r>
      <w:r w:rsidR="004E15B6">
        <w:rPr>
          <w:rFonts w:ascii="Arial Narrow" w:hAnsi="Arial Narrow"/>
          <w:sz w:val="22"/>
          <w:szCs w:val="22"/>
        </w:rPr>
        <w:t>Chef de Subdivision des Travaux Publics de Touboro,</w:t>
      </w:r>
      <w:r w:rsidRPr="009863F4">
        <w:rPr>
          <w:rFonts w:ascii="Arial Narrow" w:hAnsi="Arial Narrow"/>
          <w:sz w:val="22"/>
          <w:szCs w:val="22"/>
        </w:rPr>
        <w:t xml:space="preserve"> ci-après désigné l’Ingénieur</w:t>
      </w:r>
      <w:r w:rsidR="00FF1503">
        <w:rPr>
          <w:rFonts w:ascii="Arial Narrow" w:hAnsi="Arial Narrow"/>
          <w:sz w:val="22"/>
          <w:szCs w:val="22"/>
        </w:rPr>
        <w:t xml:space="preserve"> </w:t>
      </w:r>
      <w:r w:rsidRPr="009863F4">
        <w:rPr>
          <w:rFonts w:ascii="Arial Narrow" w:hAnsi="Arial Narrow"/>
          <w:sz w:val="22"/>
          <w:szCs w:val="22"/>
        </w:rPr>
        <w:t>;</w:t>
      </w:r>
    </w:p>
    <w:p w:rsidR="00A459EA" w:rsidRPr="009863F4" w:rsidRDefault="00A459EA" w:rsidP="00376A99">
      <w:pPr>
        <w:pStyle w:val="Paragraphedeliste"/>
        <w:numPr>
          <w:ilvl w:val="0"/>
          <w:numId w:val="18"/>
        </w:numPr>
        <w:ind w:left="142" w:right="141"/>
        <w:jc w:val="both"/>
        <w:rPr>
          <w:rFonts w:ascii="Arial Narrow" w:hAnsi="Arial Narrow"/>
          <w:sz w:val="22"/>
          <w:szCs w:val="22"/>
        </w:rPr>
      </w:pPr>
      <w:r w:rsidRPr="009863F4">
        <w:rPr>
          <w:rFonts w:ascii="Arial Narrow" w:hAnsi="Arial Narrow"/>
          <w:b/>
          <w:sz w:val="22"/>
          <w:szCs w:val="22"/>
        </w:rPr>
        <w:t>L’entrepreneur</w:t>
      </w:r>
      <w:r w:rsidRPr="009863F4">
        <w:rPr>
          <w:rFonts w:ascii="Arial Narrow" w:hAnsi="Arial Narrow"/>
          <w:sz w:val="22"/>
          <w:szCs w:val="22"/>
        </w:rPr>
        <w:t xml:space="preserve"> est le </w:t>
      </w:r>
      <w:r w:rsidR="00777450" w:rsidRPr="009863F4">
        <w:rPr>
          <w:rFonts w:ascii="Arial Narrow" w:hAnsi="Arial Narrow"/>
          <w:sz w:val="22"/>
          <w:szCs w:val="22"/>
        </w:rPr>
        <w:t>cocontractant</w:t>
      </w:r>
      <w:r w:rsidRPr="009863F4">
        <w:rPr>
          <w:rFonts w:ascii="Arial Narrow" w:hAnsi="Arial Narrow"/>
          <w:sz w:val="22"/>
          <w:szCs w:val="22"/>
        </w:rPr>
        <w:t xml:space="preserve"> ;</w:t>
      </w:r>
    </w:p>
    <w:p w:rsidR="00A459EA" w:rsidRPr="009863F4" w:rsidRDefault="00A459EA" w:rsidP="00376A99">
      <w:pPr>
        <w:ind w:right="141"/>
        <w:rPr>
          <w:rFonts w:ascii="Arial Narrow" w:hAnsi="Arial Narrow"/>
          <w:b/>
          <w:sz w:val="22"/>
          <w:szCs w:val="22"/>
        </w:rPr>
      </w:pPr>
      <w:r w:rsidRPr="009863F4">
        <w:rPr>
          <w:rFonts w:ascii="Arial Narrow" w:hAnsi="Arial Narrow"/>
          <w:b/>
          <w:sz w:val="22"/>
          <w:szCs w:val="22"/>
        </w:rPr>
        <w:t>3.2. Nantissement</w:t>
      </w:r>
    </w:p>
    <w:p w:rsidR="00A459EA" w:rsidRPr="009863F4" w:rsidRDefault="00A459EA" w:rsidP="00376A99">
      <w:pPr>
        <w:pStyle w:val="Paragraphedeliste"/>
        <w:numPr>
          <w:ilvl w:val="0"/>
          <w:numId w:val="19"/>
        </w:numPr>
        <w:ind w:left="0" w:right="141" w:hanging="284"/>
        <w:jc w:val="both"/>
        <w:rPr>
          <w:rFonts w:ascii="Arial Narrow" w:hAnsi="Arial Narrow"/>
          <w:sz w:val="22"/>
          <w:szCs w:val="22"/>
        </w:rPr>
      </w:pPr>
      <w:r w:rsidRPr="009863F4">
        <w:rPr>
          <w:rFonts w:ascii="Arial Narrow" w:hAnsi="Arial Narrow"/>
          <w:sz w:val="22"/>
          <w:szCs w:val="22"/>
        </w:rPr>
        <w:t>L’autorité  chargée  de  l’ordonnancement  est le Maire de la Commune de Madingring;</w:t>
      </w:r>
    </w:p>
    <w:p w:rsidR="00A459EA" w:rsidRPr="009863F4" w:rsidRDefault="00A459EA" w:rsidP="00376A99">
      <w:pPr>
        <w:pStyle w:val="Paragraphedeliste"/>
        <w:numPr>
          <w:ilvl w:val="0"/>
          <w:numId w:val="19"/>
        </w:numPr>
        <w:ind w:left="0" w:right="141" w:hanging="284"/>
        <w:jc w:val="both"/>
        <w:rPr>
          <w:rFonts w:ascii="Arial Narrow" w:hAnsi="Arial Narrow"/>
          <w:sz w:val="22"/>
          <w:szCs w:val="22"/>
        </w:rPr>
      </w:pPr>
      <w:r w:rsidRPr="009863F4">
        <w:rPr>
          <w:rFonts w:ascii="Arial Narrow" w:hAnsi="Arial Narrow"/>
          <w:sz w:val="22"/>
          <w:szCs w:val="22"/>
        </w:rPr>
        <w:t xml:space="preserve">L’autorité chargée de la liquidation des dépenses est le </w:t>
      </w:r>
      <w:r w:rsidR="00777450" w:rsidRPr="009863F4">
        <w:rPr>
          <w:rFonts w:ascii="Arial Narrow" w:hAnsi="Arial Narrow"/>
          <w:sz w:val="22"/>
          <w:szCs w:val="22"/>
        </w:rPr>
        <w:t>Maire de la Commune de Madingring, ordonnateur</w:t>
      </w:r>
      <w:r w:rsidRPr="009863F4">
        <w:rPr>
          <w:rFonts w:ascii="Arial Narrow" w:hAnsi="Arial Narrow"/>
          <w:sz w:val="22"/>
          <w:szCs w:val="22"/>
        </w:rPr>
        <w:t>;</w:t>
      </w:r>
    </w:p>
    <w:p w:rsidR="00F75721" w:rsidRPr="009863F4" w:rsidRDefault="00F75721" w:rsidP="00376A99">
      <w:pPr>
        <w:pStyle w:val="Paragraphedeliste"/>
        <w:numPr>
          <w:ilvl w:val="0"/>
          <w:numId w:val="19"/>
        </w:numPr>
        <w:ind w:left="0" w:right="141" w:hanging="284"/>
        <w:jc w:val="both"/>
        <w:rPr>
          <w:rFonts w:ascii="Arial Narrow" w:hAnsi="Arial Narrow"/>
          <w:sz w:val="22"/>
          <w:szCs w:val="22"/>
        </w:rPr>
      </w:pPr>
      <w:r w:rsidRPr="009863F4">
        <w:rPr>
          <w:rFonts w:ascii="Arial Narrow" w:hAnsi="Arial Narrow"/>
          <w:sz w:val="22"/>
          <w:szCs w:val="22"/>
        </w:rPr>
        <w:t>L’</w:t>
      </w:r>
      <w:r w:rsidR="00453771" w:rsidRPr="009863F4">
        <w:rPr>
          <w:rFonts w:ascii="Arial Narrow" w:hAnsi="Arial Narrow"/>
          <w:sz w:val="22"/>
          <w:szCs w:val="22"/>
        </w:rPr>
        <w:t>autorité</w:t>
      </w:r>
      <w:r w:rsidR="00777450" w:rsidRPr="009863F4">
        <w:rPr>
          <w:rFonts w:ascii="Arial Narrow" w:hAnsi="Arial Narrow"/>
          <w:sz w:val="22"/>
          <w:szCs w:val="22"/>
        </w:rPr>
        <w:t xml:space="preserve"> chargée </w:t>
      </w:r>
      <w:r w:rsidRPr="009863F4">
        <w:rPr>
          <w:rFonts w:ascii="Arial Narrow" w:hAnsi="Arial Narrow"/>
          <w:sz w:val="22"/>
          <w:szCs w:val="22"/>
        </w:rPr>
        <w:t>du</w:t>
      </w:r>
      <w:r w:rsidR="00777450" w:rsidRPr="009863F4">
        <w:rPr>
          <w:rFonts w:ascii="Arial Narrow" w:hAnsi="Arial Narrow"/>
          <w:sz w:val="22"/>
          <w:szCs w:val="22"/>
        </w:rPr>
        <w:t xml:space="preserve"> contrôle et visas financier </w:t>
      </w:r>
      <w:r w:rsidRPr="009863F4">
        <w:rPr>
          <w:rFonts w:ascii="Arial Narrow" w:hAnsi="Arial Narrow"/>
          <w:sz w:val="22"/>
          <w:szCs w:val="22"/>
        </w:rPr>
        <w:t xml:space="preserve">est </w:t>
      </w:r>
      <w:r w:rsidR="00777450" w:rsidRPr="009863F4">
        <w:rPr>
          <w:rFonts w:ascii="Arial Narrow" w:hAnsi="Arial Narrow"/>
          <w:sz w:val="22"/>
          <w:szCs w:val="22"/>
        </w:rPr>
        <w:t>le Contrôleur Financier Départemental</w:t>
      </w:r>
      <w:r w:rsidRPr="009863F4">
        <w:rPr>
          <w:rFonts w:ascii="Arial Narrow" w:hAnsi="Arial Narrow"/>
          <w:sz w:val="22"/>
          <w:szCs w:val="22"/>
        </w:rPr>
        <w:t> ;</w:t>
      </w:r>
      <w:r w:rsidR="00777450" w:rsidRPr="009863F4">
        <w:rPr>
          <w:rFonts w:ascii="Arial Narrow" w:hAnsi="Arial Narrow"/>
          <w:sz w:val="22"/>
          <w:szCs w:val="22"/>
        </w:rPr>
        <w:t xml:space="preserve"> </w:t>
      </w:r>
    </w:p>
    <w:p w:rsidR="00F75721" w:rsidRPr="009863F4" w:rsidRDefault="00F75721" w:rsidP="00376A99">
      <w:pPr>
        <w:pStyle w:val="Paragraphedeliste"/>
        <w:numPr>
          <w:ilvl w:val="0"/>
          <w:numId w:val="19"/>
        </w:numPr>
        <w:ind w:left="0" w:right="141" w:hanging="284"/>
        <w:jc w:val="both"/>
        <w:rPr>
          <w:rFonts w:ascii="Arial Narrow" w:hAnsi="Arial Narrow"/>
          <w:sz w:val="22"/>
          <w:szCs w:val="22"/>
        </w:rPr>
      </w:pPr>
      <w:r w:rsidRPr="009863F4">
        <w:rPr>
          <w:rFonts w:ascii="Arial Narrow" w:hAnsi="Arial Narrow"/>
          <w:sz w:val="22"/>
          <w:szCs w:val="22"/>
        </w:rPr>
        <w:t>Le responsable chargé du paiement est le Receveur Municipal de la Commune de Madingring, après visa du Contrôleur Financier Départemental du Mayo-Rey;</w:t>
      </w:r>
    </w:p>
    <w:p w:rsidR="00A459EA" w:rsidRPr="009863F4" w:rsidRDefault="00A459EA" w:rsidP="00376A99">
      <w:pPr>
        <w:pStyle w:val="Paragraphedeliste"/>
        <w:numPr>
          <w:ilvl w:val="0"/>
          <w:numId w:val="19"/>
        </w:numPr>
        <w:ind w:left="0" w:right="141" w:hanging="284"/>
        <w:jc w:val="both"/>
        <w:rPr>
          <w:rFonts w:ascii="Arial Narrow" w:hAnsi="Arial Narrow"/>
          <w:sz w:val="22"/>
          <w:szCs w:val="22"/>
        </w:rPr>
      </w:pPr>
      <w:r w:rsidRPr="009863F4">
        <w:rPr>
          <w:rFonts w:ascii="Arial Narrow" w:hAnsi="Arial Narrow"/>
          <w:sz w:val="22"/>
          <w:szCs w:val="22"/>
        </w:rPr>
        <w:t>Les responsables compétents pour fournir les renseignements techniques au titre de  l’exécution  du présent marché sont le Chef de Service</w:t>
      </w:r>
      <w:r w:rsidR="00F753D0">
        <w:rPr>
          <w:rFonts w:ascii="Arial Narrow" w:hAnsi="Arial Narrow"/>
          <w:sz w:val="22"/>
          <w:szCs w:val="22"/>
        </w:rPr>
        <w:t xml:space="preserve"> du Marché </w:t>
      </w:r>
      <w:r w:rsidR="00F75721" w:rsidRPr="009863F4">
        <w:rPr>
          <w:rFonts w:ascii="Arial Narrow" w:hAnsi="Arial Narrow"/>
          <w:sz w:val="22"/>
          <w:szCs w:val="22"/>
        </w:rPr>
        <w:t>et</w:t>
      </w:r>
      <w:r w:rsidRPr="009863F4">
        <w:rPr>
          <w:rFonts w:ascii="Arial Narrow" w:hAnsi="Arial Narrow"/>
          <w:sz w:val="22"/>
          <w:szCs w:val="22"/>
        </w:rPr>
        <w:t xml:space="preserve"> l’ingénieur du marché ;</w:t>
      </w:r>
    </w:p>
    <w:p w:rsidR="00A459EA" w:rsidRPr="009863F4" w:rsidRDefault="00A459EA" w:rsidP="00376A99">
      <w:pPr>
        <w:pStyle w:val="Paragraphedeliste"/>
        <w:numPr>
          <w:ilvl w:val="0"/>
          <w:numId w:val="19"/>
        </w:numPr>
        <w:ind w:left="0" w:right="141" w:hanging="284"/>
        <w:jc w:val="both"/>
        <w:rPr>
          <w:rFonts w:ascii="Arial Narrow" w:hAnsi="Arial Narrow"/>
          <w:bCs/>
          <w:color w:val="000000"/>
          <w:sz w:val="22"/>
          <w:szCs w:val="22"/>
        </w:rPr>
      </w:pPr>
      <w:r w:rsidRPr="009863F4">
        <w:rPr>
          <w:rFonts w:ascii="Arial Narrow" w:hAnsi="Arial Narrow"/>
          <w:sz w:val="22"/>
          <w:szCs w:val="22"/>
        </w:rPr>
        <w:t>Le nantissement est soumis aux règl</w:t>
      </w:r>
      <w:r w:rsidR="00777450" w:rsidRPr="009863F4">
        <w:rPr>
          <w:rFonts w:ascii="Arial Narrow" w:hAnsi="Arial Narrow"/>
          <w:sz w:val="22"/>
          <w:szCs w:val="22"/>
        </w:rPr>
        <w:t>es applicables en cette matière</w:t>
      </w:r>
      <w:r w:rsidRPr="009863F4">
        <w:rPr>
          <w:rFonts w:ascii="Arial Narrow" w:hAnsi="Arial Narrow"/>
          <w:bCs/>
          <w:color w:val="000000"/>
          <w:sz w:val="22"/>
          <w:szCs w:val="22"/>
        </w:rPr>
        <w:t>.</w:t>
      </w:r>
    </w:p>
    <w:p w:rsidR="00A459EA" w:rsidRPr="00065D7A" w:rsidRDefault="00A459EA" w:rsidP="00376A99">
      <w:pPr>
        <w:ind w:right="141" w:hanging="284"/>
        <w:rPr>
          <w:rFonts w:ascii="Arial Narrow" w:hAnsi="Arial Narrow"/>
          <w:b/>
          <w:sz w:val="22"/>
          <w:szCs w:val="22"/>
          <w:lang w:eastAsia="en-US"/>
        </w:rPr>
      </w:pPr>
      <w:bookmarkStart w:id="7" w:name="_Toc34061548"/>
      <w:r w:rsidRPr="00065D7A">
        <w:rPr>
          <w:rFonts w:ascii="Arial Narrow" w:hAnsi="Arial Narrow"/>
          <w:b/>
          <w:sz w:val="22"/>
          <w:szCs w:val="22"/>
          <w:lang w:eastAsia="en-US"/>
        </w:rPr>
        <w:t xml:space="preserve">Article  4 : Langue, Loi et Réglementation applicables </w:t>
      </w:r>
      <w:bookmarkEnd w:id="7"/>
      <w:r w:rsidR="00FF1503">
        <w:rPr>
          <w:rFonts w:ascii="Arial Narrow" w:hAnsi="Arial Narrow"/>
          <w:b/>
          <w:sz w:val="22"/>
          <w:szCs w:val="22"/>
          <w:lang w:eastAsia="en-US"/>
        </w:rPr>
        <w:t>à la Lettre Commande</w:t>
      </w:r>
    </w:p>
    <w:p w:rsidR="00A459EA" w:rsidRPr="00065D7A" w:rsidRDefault="00A459EA" w:rsidP="00376A99">
      <w:pPr>
        <w:ind w:right="141"/>
        <w:jc w:val="both"/>
        <w:rPr>
          <w:rFonts w:ascii="Arial Narrow" w:hAnsi="Arial Narrow"/>
          <w:bCs/>
          <w:color w:val="000000"/>
          <w:sz w:val="22"/>
          <w:szCs w:val="22"/>
        </w:rPr>
      </w:pPr>
      <w:r w:rsidRPr="00065D7A">
        <w:rPr>
          <w:rFonts w:ascii="Arial Narrow" w:hAnsi="Arial Narrow"/>
          <w:bCs/>
          <w:color w:val="000000"/>
          <w:sz w:val="22"/>
          <w:szCs w:val="22"/>
        </w:rPr>
        <w:t xml:space="preserve">4.1. </w:t>
      </w:r>
      <w:r w:rsidRPr="00065D7A">
        <w:rPr>
          <w:rFonts w:ascii="Arial Narrow" w:hAnsi="Arial Narrow"/>
          <w:sz w:val="22"/>
          <w:szCs w:val="22"/>
        </w:rPr>
        <w:t>La langue applicable au présent marché est celle dans laquelle le soumissionnaire a rédigé son offre (le Français ou l’Anglais).</w:t>
      </w:r>
    </w:p>
    <w:p w:rsidR="00A459EA" w:rsidRPr="00065D7A" w:rsidRDefault="00A459EA" w:rsidP="00376A99">
      <w:pPr>
        <w:ind w:right="141"/>
        <w:jc w:val="both"/>
        <w:rPr>
          <w:rFonts w:ascii="Arial Narrow" w:hAnsi="Arial Narrow"/>
          <w:sz w:val="22"/>
          <w:szCs w:val="22"/>
        </w:rPr>
      </w:pPr>
      <w:r w:rsidRPr="00065D7A">
        <w:rPr>
          <w:rFonts w:ascii="Arial Narrow" w:hAnsi="Arial Narrow"/>
          <w:bCs/>
          <w:color w:val="000000"/>
          <w:sz w:val="22"/>
          <w:szCs w:val="22"/>
        </w:rPr>
        <w:t xml:space="preserve">4.2.  </w:t>
      </w:r>
      <w:r w:rsidRPr="00065D7A">
        <w:rPr>
          <w:rFonts w:ascii="Arial Narrow" w:hAnsi="Arial Narrow"/>
          <w:sz w:val="22"/>
          <w:szCs w:val="22"/>
        </w:rPr>
        <w:t>L’entr</w:t>
      </w:r>
      <w:r w:rsidR="0077274B" w:rsidRPr="00065D7A">
        <w:rPr>
          <w:rFonts w:ascii="Arial Narrow" w:hAnsi="Arial Narrow"/>
          <w:sz w:val="22"/>
          <w:szCs w:val="22"/>
        </w:rPr>
        <w:t>epreneur s’engage à observer les</w:t>
      </w:r>
      <w:r w:rsidRPr="00065D7A">
        <w:rPr>
          <w:rFonts w:ascii="Arial Narrow" w:hAnsi="Arial Narrow"/>
          <w:sz w:val="22"/>
          <w:szCs w:val="22"/>
        </w:rPr>
        <w:t xml:space="preserve"> lois, règlements, ordonnances en vigueur en </w:t>
      </w:r>
      <w:r w:rsidR="0077274B" w:rsidRPr="00065D7A">
        <w:rPr>
          <w:rFonts w:ascii="Arial Narrow" w:hAnsi="Arial Narrow"/>
          <w:b/>
          <w:sz w:val="22"/>
          <w:szCs w:val="22"/>
        </w:rPr>
        <w:t>République du</w:t>
      </w:r>
      <w:r w:rsidRPr="00065D7A">
        <w:rPr>
          <w:rFonts w:ascii="Arial Narrow" w:hAnsi="Arial Narrow"/>
          <w:b/>
          <w:sz w:val="22"/>
          <w:szCs w:val="22"/>
        </w:rPr>
        <w:t xml:space="preserve"> Cameroun</w:t>
      </w:r>
      <w:r w:rsidR="0077274B" w:rsidRPr="00065D7A">
        <w:rPr>
          <w:rFonts w:ascii="Arial Narrow" w:hAnsi="Arial Narrow"/>
          <w:sz w:val="22"/>
          <w:szCs w:val="22"/>
        </w:rPr>
        <w:t>,  et ce</w:t>
      </w:r>
      <w:r w:rsidRPr="00065D7A">
        <w:rPr>
          <w:rFonts w:ascii="Arial Narrow" w:hAnsi="Arial Narrow"/>
          <w:sz w:val="22"/>
          <w:szCs w:val="22"/>
        </w:rPr>
        <w:t xml:space="preserve"> aussi  bien dans sa propre organisation que dans la réalisation du marché.</w:t>
      </w:r>
    </w:p>
    <w:p w:rsidR="00E17ED7" w:rsidRPr="00065D7A" w:rsidRDefault="00E17ED7" w:rsidP="00376A99">
      <w:pPr>
        <w:ind w:right="141"/>
        <w:jc w:val="both"/>
        <w:rPr>
          <w:rFonts w:ascii="Arial Narrow" w:hAnsi="Arial Narrow"/>
          <w:b/>
          <w:bCs/>
          <w:sz w:val="22"/>
          <w:szCs w:val="22"/>
        </w:rPr>
      </w:pPr>
      <w:bookmarkStart w:id="8" w:name="_Toc34061549"/>
      <w:r w:rsidRPr="00065D7A">
        <w:rPr>
          <w:rFonts w:ascii="Arial Narrow" w:hAnsi="Arial Narrow"/>
          <w:b/>
          <w:bCs/>
          <w:sz w:val="22"/>
          <w:szCs w:val="22"/>
        </w:rPr>
        <w:t xml:space="preserve">Article 5 : Clauses </w:t>
      </w:r>
      <w:r w:rsidR="005D56F4">
        <w:rPr>
          <w:rFonts w:ascii="Arial Narrow" w:hAnsi="Arial Narrow"/>
          <w:b/>
          <w:bCs/>
          <w:sz w:val="22"/>
          <w:szCs w:val="22"/>
        </w:rPr>
        <w:t>socio-</w:t>
      </w:r>
      <w:r w:rsidRPr="00065D7A">
        <w:rPr>
          <w:rFonts w:ascii="Arial Narrow" w:hAnsi="Arial Narrow"/>
          <w:b/>
          <w:bCs/>
          <w:sz w:val="22"/>
          <w:szCs w:val="22"/>
        </w:rPr>
        <w:t xml:space="preserve">environnementales </w:t>
      </w:r>
    </w:p>
    <w:p w:rsidR="00E17ED7" w:rsidRPr="00065D7A" w:rsidRDefault="00E17ED7" w:rsidP="00376A99">
      <w:pPr>
        <w:ind w:left="-284" w:right="141"/>
        <w:jc w:val="both"/>
        <w:rPr>
          <w:rFonts w:ascii="Arial Narrow" w:hAnsi="Arial Narrow"/>
          <w:sz w:val="22"/>
          <w:szCs w:val="22"/>
        </w:rPr>
      </w:pPr>
      <w:r w:rsidRPr="00065D7A">
        <w:rPr>
          <w:rFonts w:ascii="Arial Narrow" w:hAnsi="Arial Narrow"/>
          <w:sz w:val="22"/>
          <w:szCs w:val="22"/>
        </w:rPr>
        <w:t>Un certain nombre de risques liés à l’environnement méritent d’être pris en compte lors de la mise en œuvre et la gestion du projet :</w:t>
      </w:r>
    </w:p>
    <w:p w:rsidR="00E17ED7" w:rsidRPr="00065D7A" w:rsidRDefault="00E17ED7" w:rsidP="00565F8A">
      <w:pPr>
        <w:pStyle w:val="Paragraphedeliste"/>
        <w:numPr>
          <w:ilvl w:val="0"/>
          <w:numId w:val="43"/>
        </w:numPr>
        <w:ind w:left="-284" w:right="141" w:firstLine="0"/>
        <w:jc w:val="both"/>
        <w:rPr>
          <w:rFonts w:ascii="Arial Narrow" w:hAnsi="Arial Narrow"/>
          <w:sz w:val="22"/>
          <w:szCs w:val="22"/>
        </w:rPr>
      </w:pPr>
      <w:r w:rsidRPr="00065D7A">
        <w:rPr>
          <w:rFonts w:ascii="Arial Narrow" w:hAnsi="Arial Narrow"/>
          <w:sz w:val="22"/>
          <w:szCs w:val="22"/>
        </w:rPr>
        <w:t>L’accumulation des immondices et dégradation du site;</w:t>
      </w:r>
    </w:p>
    <w:p w:rsidR="00E17ED7" w:rsidRPr="00065D7A" w:rsidRDefault="00E17ED7" w:rsidP="00565F8A">
      <w:pPr>
        <w:pStyle w:val="Paragraphedeliste"/>
        <w:numPr>
          <w:ilvl w:val="0"/>
          <w:numId w:val="43"/>
        </w:numPr>
        <w:ind w:left="-284" w:right="141" w:firstLine="0"/>
        <w:jc w:val="both"/>
        <w:rPr>
          <w:rFonts w:ascii="Arial Narrow" w:hAnsi="Arial Narrow"/>
          <w:sz w:val="22"/>
          <w:szCs w:val="22"/>
        </w:rPr>
      </w:pPr>
      <w:r w:rsidRPr="00065D7A">
        <w:rPr>
          <w:rFonts w:ascii="Arial Narrow" w:hAnsi="Arial Narrow"/>
          <w:sz w:val="22"/>
          <w:szCs w:val="22"/>
        </w:rPr>
        <w:t>La promiscuité quotidienne due au brassage des populations, des biens et des services ;</w:t>
      </w:r>
    </w:p>
    <w:p w:rsidR="00E17ED7" w:rsidRPr="00065D7A" w:rsidRDefault="00E17ED7" w:rsidP="00565F8A">
      <w:pPr>
        <w:numPr>
          <w:ilvl w:val="0"/>
          <w:numId w:val="43"/>
        </w:numPr>
        <w:ind w:left="-284" w:right="141" w:firstLine="0"/>
        <w:jc w:val="both"/>
        <w:rPr>
          <w:rFonts w:ascii="Arial Narrow" w:hAnsi="Arial Narrow"/>
          <w:sz w:val="22"/>
          <w:szCs w:val="22"/>
        </w:rPr>
      </w:pPr>
      <w:r w:rsidRPr="00065D7A">
        <w:rPr>
          <w:rFonts w:ascii="Arial Narrow" w:hAnsi="Arial Narrow"/>
          <w:sz w:val="22"/>
          <w:szCs w:val="22"/>
        </w:rPr>
        <w:t>Création des emplois temporaires (Utilisation de la main d’œuvre locale par l’Entreprise)</w:t>
      </w:r>
    </w:p>
    <w:p w:rsidR="00E17ED7" w:rsidRPr="00065D7A" w:rsidRDefault="00E17ED7" w:rsidP="00565F8A">
      <w:pPr>
        <w:numPr>
          <w:ilvl w:val="0"/>
          <w:numId w:val="43"/>
        </w:numPr>
        <w:ind w:left="-284" w:right="141" w:firstLine="0"/>
        <w:jc w:val="both"/>
        <w:rPr>
          <w:rFonts w:ascii="Arial Narrow" w:hAnsi="Arial Narrow"/>
          <w:sz w:val="22"/>
          <w:szCs w:val="22"/>
        </w:rPr>
      </w:pPr>
      <w:r w:rsidRPr="00065D7A">
        <w:rPr>
          <w:rFonts w:ascii="Arial Narrow" w:hAnsi="Arial Narrow"/>
          <w:sz w:val="22"/>
          <w:szCs w:val="22"/>
        </w:rPr>
        <w:t>Amélioration du paysage des différentes localités (la présence de l’ouvrage ajoute un plus à la beauté du paysage).</w:t>
      </w:r>
    </w:p>
    <w:p w:rsidR="00E17ED7" w:rsidRPr="00065D7A" w:rsidRDefault="00E17ED7" w:rsidP="00565F8A">
      <w:pPr>
        <w:pStyle w:val="Paragraphedeliste"/>
        <w:numPr>
          <w:ilvl w:val="0"/>
          <w:numId w:val="43"/>
        </w:numPr>
        <w:ind w:left="0" w:right="141" w:hanging="284"/>
        <w:jc w:val="both"/>
        <w:rPr>
          <w:rFonts w:ascii="Arial Narrow" w:hAnsi="Arial Narrow"/>
          <w:sz w:val="22"/>
          <w:szCs w:val="22"/>
        </w:rPr>
      </w:pPr>
      <w:r w:rsidRPr="00065D7A">
        <w:rPr>
          <w:rFonts w:ascii="Arial Narrow" w:hAnsi="Arial Narrow"/>
          <w:sz w:val="22"/>
          <w:szCs w:val="22"/>
        </w:rPr>
        <w:t xml:space="preserve">Propagation des IST/SIDA (Avant et pendant le projet relations sexuelles non protégées entre les employés et les populations environnantes peuvent conduire aux IST/SIDA ; </w:t>
      </w:r>
    </w:p>
    <w:p w:rsidR="00E17ED7" w:rsidRPr="00065D7A" w:rsidRDefault="00E17ED7" w:rsidP="00376A99">
      <w:pPr>
        <w:ind w:left="-284" w:right="141"/>
        <w:jc w:val="both"/>
        <w:rPr>
          <w:rFonts w:ascii="Arial Narrow" w:hAnsi="Arial Narrow"/>
          <w:sz w:val="22"/>
          <w:szCs w:val="22"/>
        </w:rPr>
      </w:pPr>
      <w:r w:rsidRPr="00065D7A">
        <w:rPr>
          <w:rFonts w:ascii="Arial Narrow" w:hAnsi="Arial Narrow"/>
          <w:sz w:val="22"/>
          <w:szCs w:val="22"/>
        </w:rPr>
        <w:t xml:space="preserve">Tous ces risques doivent conduire à l’élaboration d’initiatives pour les réduire (pour les impacts négatifs) ou les optimiser (pour les impacts positifs). </w:t>
      </w:r>
    </w:p>
    <w:p w:rsidR="00065D7A" w:rsidRPr="002F69F1" w:rsidRDefault="00065D7A" w:rsidP="00376A99">
      <w:pPr>
        <w:ind w:right="141"/>
        <w:rPr>
          <w:rFonts w:ascii="Arial Narrow" w:hAnsi="Arial Narrow"/>
          <w:b/>
          <w:sz w:val="21"/>
          <w:szCs w:val="21"/>
        </w:rPr>
      </w:pPr>
      <w:bookmarkStart w:id="9" w:name="_Toc317439888"/>
      <w:bookmarkStart w:id="10" w:name="_Toc379408557"/>
      <w:r w:rsidRPr="002F69F1">
        <w:rPr>
          <w:rFonts w:ascii="Arial Narrow" w:hAnsi="Arial Narrow"/>
          <w:b/>
          <w:sz w:val="21"/>
          <w:szCs w:val="21"/>
        </w:rPr>
        <w:t xml:space="preserve">5.1.  Mesures socio-environnementales d’atténuation et d’optimisation des impacts du </w:t>
      </w:r>
      <w:bookmarkEnd w:id="9"/>
      <w:bookmarkEnd w:id="10"/>
      <w:r w:rsidRPr="002F69F1">
        <w:rPr>
          <w:rFonts w:ascii="Arial Narrow" w:hAnsi="Arial Narrow"/>
          <w:b/>
          <w:sz w:val="21"/>
          <w:szCs w:val="21"/>
        </w:rPr>
        <w:t>projet</w:t>
      </w:r>
    </w:p>
    <w:p w:rsidR="00065D7A" w:rsidRPr="002F69F1" w:rsidRDefault="00065D7A" w:rsidP="00376A99">
      <w:pPr>
        <w:ind w:left="-284" w:right="141"/>
        <w:jc w:val="both"/>
        <w:rPr>
          <w:rFonts w:ascii="Arial Narrow" w:hAnsi="Arial Narrow"/>
          <w:sz w:val="21"/>
          <w:szCs w:val="21"/>
        </w:rPr>
      </w:pPr>
      <w:r w:rsidRPr="002F69F1">
        <w:rPr>
          <w:rFonts w:ascii="Arial Narrow" w:hAnsi="Arial Narrow"/>
          <w:sz w:val="21"/>
          <w:szCs w:val="21"/>
        </w:rPr>
        <w:t>Compte tenu de ce qui précède, il s’avère nécessaire de mettre en œuvre un certain nombre de mesures visant à ramener à un seuil acceptable les effets négatifs  et améliorer les effets positifs du projet. Ces mesures socio environnementales envisageables seront récapitulées dans un premier le tableau  appelé  matrice d’identification des impac</w:t>
      </w:r>
      <w:r>
        <w:rPr>
          <w:rFonts w:ascii="Arial Narrow" w:hAnsi="Arial Narrow"/>
          <w:sz w:val="21"/>
          <w:szCs w:val="21"/>
        </w:rPr>
        <w:t>ts du projet et dans un second</w:t>
      </w:r>
      <w:r w:rsidRPr="002F69F1">
        <w:rPr>
          <w:rFonts w:ascii="Arial Narrow" w:hAnsi="Arial Narrow"/>
          <w:sz w:val="21"/>
          <w:szCs w:val="21"/>
        </w:rPr>
        <w:t xml:space="preserve"> tableau, celui de l’identification des mesures d’atténuation ou d’optimisation des effets du projet. </w:t>
      </w:r>
    </w:p>
    <w:p w:rsidR="00065D7A" w:rsidRPr="002F69F1" w:rsidRDefault="00065D7A" w:rsidP="00376A99">
      <w:pPr>
        <w:ind w:right="141"/>
        <w:jc w:val="both"/>
        <w:rPr>
          <w:rFonts w:ascii="Arial Narrow" w:hAnsi="Arial Narrow"/>
          <w:sz w:val="21"/>
          <w:szCs w:val="21"/>
        </w:rPr>
      </w:pPr>
      <w:r w:rsidRPr="002F69F1">
        <w:rPr>
          <w:rFonts w:ascii="Arial Narrow" w:hAnsi="Arial Narrow"/>
          <w:sz w:val="21"/>
          <w:szCs w:val="21"/>
        </w:rPr>
        <w:t xml:space="preserve">Les tableaux qui suivent présentent une estimation des impacts du projet, un tableau de mise en œuvre des mesures socio environnementales ainsi que le plan de gestion </w:t>
      </w:r>
      <w:r>
        <w:rPr>
          <w:rFonts w:ascii="Arial Narrow" w:hAnsi="Arial Narrow"/>
          <w:sz w:val="21"/>
          <w:szCs w:val="21"/>
        </w:rPr>
        <w:t>socio-</w:t>
      </w:r>
      <w:r w:rsidRPr="002F69F1">
        <w:rPr>
          <w:rFonts w:ascii="Arial Narrow" w:hAnsi="Arial Narrow"/>
          <w:sz w:val="21"/>
          <w:szCs w:val="21"/>
        </w:rPr>
        <w:t>environnement</w:t>
      </w:r>
      <w:r>
        <w:rPr>
          <w:rFonts w:ascii="Arial Narrow" w:hAnsi="Arial Narrow"/>
          <w:sz w:val="21"/>
          <w:szCs w:val="21"/>
        </w:rPr>
        <w:t>al</w:t>
      </w:r>
      <w:r w:rsidRPr="002F69F1">
        <w:rPr>
          <w:rFonts w:ascii="Arial Narrow" w:hAnsi="Arial Narrow"/>
          <w:sz w:val="21"/>
          <w:szCs w:val="21"/>
        </w:rPr>
        <w:t xml:space="preserve">  du projet.</w:t>
      </w:r>
    </w:p>
    <w:p w:rsidR="00065D7A" w:rsidRPr="00AC107F" w:rsidRDefault="00065D7A" w:rsidP="00376A99">
      <w:pPr>
        <w:pStyle w:val="Lgende"/>
        <w:ind w:right="141"/>
        <w:rPr>
          <w:rFonts w:ascii="Californian FB" w:hAnsi="Californian FB"/>
          <w:b w:val="0"/>
          <w:sz w:val="17"/>
          <w:szCs w:val="17"/>
        </w:rPr>
      </w:pPr>
      <w:r w:rsidRPr="00AC107F">
        <w:rPr>
          <w:sz w:val="17"/>
          <w:szCs w:val="17"/>
        </w:rPr>
        <w:t>Estimation des impacts du projet</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354"/>
        <w:gridCol w:w="1950"/>
        <w:gridCol w:w="2409"/>
        <w:gridCol w:w="2377"/>
        <w:gridCol w:w="1252"/>
      </w:tblGrid>
      <w:tr w:rsidR="00065D7A" w:rsidRPr="00AC107F" w:rsidTr="00514BB2">
        <w:trPr>
          <w:trHeight w:val="553"/>
          <w:jc w:val="center"/>
        </w:trPr>
        <w:tc>
          <w:tcPr>
            <w:tcW w:w="881" w:type="dxa"/>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Phase du Microprojet</w:t>
            </w:r>
          </w:p>
        </w:tc>
        <w:tc>
          <w:tcPr>
            <w:tcW w:w="1354" w:type="dxa"/>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Désignation de l’impact</w:t>
            </w:r>
          </w:p>
        </w:tc>
        <w:tc>
          <w:tcPr>
            <w:tcW w:w="1950" w:type="dxa"/>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Description de l’impact</w:t>
            </w:r>
          </w:p>
        </w:tc>
        <w:tc>
          <w:tcPr>
            <w:tcW w:w="2409" w:type="dxa"/>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Evaluation de l’impact</w:t>
            </w:r>
          </w:p>
        </w:tc>
        <w:tc>
          <w:tcPr>
            <w:tcW w:w="2377" w:type="dxa"/>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Mesures environnementales</w:t>
            </w:r>
          </w:p>
        </w:tc>
        <w:tc>
          <w:tcPr>
            <w:tcW w:w="1252" w:type="dxa"/>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Responsable de la mise en œuvre</w:t>
            </w:r>
          </w:p>
        </w:tc>
      </w:tr>
      <w:tr w:rsidR="00065D7A" w:rsidRPr="00AC107F" w:rsidTr="00514BB2">
        <w:trPr>
          <w:trHeight w:val="746"/>
          <w:jc w:val="center"/>
        </w:trPr>
        <w:tc>
          <w:tcPr>
            <w:tcW w:w="881" w:type="dxa"/>
            <w:vMerge w:val="restart"/>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Pendant les travaux </w:t>
            </w: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Pollution de la couche superficielle du sol par les hydrocarbures.</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Déversement hasardeux des huiles, vidanges mal effectuées, fuite des hydrocarbures </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Nature négative, de court terme, portée ponctuelle, occurrence éventuelle, réversible et ampleur mineure </w:t>
            </w:r>
          </w:p>
        </w:tc>
        <w:tc>
          <w:tcPr>
            <w:tcW w:w="2377"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Atténuation de l’impact en évitant le contact des hydrocarbures avec le sol, par l’utilisation des bacs à vidanges. </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Entreprise </w:t>
            </w:r>
          </w:p>
        </w:tc>
      </w:tr>
      <w:tr w:rsidR="00065D7A" w:rsidRPr="00AC107F" w:rsidTr="00514BB2">
        <w:trPr>
          <w:trHeight w:val="959"/>
          <w:jc w:val="center"/>
        </w:trPr>
        <w:tc>
          <w:tcPr>
            <w:tcW w:w="881" w:type="dxa"/>
            <w:vMerge/>
            <w:vAlign w:val="center"/>
          </w:tcPr>
          <w:p w:rsidR="00065D7A" w:rsidRPr="00AC107F" w:rsidRDefault="00065D7A" w:rsidP="00376A99">
            <w:pPr>
              <w:ind w:right="141"/>
              <w:rPr>
                <w:rFonts w:ascii="Arial Narrow" w:eastAsia="Batang" w:hAnsi="Arial Narrow" w:cs="Arial"/>
                <w:bCs/>
                <w:sz w:val="17"/>
                <w:szCs w:val="17"/>
              </w:rPr>
            </w:pP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Pollution de l’air par la poussière. </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L’intensité des travaux peut entraîner le soulèvement de la poussière ; le dégagement des odeurs de peinture qui est néfaste pour la santé. </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Nature négative de court terme, portée ponctuelle, occurrence certaine, réversible et d’ampleur mineure. </w:t>
            </w:r>
          </w:p>
        </w:tc>
        <w:tc>
          <w:tcPr>
            <w:tcW w:w="2377"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Arroser pendant les travaux </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Port des cache-nez</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Entreprise </w:t>
            </w:r>
          </w:p>
        </w:tc>
      </w:tr>
      <w:tr w:rsidR="00065D7A" w:rsidRPr="00AC107F" w:rsidTr="00514BB2">
        <w:trPr>
          <w:trHeight w:val="746"/>
          <w:jc w:val="center"/>
        </w:trPr>
        <w:tc>
          <w:tcPr>
            <w:tcW w:w="881" w:type="dxa"/>
            <w:vMerge/>
            <w:vAlign w:val="center"/>
          </w:tcPr>
          <w:p w:rsidR="00065D7A" w:rsidRPr="00AC107F" w:rsidRDefault="00065D7A" w:rsidP="00376A99">
            <w:pPr>
              <w:ind w:right="141"/>
              <w:rPr>
                <w:rFonts w:ascii="Arial Narrow" w:eastAsia="Batang" w:hAnsi="Arial Narrow" w:cs="Arial"/>
                <w:bCs/>
                <w:sz w:val="17"/>
                <w:szCs w:val="17"/>
              </w:rPr>
            </w:pP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Propagation des IST/SIDA. </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Les relations sexuelles non protégées entre les employés et les populations environnantes peuvent conduite aux IST/SIDA.</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Nature négative de court terme, portée locale, occurrence probable, irréversible et d’ampleur moyenne. </w:t>
            </w:r>
          </w:p>
        </w:tc>
        <w:tc>
          <w:tcPr>
            <w:tcW w:w="2377"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Sensibilisation à l’usage des préservatifs, à l’abstinence, à la fidélité</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CLLS</w:t>
            </w:r>
          </w:p>
        </w:tc>
      </w:tr>
      <w:tr w:rsidR="00065D7A" w:rsidRPr="00AC107F" w:rsidTr="00514BB2">
        <w:trPr>
          <w:trHeight w:val="575"/>
          <w:jc w:val="center"/>
        </w:trPr>
        <w:tc>
          <w:tcPr>
            <w:tcW w:w="881" w:type="dxa"/>
            <w:vMerge/>
            <w:vAlign w:val="center"/>
          </w:tcPr>
          <w:p w:rsidR="00065D7A" w:rsidRPr="00AC107F" w:rsidRDefault="00065D7A" w:rsidP="00376A99">
            <w:pPr>
              <w:ind w:right="141"/>
              <w:rPr>
                <w:rFonts w:ascii="Arial Narrow" w:eastAsia="Batang" w:hAnsi="Arial Narrow" w:cs="Arial"/>
                <w:bCs/>
                <w:sz w:val="17"/>
                <w:szCs w:val="17"/>
              </w:rPr>
            </w:pP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Créations des emplois temporaires. </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Utilisation de la méthode HIMO par l’Entreprise. </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Nature positive de court terme, portée ponctuelle, occurrence certaine, réversible et d’ampleur mineure. </w:t>
            </w:r>
          </w:p>
        </w:tc>
        <w:tc>
          <w:tcPr>
            <w:tcW w:w="2377"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5 personnes seront recrutées régulièrement pour les travaux ; </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10 personnes de manière ponctuelle</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L’Entreprise</w:t>
            </w:r>
          </w:p>
        </w:tc>
      </w:tr>
      <w:tr w:rsidR="00065D7A" w:rsidRPr="00AC107F" w:rsidTr="00514BB2">
        <w:trPr>
          <w:trHeight w:val="959"/>
          <w:jc w:val="center"/>
        </w:trPr>
        <w:tc>
          <w:tcPr>
            <w:tcW w:w="881" w:type="dxa"/>
            <w:vMerge/>
            <w:vAlign w:val="center"/>
          </w:tcPr>
          <w:p w:rsidR="00065D7A" w:rsidRPr="00AC107F" w:rsidRDefault="00065D7A" w:rsidP="00376A99">
            <w:pPr>
              <w:ind w:right="141"/>
              <w:rPr>
                <w:rFonts w:ascii="Arial Narrow" w:eastAsia="Batang" w:hAnsi="Arial Narrow" w:cs="Arial"/>
                <w:bCs/>
                <w:sz w:val="17"/>
                <w:szCs w:val="17"/>
              </w:rPr>
            </w:pPr>
          </w:p>
        </w:tc>
        <w:tc>
          <w:tcPr>
            <w:tcW w:w="1354" w:type="dxa"/>
            <w:vAlign w:val="center"/>
          </w:tcPr>
          <w:p w:rsidR="00065D7A" w:rsidRPr="00AC107F" w:rsidRDefault="00065D7A" w:rsidP="00376A99">
            <w:pPr>
              <w:ind w:right="141"/>
              <w:rPr>
                <w:rFonts w:ascii="Arial Narrow" w:eastAsia="Batang" w:hAnsi="Arial Narrow" w:cs="Arial"/>
                <w:bCs/>
                <w:color w:val="000000"/>
                <w:sz w:val="17"/>
                <w:szCs w:val="17"/>
              </w:rPr>
            </w:pPr>
            <w:r w:rsidRPr="00AC107F">
              <w:rPr>
                <w:rFonts w:ascii="Arial Narrow" w:eastAsia="Batang" w:hAnsi="Arial Narrow" w:cs="Arial"/>
                <w:bCs/>
                <w:color w:val="000000"/>
                <w:sz w:val="17"/>
                <w:szCs w:val="17"/>
              </w:rPr>
              <w:t>Sécurité du personnel et riverains du chantier</w:t>
            </w:r>
          </w:p>
        </w:tc>
        <w:tc>
          <w:tcPr>
            <w:tcW w:w="1950" w:type="dxa"/>
            <w:vAlign w:val="center"/>
          </w:tcPr>
          <w:p w:rsidR="00065D7A" w:rsidRPr="00AC107F" w:rsidRDefault="00065D7A" w:rsidP="00376A99">
            <w:pPr>
              <w:ind w:right="141"/>
              <w:rPr>
                <w:rFonts w:ascii="Arial Narrow" w:eastAsia="Batang" w:hAnsi="Arial Narrow" w:cs="Arial"/>
                <w:bCs/>
                <w:color w:val="000000"/>
                <w:sz w:val="17"/>
                <w:szCs w:val="17"/>
              </w:rPr>
            </w:pPr>
            <w:r w:rsidRPr="00AC107F">
              <w:rPr>
                <w:rFonts w:ascii="Arial Narrow" w:eastAsia="Batang" w:hAnsi="Arial Narrow" w:cs="Arial"/>
                <w:bCs/>
                <w:color w:val="000000"/>
                <w:sz w:val="17"/>
                <w:szCs w:val="17"/>
              </w:rPr>
              <w:t xml:space="preserve">Risque d’accident de chantier </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Nature négative de court terme, portée ponctuelle, occurrence probable, réversible et d’ampleur majeure. </w:t>
            </w:r>
          </w:p>
        </w:tc>
        <w:tc>
          <w:tcPr>
            <w:tcW w:w="2377"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Installation de la signalisation verticale (panneaux) et horizontal (dos d’âne)</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Prévision d’une boîte à pharmacie, </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Port  des EPI</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Clôture de sécurité</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Entreprise, ouvriers </w:t>
            </w:r>
          </w:p>
        </w:tc>
      </w:tr>
      <w:tr w:rsidR="00065D7A" w:rsidRPr="00AC107F" w:rsidTr="00514BB2">
        <w:trPr>
          <w:trHeight w:val="575"/>
          <w:jc w:val="center"/>
        </w:trPr>
        <w:tc>
          <w:tcPr>
            <w:tcW w:w="881" w:type="dxa"/>
            <w:vMerge/>
            <w:vAlign w:val="center"/>
          </w:tcPr>
          <w:p w:rsidR="00065D7A" w:rsidRPr="00AC107F" w:rsidRDefault="00065D7A" w:rsidP="00376A99">
            <w:pPr>
              <w:ind w:right="141"/>
              <w:rPr>
                <w:rFonts w:ascii="Arial Narrow" w:eastAsia="Batang" w:hAnsi="Arial Narrow" w:cs="Arial"/>
                <w:bCs/>
                <w:sz w:val="17"/>
                <w:szCs w:val="17"/>
              </w:rPr>
            </w:pP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Association des femmes dans le processus</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Choisir des femmes parmi les membres du comité de gestion </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Nature positive de long terme, portée locale, occurrence certaine, réversible et d’ampleur moyenne</w:t>
            </w:r>
          </w:p>
        </w:tc>
        <w:tc>
          <w:tcPr>
            <w:tcW w:w="2377" w:type="dxa"/>
            <w:vAlign w:val="center"/>
          </w:tcPr>
          <w:p w:rsidR="00065D7A" w:rsidRPr="00AC107F" w:rsidRDefault="00065D7A" w:rsidP="00376A99">
            <w:pPr>
              <w:ind w:right="141"/>
              <w:contextualSpacing/>
              <w:jc w:val="both"/>
              <w:rPr>
                <w:rFonts w:ascii="Arial Narrow" w:eastAsia="Batang" w:hAnsi="Arial Narrow" w:cs="Arial"/>
                <w:bCs/>
                <w:sz w:val="17"/>
                <w:szCs w:val="17"/>
              </w:rPr>
            </w:pPr>
            <w:r w:rsidRPr="00AC107F">
              <w:rPr>
                <w:rFonts w:ascii="Arial Narrow" w:eastAsia="Batang" w:hAnsi="Arial Narrow" w:cs="Arial"/>
                <w:bCs/>
                <w:sz w:val="17"/>
                <w:szCs w:val="17"/>
              </w:rPr>
              <w:t>Exiger la prise en compte de la méthode HIMO</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L’Entreprise et les populations bénéficiaires</w:t>
            </w:r>
          </w:p>
        </w:tc>
      </w:tr>
      <w:tr w:rsidR="00065D7A" w:rsidRPr="00AC107F" w:rsidTr="00514BB2">
        <w:trPr>
          <w:trHeight w:val="767"/>
          <w:jc w:val="center"/>
        </w:trPr>
        <w:tc>
          <w:tcPr>
            <w:tcW w:w="881" w:type="dxa"/>
            <w:vMerge/>
            <w:vAlign w:val="center"/>
          </w:tcPr>
          <w:p w:rsidR="00065D7A" w:rsidRPr="00AC107F" w:rsidRDefault="00065D7A" w:rsidP="00376A99">
            <w:pPr>
              <w:ind w:right="141"/>
              <w:rPr>
                <w:rFonts w:ascii="Arial Narrow" w:eastAsia="Batang" w:hAnsi="Arial Narrow" w:cs="Arial"/>
                <w:bCs/>
                <w:sz w:val="17"/>
                <w:szCs w:val="17"/>
              </w:rPr>
            </w:pP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Pollution sonore</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La production des bruits intenses et répétés peut mettre mal à l’aise les populations riveraines du chantier ainsi que les ouvriers</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Nature négative de court terme, portée ponctuelle, occurrence certaine, réversible et d’ampleur mineure</w:t>
            </w:r>
          </w:p>
        </w:tc>
        <w:tc>
          <w:tcPr>
            <w:tcW w:w="2377" w:type="dxa"/>
            <w:vAlign w:val="center"/>
          </w:tcPr>
          <w:p w:rsidR="00065D7A" w:rsidRPr="00AC107F" w:rsidRDefault="00065D7A" w:rsidP="00376A99">
            <w:pPr>
              <w:ind w:right="141"/>
              <w:contextualSpacing/>
              <w:jc w:val="both"/>
              <w:rPr>
                <w:rFonts w:ascii="Arial Narrow" w:eastAsia="Batang" w:hAnsi="Arial Narrow" w:cs="Arial"/>
                <w:bCs/>
                <w:sz w:val="17"/>
                <w:szCs w:val="17"/>
              </w:rPr>
            </w:pPr>
            <w:r w:rsidRPr="00AC107F">
              <w:rPr>
                <w:rFonts w:ascii="Arial Narrow" w:hAnsi="Arial Narrow"/>
                <w:sz w:val="17"/>
                <w:szCs w:val="17"/>
              </w:rPr>
              <w:t>Doter le personnel exposé aux bruits des bouchons d’oreilles ou réduire leur temps d’expositions aux bruits (inférieur à 3 heures)</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Entreprise </w:t>
            </w:r>
          </w:p>
        </w:tc>
      </w:tr>
      <w:tr w:rsidR="00065D7A" w:rsidRPr="00AC107F" w:rsidTr="00514BB2">
        <w:trPr>
          <w:trHeight w:val="575"/>
          <w:jc w:val="center"/>
        </w:trPr>
        <w:tc>
          <w:tcPr>
            <w:tcW w:w="881" w:type="dxa"/>
            <w:vMerge/>
            <w:vAlign w:val="center"/>
          </w:tcPr>
          <w:p w:rsidR="00065D7A" w:rsidRPr="00AC107F" w:rsidRDefault="00065D7A" w:rsidP="00376A99">
            <w:pPr>
              <w:ind w:right="141"/>
              <w:rPr>
                <w:rFonts w:ascii="Arial Narrow" w:eastAsia="Batang" w:hAnsi="Arial Narrow" w:cs="Arial"/>
                <w:bCs/>
                <w:sz w:val="17"/>
                <w:szCs w:val="17"/>
              </w:rPr>
            </w:pP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Prise en compte des handicapés </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Faciliter l’accès des handicapés au bâtiment </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Nature positive de long terme, portée locale, occurrence certaine, irréversible et d’ampleur majeure</w:t>
            </w:r>
          </w:p>
        </w:tc>
        <w:tc>
          <w:tcPr>
            <w:tcW w:w="2377"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Construction d’une rampe d’accès </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Entreprise </w:t>
            </w:r>
          </w:p>
        </w:tc>
      </w:tr>
      <w:tr w:rsidR="00065D7A" w:rsidRPr="00AC107F" w:rsidTr="00514BB2">
        <w:trPr>
          <w:trHeight w:val="746"/>
          <w:jc w:val="center"/>
        </w:trPr>
        <w:tc>
          <w:tcPr>
            <w:tcW w:w="881"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Après la construction du bâtiment </w:t>
            </w:r>
          </w:p>
        </w:tc>
        <w:tc>
          <w:tcPr>
            <w:tcW w:w="1354"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Pollution par les déchets organiques, plastiques et des papiers.</w:t>
            </w:r>
          </w:p>
        </w:tc>
        <w:tc>
          <w:tcPr>
            <w:tcW w:w="195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L’exploitation du bâtiment va donner lieu à la production des déchets qui vont traîner dans la nature. </w:t>
            </w:r>
          </w:p>
        </w:tc>
        <w:tc>
          <w:tcPr>
            <w:tcW w:w="2409"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Nature négative de court terme, portée ponctuelle, occurrence probable, réversible et d’ampleur mineure. </w:t>
            </w:r>
          </w:p>
        </w:tc>
        <w:tc>
          <w:tcPr>
            <w:tcW w:w="2377"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Collecte et dépôt des ordures dans les bacs installés à cet effet, incinération des et tri des déchets récupération des objets métalliques, construction latrine. </w:t>
            </w:r>
          </w:p>
        </w:tc>
        <w:tc>
          <w:tcPr>
            <w:tcW w:w="1252"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 Entreprise /</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comité de gestion. </w:t>
            </w:r>
          </w:p>
          <w:p w:rsidR="00065D7A" w:rsidRPr="00AC107F" w:rsidRDefault="00065D7A" w:rsidP="00376A99">
            <w:pPr>
              <w:ind w:right="141"/>
              <w:rPr>
                <w:rFonts w:ascii="Arial Narrow" w:eastAsia="Batang" w:hAnsi="Arial Narrow" w:cs="Arial"/>
                <w:bCs/>
                <w:sz w:val="17"/>
                <w:szCs w:val="17"/>
              </w:rPr>
            </w:pPr>
          </w:p>
        </w:tc>
      </w:tr>
    </w:tbl>
    <w:p w:rsidR="00065D7A" w:rsidRPr="00AC107F" w:rsidRDefault="00065D7A" w:rsidP="00376A99">
      <w:pPr>
        <w:ind w:right="141"/>
        <w:contextualSpacing/>
        <w:rPr>
          <w:rFonts w:ascii="Californian FB" w:eastAsia="Batang" w:hAnsi="Californian FB" w:cs="Arial"/>
          <w:b/>
          <w:sz w:val="17"/>
          <w:szCs w:val="17"/>
        </w:rPr>
      </w:pPr>
    </w:p>
    <w:p w:rsidR="00065D7A" w:rsidRPr="00AC107F" w:rsidRDefault="00065D7A" w:rsidP="00376A99">
      <w:pPr>
        <w:pStyle w:val="Lgende"/>
        <w:ind w:right="141"/>
        <w:rPr>
          <w:rFonts w:asciiTheme="majorHAnsi" w:eastAsia="Batang" w:hAnsiTheme="majorHAnsi" w:cs="Arial"/>
          <w:b w:val="0"/>
          <w:sz w:val="17"/>
          <w:szCs w:val="17"/>
        </w:rPr>
      </w:pPr>
      <w:r w:rsidRPr="00AC107F">
        <w:rPr>
          <w:sz w:val="17"/>
          <w:szCs w:val="17"/>
        </w:rPr>
        <w:t xml:space="preserve">            </w:t>
      </w:r>
      <w:r w:rsidRPr="00AC107F">
        <w:rPr>
          <w:rFonts w:asciiTheme="majorHAnsi" w:hAnsiTheme="majorHAnsi"/>
          <w:sz w:val="17"/>
          <w:szCs w:val="17"/>
        </w:rPr>
        <w:t xml:space="preserve">         Mise en œuvre des mesures socio environnementales</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5498"/>
        <w:gridCol w:w="2043"/>
      </w:tblGrid>
      <w:tr w:rsidR="00065D7A" w:rsidRPr="00AC107F" w:rsidTr="00514BB2">
        <w:trPr>
          <w:trHeight w:val="240"/>
          <w:jc w:val="center"/>
        </w:trPr>
        <w:tc>
          <w:tcPr>
            <w:tcW w:w="2440" w:type="dxa"/>
            <w:shd w:val="clear" w:color="auto" w:fill="D9D9D9" w:themeFill="background1" w:themeFillShade="D9"/>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DESIGNATION DE L’IMPACT</w:t>
            </w:r>
          </w:p>
        </w:tc>
        <w:tc>
          <w:tcPr>
            <w:tcW w:w="5498" w:type="dxa"/>
            <w:shd w:val="clear" w:color="auto" w:fill="D9D9D9" w:themeFill="background1" w:themeFillShade="D9"/>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MISE EN ŒUVRE DES MESURES ENVIRONNEMENTALES</w:t>
            </w:r>
          </w:p>
        </w:tc>
        <w:tc>
          <w:tcPr>
            <w:tcW w:w="2043" w:type="dxa"/>
            <w:shd w:val="clear" w:color="auto" w:fill="D9D9D9" w:themeFill="background1" w:themeFillShade="D9"/>
            <w:vAlign w:val="center"/>
          </w:tcPr>
          <w:p w:rsidR="00065D7A" w:rsidRPr="00AC107F" w:rsidRDefault="00065D7A" w:rsidP="00376A99">
            <w:pPr>
              <w:ind w:right="141"/>
              <w:jc w:val="center"/>
              <w:rPr>
                <w:rFonts w:ascii="Arial Narrow" w:eastAsia="Batang" w:hAnsi="Arial Narrow" w:cs="Arial"/>
                <w:b/>
                <w:bCs/>
                <w:sz w:val="17"/>
                <w:szCs w:val="17"/>
              </w:rPr>
            </w:pPr>
            <w:r w:rsidRPr="00AC107F">
              <w:rPr>
                <w:rFonts w:ascii="Arial Narrow" w:eastAsia="Batang" w:hAnsi="Arial Narrow" w:cs="Arial"/>
                <w:b/>
                <w:bCs/>
                <w:sz w:val="17"/>
                <w:szCs w:val="17"/>
              </w:rPr>
              <w:t>FREQUENCE DE MISE EN OEUVRE</w:t>
            </w:r>
          </w:p>
        </w:tc>
      </w:tr>
      <w:tr w:rsidR="00065D7A" w:rsidRPr="00AC107F" w:rsidTr="00514BB2">
        <w:trPr>
          <w:trHeight w:val="511"/>
          <w:jc w:val="center"/>
        </w:trPr>
        <w:tc>
          <w:tcPr>
            <w:tcW w:w="244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Pollution de la couche superficielle du sol par les hydrocarbures.</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Il faut éviter de faire de vidanges sur le chantier.  Les vidanges doivent se faire dans des stations-services et les lavages des engins dans les laveries. </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w:t>
            </w:r>
          </w:p>
        </w:tc>
      </w:tr>
      <w:tr w:rsidR="00065D7A" w:rsidRPr="00AC107F" w:rsidTr="00514BB2">
        <w:trPr>
          <w:trHeight w:val="511"/>
          <w:jc w:val="center"/>
        </w:trPr>
        <w:tc>
          <w:tcPr>
            <w:tcW w:w="244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Destruction de la végétation </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Après l’implantation des ouvrages, les plants d’arbres devront être plantés. </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1 fois avec remplacement des plants morts</w:t>
            </w:r>
          </w:p>
        </w:tc>
      </w:tr>
      <w:tr w:rsidR="00065D7A" w:rsidRPr="00AC107F" w:rsidTr="00514BB2">
        <w:trPr>
          <w:trHeight w:val="783"/>
          <w:jc w:val="center"/>
        </w:trPr>
        <w:tc>
          <w:tcPr>
            <w:tcW w:w="244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Pollution de l’air par la poussière. </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L’arrosage systématique du sol chacun matin, la limitation de vitesse de véhicules de chantier et si possible la mise en place des dos d’ânes</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Le Port des cache-nez par le personnel et visiteurs.</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 xml:space="preserve">Chaque jour </w:t>
            </w:r>
          </w:p>
        </w:tc>
      </w:tr>
      <w:tr w:rsidR="00065D7A" w:rsidRPr="00AC107F" w:rsidTr="00514BB2">
        <w:trPr>
          <w:trHeight w:val="783"/>
          <w:jc w:val="center"/>
        </w:trPr>
        <w:tc>
          <w:tcPr>
            <w:tcW w:w="244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Propagation des IST/SIDA. </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Sensibilisation à l’usage des préservatifs, par des campagnes de démonstrations et des affiches éducatives à l’abstinence, à la fidélité, distribution des préservatifs. </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2 séances  le 1</w:t>
            </w:r>
            <w:r w:rsidRPr="00AC107F">
              <w:rPr>
                <w:rFonts w:ascii="Arial Narrow" w:eastAsia="Batang" w:hAnsi="Arial Narrow" w:cs="Arial"/>
                <w:bCs/>
                <w:sz w:val="17"/>
                <w:szCs w:val="17"/>
                <w:vertAlign w:val="superscript"/>
              </w:rPr>
              <w:t>er</w:t>
            </w:r>
            <w:r w:rsidRPr="00AC107F">
              <w:rPr>
                <w:rFonts w:ascii="Arial Narrow" w:eastAsia="Batang" w:hAnsi="Arial Narrow" w:cs="Arial"/>
                <w:bCs/>
                <w:sz w:val="17"/>
                <w:szCs w:val="17"/>
              </w:rPr>
              <w:t>moiset 1 séance par mois pendant les 2 autres</w:t>
            </w:r>
          </w:p>
        </w:tc>
      </w:tr>
      <w:tr w:rsidR="00065D7A" w:rsidRPr="00AC107F" w:rsidTr="00514BB2">
        <w:trPr>
          <w:trHeight w:val="511"/>
          <w:jc w:val="center"/>
        </w:trPr>
        <w:tc>
          <w:tcPr>
            <w:tcW w:w="244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Créations des emplois temporaires. </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Privilégi</w:t>
            </w:r>
            <w:r w:rsidR="005D56F4">
              <w:rPr>
                <w:rFonts w:ascii="Arial Narrow" w:eastAsia="Batang" w:hAnsi="Arial Narrow" w:cs="Arial"/>
                <w:bCs/>
                <w:sz w:val="17"/>
                <w:szCs w:val="17"/>
              </w:rPr>
              <w:t>er</w:t>
            </w:r>
            <w:r w:rsidRPr="00AC107F">
              <w:rPr>
                <w:rFonts w:ascii="Arial Narrow" w:eastAsia="Batang" w:hAnsi="Arial Narrow" w:cs="Arial"/>
                <w:bCs/>
                <w:sz w:val="17"/>
                <w:szCs w:val="17"/>
              </w:rPr>
              <w:t xml:space="preserve"> la main d’œuvre local</w:t>
            </w:r>
            <w:r w:rsidR="005D56F4">
              <w:rPr>
                <w:rFonts w:ascii="Arial Narrow" w:eastAsia="Batang" w:hAnsi="Arial Narrow" w:cs="Arial"/>
                <w:bCs/>
                <w:sz w:val="17"/>
                <w:szCs w:val="17"/>
              </w:rPr>
              <w:t>e</w:t>
            </w:r>
            <w:r w:rsidRPr="00AC107F">
              <w:rPr>
                <w:rFonts w:ascii="Arial Narrow" w:eastAsia="Batang" w:hAnsi="Arial Narrow" w:cs="Arial"/>
                <w:bCs/>
                <w:sz w:val="17"/>
                <w:szCs w:val="17"/>
              </w:rPr>
              <w:t xml:space="preserve"> pour tou</w:t>
            </w:r>
            <w:r w:rsidR="00E354D8">
              <w:rPr>
                <w:rFonts w:ascii="Arial Narrow" w:eastAsia="Batang" w:hAnsi="Arial Narrow" w:cs="Arial"/>
                <w:bCs/>
                <w:sz w:val="17"/>
                <w:szCs w:val="17"/>
              </w:rPr>
              <w:t>s les</w:t>
            </w:r>
            <w:r w:rsidRPr="00AC107F">
              <w:rPr>
                <w:rFonts w:ascii="Arial Narrow" w:eastAsia="Batang" w:hAnsi="Arial Narrow" w:cs="Arial"/>
                <w:bCs/>
                <w:sz w:val="17"/>
                <w:szCs w:val="17"/>
              </w:rPr>
              <w:t xml:space="preserve"> travaux qui ne </w:t>
            </w:r>
            <w:r w:rsidR="005D56F4">
              <w:rPr>
                <w:rFonts w:ascii="Arial Narrow" w:eastAsia="Batang" w:hAnsi="Arial Narrow" w:cs="Arial"/>
                <w:bCs/>
                <w:sz w:val="17"/>
                <w:szCs w:val="17"/>
              </w:rPr>
              <w:t xml:space="preserve">nécessitent </w:t>
            </w:r>
            <w:r w:rsidRPr="00AC107F">
              <w:rPr>
                <w:rFonts w:ascii="Arial Narrow" w:eastAsia="Batang" w:hAnsi="Arial Narrow" w:cs="Arial"/>
                <w:bCs/>
                <w:sz w:val="17"/>
                <w:szCs w:val="17"/>
              </w:rPr>
              <w:t xml:space="preserve">pas une compétence particulière </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 xml:space="preserve">Toujours </w:t>
            </w:r>
          </w:p>
        </w:tc>
      </w:tr>
      <w:tr w:rsidR="00065D7A" w:rsidRPr="00AC107F" w:rsidTr="00514BB2">
        <w:trPr>
          <w:trHeight w:val="783"/>
          <w:jc w:val="center"/>
        </w:trPr>
        <w:tc>
          <w:tcPr>
            <w:tcW w:w="2440" w:type="dxa"/>
            <w:vMerge w:val="restart"/>
            <w:vAlign w:val="center"/>
          </w:tcPr>
          <w:p w:rsidR="00065D7A" w:rsidRPr="00AC107F" w:rsidRDefault="00065D7A" w:rsidP="00376A99">
            <w:pPr>
              <w:ind w:right="141"/>
              <w:rPr>
                <w:rFonts w:ascii="Arial Narrow" w:eastAsia="Batang" w:hAnsi="Arial Narrow" w:cs="Arial"/>
                <w:bCs/>
                <w:color w:val="000000"/>
                <w:sz w:val="17"/>
                <w:szCs w:val="17"/>
              </w:rPr>
            </w:pPr>
            <w:r w:rsidRPr="00AC107F">
              <w:rPr>
                <w:rFonts w:ascii="Arial Narrow" w:eastAsia="Batang" w:hAnsi="Arial Narrow" w:cs="Arial"/>
                <w:bCs/>
                <w:color w:val="000000"/>
                <w:sz w:val="17"/>
                <w:szCs w:val="17"/>
              </w:rPr>
              <w:t>Sécurité du personnel et riverains</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Installation des panneaux de signalisation </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Prévision d’une boîte à pharmacie, </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Clôture de sécurité</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1 fois</w:t>
            </w:r>
          </w:p>
        </w:tc>
      </w:tr>
      <w:tr w:rsidR="00065D7A" w:rsidRPr="00AC107F" w:rsidTr="00514BB2">
        <w:trPr>
          <w:trHeight w:val="271"/>
          <w:jc w:val="center"/>
        </w:trPr>
        <w:tc>
          <w:tcPr>
            <w:tcW w:w="2440" w:type="dxa"/>
            <w:vMerge/>
            <w:vAlign w:val="center"/>
          </w:tcPr>
          <w:p w:rsidR="00065D7A" w:rsidRPr="00AC107F" w:rsidRDefault="00065D7A" w:rsidP="00376A99">
            <w:pPr>
              <w:ind w:right="141"/>
              <w:rPr>
                <w:rFonts w:ascii="Arial Narrow" w:eastAsia="Batang" w:hAnsi="Arial Narrow" w:cs="Arial"/>
                <w:bCs/>
                <w:sz w:val="17"/>
                <w:szCs w:val="17"/>
              </w:rPr>
            </w:pP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Port du matériel de protection individuelle </w:t>
            </w:r>
          </w:p>
        </w:tc>
        <w:tc>
          <w:tcPr>
            <w:tcW w:w="2043" w:type="dxa"/>
            <w:vAlign w:val="center"/>
          </w:tcPr>
          <w:p w:rsidR="00065D7A" w:rsidRPr="00AC107F" w:rsidRDefault="00065D7A" w:rsidP="00376A99">
            <w:pPr>
              <w:ind w:right="141"/>
              <w:contextualSpacing/>
              <w:jc w:val="center"/>
              <w:rPr>
                <w:rFonts w:ascii="Arial Narrow" w:eastAsia="Batang" w:hAnsi="Arial Narrow" w:cs="Arial"/>
                <w:bCs/>
                <w:sz w:val="17"/>
                <w:szCs w:val="17"/>
              </w:rPr>
            </w:pPr>
            <w:r w:rsidRPr="00AC107F">
              <w:rPr>
                <w:rFonts w:ascii="Arial Narrow" w:eastAsia="Batang" w:hAnsi="Arial Narrow" w:cs="Arial"/>
                <w:bCs/>
                <w:sz w:val="17"/>
                <w:szCs w:val="17"/>
              </w:rPr>
              <w:t>Toujours</w:t>
            </w:r>
          </w:p>
        </w:tc>
      </w:tr>
      <w:tr w:rsidR="00065D7A" w:rsidRPr="00AC107F" w:rsidTr="00514BB2">
        <w:trPr>
          <w:trHeight w:val="240"/>
          <w:jc w:val="center"/>
        </w:trPr>
        <w:tc>
          <w:tcPr>
            <w:tcW w:w="244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Prise en compte des handicapés </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Il est prévu dans le cahier de charge la réalisation des rampes d’accès  </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 xml:space="preserve">1 fois </w:t>
            </w:r>
          </w:p>
        </w:tc>
      </w:tr>
      <w:tr w:rsidR="00065D7A" w:rsidRPr="00AC107F" w:rsidTr="00514BB2">
        <w:trPr>
          <w:trHeight w:val="783"/>
          <w:jc w:val="center"/>
        </w:trPr>
        <w:tc>
          <w:tcPr>
            <w:tcW w:w="2440"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Pollution par les déchets organiques, plastiques et des papiers.</w:t>
            </w:r>
          </w:p>
        </w:tc>
        <w:tc>
          <w:tcPr>
            <w:tcW w:w="549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Collecte et dépôt des ordures dans les bacs à ordures, incinération des déchets, tri des déchets récupération des objets métalliques, compostage des déchets organiques ; construction latrine. </w:t>
            </w:r>
          </w:p>
        </w:tc>
        <w:tc>
          <w:tcPr>
            <w:tcW w:w="2043" w:type="dxa"/>
            <w:vAlign w:val="center"/>
          </w:tcPr>
          <w:p w:rsidR="00065D7A" w:rsidRPr="00AC107F" w:rsidRDefault="00065D7A" w:rsidP="00376A99">
            <w:pPr>
              <w:ind w:right="141"/>
              <w:jc w:val="center"/>
              <w:rPr>
                <w:rFonts w:ascii="Arial Narrow" w:eastAsia="Batang" w:hAnsi="Arial Narrow" w:cs="Arial"/>
                <w:bCs/>
                <w:sz w:val="17"/>
                <w:szCs w:val="17"/>
              </w:rPr>
            </w:pPr>
            <w:r w:rsidRPr="00AC107F">
              <w:rPr>
                <w:rFonts w:ascii="Arial Narrow" w:eastAsia="Batang" w:hAnsi="Arial Narrow" w:cs="Arial"/>
                <w:bCs/>
                <w:sz w:val="17"/>
                <w:szCs w:val="17"/>
              </w:rPr>
              <w:t>1 /semaine</w:t>
            </w:r>
          </w:p>
        </w:tc>
      </w:tr>
    </w:tbl>
    <w:p w:rsidR="00065D7A" w:rsidRPr="002129D3" w:rsidRDefault="00065D7A" w:rsidP="00376A99">
      <w:pPr>
        <w:ind w:right="141"/>
        <w:rPr>
          <w:rFonts w:ascii="Californian FB" w:eastAsia="Batang" w:hAnsi="Californian FB"/>
          <w:b/>
          <w:sz w:val="8"/>
          <w:szCs w:val="8"/>
        </w:rPr>
      </w:pPr>
    </w:p>
    <w:p w:rsidR="00065D7A" w:rsidRPr="00AC107F" w:rsidRDefault="00065D7A" w:rsidP="00376A99">
      <w:pPr>
        <w:pStyle w:val="Lgende"/>
        <w:ind w:right="141"/>
        <w:rPr>
          <w:rFonts w:ascii="Californian FB" w:eastAsia="Batang" w:hAnsi="Californian FB" w:cs="Arial"/>
          <w:b w:val="0"/>
          <w:sz w:val="17"/>
          <w:szCs w:val="17"/>
        </w:rPr>
      </w:pPr>
      <w:r w:rsidRPr="00AC107F">
        <w:rPr>
          <w:sz w:val="17"/>
          <w:szCs w:val="17"/>
        </w:rPr>
        <w:t xml:space="preserve"> Plan de gestion environnementale du projet</w:t>
      </w: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418"/>
        <w:gridCol w:w="1417"/>
        <w:gridCol w:w="1134"/>
        <w:gridCol w:w="1134"/>
        <w:gridCol w:w="1276"/>
        <w:gridCol w:w="1625"/>
        <w:gridCol w:w="1352"/>
      </w:tblGrid>
      <w:tr w:rsidR="00065D7A" w:rsidRPr="00AC107F" w:rsidTr="00514BB2">
        <w:trPr>
          <w:trHeight w:val="534"/>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 xml:space="preserve">Mesure environnementale préconisée </w:t>
            </w:r>
          </w:p>
        </w:tc>
        <w:tc>
          <w:tcPr>
            <w:tcW w:w="1418" w:type="dxa"/>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N°/Impact concerné</w:t>
            </w:r>
          </w:p>
        </w:tc>
        <w:tc>
          <w:tcPr>
            <w:tcW w:w="1417" w:type="dxa"/>
            <w:shd w:val="clear" w:color="auto" w:fill="auto"/>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Objectif de la mesure</w:t>
            </w:r>
          </w:p>
        </w:tc>
        <w:tc>
          <w:tcPr>
            <w:tcW w:w="1134" w:type="dxa"/>
            <w:shd w:val="clear" w:color="auto" w:fill="auto"/>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Acteur de mise en œuvre</w:t>
            </w:r>
          </w:p>
        </w:tc>
        <w:tc>
          <w:tcPr>
            <w:tcW w:w="1134" w:type="dxa"/>
            <w:shd w:val="clear" w:color="auto" w:fill="auto"/>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Calendrier</w:t>
            </w:r>
          </w:p>
        </w:tc>
        <w:tc>
          <w:tcPr>
            <w:tcW w:w="1276" w:type="dxa"/>
            <w:shd w:val="clear" w:color="auto" w:fill="auto"/>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Intrant pour coût de la mesure</w:t>
            </w:r>
          </w:p>
        </w:tc>
        <w:tc>
          <w:tcPr>
            <w:tcW w:w="1625" w:type="dxa"/>
            <w:shd w:val="clear" w:color="auto" w:fill="auto"/>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Indicateur de performance/suivi</w:t>
            </w:r>
          </w:p>
        </w:tc>
        <w:tc>
          <w:tcPr>
            <w:tcW w:w="1352" w:type="dxa"/>
            <w:shd w:val="clear" w:color="auto" w:fill="auto"/>
            <w:vAlign w:val="center"/>
          </w:tcPr>
          <w:p w:rsidR="00065D7A" w:rsidRPr="00AC107F" w:rsidRDefault="00065D7A" w:rsidP="00376A99">
            <w:pPr>
              <w:ind w:right="141"/>
              <w:rPr>
                <w:rFonts w:ascii="Arial Narrow" w:eastAsia="Batang" w:hAnsi="Arial Narrow" w:cs="Arial"/>
                <w:b/>
                <w:sz w:val="17"/>
                <w:szCs w:val="17"/>
              </w:rPr>
            </w:pPr>
            <w:r w:rsidRPr="00AC107F">
              <w:rPr>
                <w:rFonts w:ascii="Arial Narrow" w:eastAsia="Batang" w:hAnsi="Arial Narrow" w:cs="Arial"/>
                <w:b/>
                <w:sz w:val="17"/>
                <w:szCs w:val="17"/>
              </w:rPr>
              <w:t>Acteur de suivi</w:t>
            </w:r>
          </w:p>
        </w:tc>
      </w:tr>
      <w:tr w:rsidR="00065D7A" w:rsidRPr="00AC107F" w:rsidTr="00514BB2">
        <w:trPr>
          <w:trHeight w:val="299"/>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lastRenderedPageBreak/>
              <w:t>- Installation des panneaux de signalisation,</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Port des EPI</w:t>
            </w:r>
          </w:p>
          <w:p w:rsidR="00065D7A" w:rsidRPr="00AC107F" w:rsidRDefault="00065D7A" w:rsidP="00376A99">
            <w:pPr>
              <w:ind w:right="141"/>
              <w:rPr>
                <w:rFonts w:ascii="Arial Narrow" w:eastAsia="Batang" w:hAnsi="Arial Narrow" w:cs="Arial"/>
                <w:bCs/>
                <w:sz w:val="17"/>
                <w:szCs w:val="17"/>
              </w:rPr>
            </w:pPr>
          </w:p>
        </w:tc>
        <w:tc>
          <w:tcPr>
            <w:tcW w:w="141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Accident de travail</w:t>
            </w:r>
          </w:p>
          <w:p w:rsidR="00065D7A" w:rsidRPr="00AC107F" w:rsidRDefault="00065D7A" w:rsidP="00376A99">
            <w:pPr>
              <w:ind w:right="141"/>
              <w:rPr>
                <w:rFonts w:ascii="Arial Narrow" w:eastAsia="Batang" w:hAnsi="Arial Narrow" w:cs="Arial"/>
                <w:bCs/>
                <w:sz w:val="17"/>
                <w:szCs w:val="17"/>
              </w:rPr>
            </w:pPr>
          </w:p>
        </w:tc>
        <w:tc>
          <w:tcPr>
            <w:tcW w:w="1417"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Réduire à zéro le risque d’accident </w:t>
            </w:r>
          </w:p>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Secourir avec les premiers soins</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Prestataire</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Au début et Pendant les travaux </w:t>
            </w:r>
          </w:p>
        </w:tc>
        <w:tc>
          <w:tcPr>
            <w:tcW w:w="1276"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Planches, lattes, peinture, EPI,</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Produits pharmaceutique de premier secours.</w:t>
            </w:r>
          </w:p>
        </w:tc>
        <w:tc>
          <w:tcPr>
            <w:tcW w:w="1625"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Constat des faits et de l’effectivité </w:t>
            </w:r>
          </w:p>
        </w:tc>
        <w:tc>
          <w:tcPr>
            <w:tcW w:w="1352"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Contrôleur des travaux, Ingénieur de suivi, COSU  </w:t>
            </w:r>
          </w:p>
        </w:tc>
      </w:tr>
      <w:tr w:rsidR="00065D7A" w:rsidRPr="00AC107F" w:rsidTr="00514BB2">
        <w:trPr>
          <w:trHeight w:val="299"/>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Sensibilisation contre les IST/VIH</w:t>
            </w:r>
          </w:p>
        </w:tc>
        <w:tc>
          <w:tcPr>
            <w:tcW w:w="141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Infection par les IST/VIH</w:t>
            </w:r>
          </w:p>
        </w:tc>
        <w:tc>
          <w:tcPr>
            <w:tcW w:w="1417"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bCs/>
                <w:sz w:val="17"/>
                <w:szCs w:val="17"/>
              </w:rPr>
              <w:t>Eviter la propagation des IST/VIH</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CLLS, Prestataire</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Avant et Pendant</w:t>
            </w:r>
          </w:p>
        </w:tc>
        <w:tc>
          <w:tcPr>
            <w:tcW w:w="1276"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Préservatifs, </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Affiche,</w:t>
            </w:r>
          </w:p>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Matériels </w:t>
            </w:r>
          </w:p>
        </w:tc>
        <w:tc>
          <w:tcPr>
            <w:tcW w:w="1625"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Les locaux connaisse comment éviter les IST/VIH</w:t>
            </w:r>
          </w:p>
        </w:tc>
        <w:tc>
          <w:tcPr>
            <w:tcW w:w="1352"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COSU</w:t>
            </w:r>
          </w:p>
        </w:tc>
      </w:tr>
      <w:tr w:rsidR="00065D7A" w:rsidRPr="00AC107F" w:rsidTr="00514BB2">
        <w:trPr>
          <w:trHeight w:val="299"/>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Fourniture des bacs à ordures ; </w:t>
            </w:r>
          </w:p>
        </w:tc>
        <w:tc>
          <w:tcPr>
            <w:tcW w:w="141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Pollution de la nature</w:t>
            </w:r>
          </w:p>
        </w:tc>
        <w:tc>
          <w:tcPr>
            <w:tcW w:w="1417"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Collecte des ordures, </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Prestataire </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Après les travaux </w:t>
            </w:r>
          </w:p>
        </w:tc>
        <w:tc>
          <w:tcPr>
            <w:tcW w:w="1276"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Fût, ciment, acier, sable, gravier et eau  </w:t>
            </w:r>
          </w:p>
        </w:tc>
        <w:tc>
          <w:tcPr>
            <w:tcW w:w="1625"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Présence de 02 bacs lors de la réception</w:t>
            </w:r>
          </w:p>
        </w:tc>
        <w:tc>
          <w:tcPr>
            <w:tcW w:w="1352"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Contrôleur des travaux, Ingénieur de suivi, COSU </w:t>
            </w:r>
          </w:p>
        </w:tc>
      </w:tr>
      <w:tr w:rsidR="00065D7A" w:rsidRPr="00AC107F" w:rsidTr="00514BB2">
        <w:trPr>
          <w:trHeight w:val="299"/>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Intégration de la méthode HIMO </w:t>
            </w:r>
          </w:p>
        </w:tc>
        <w:tc>
          <w:tcPr>
            <w:tcW w:w="141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Génération des emplois temporaires </w:t>
            </w:r>
          </w:p>
        </w:tc>
        <w:tc>
          <w:tcPr>
            <w:tcW w:w="1417"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Recruter la main d’œuvre locale </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Prestataire  </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Au début des travaux</w:t>
            </w:r>
          </w:p>
        </w:tc>
        <w:tc>
          <w:tcPr>
            <w:tcW w:w="1276"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Aucun </w:t>
            </w:r>
          </w:p>
        </w:tc>
        <w:tc>
          <w:tcPr>
            <w:tcW w:w="1625"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Emploi des locaux </w:t>
            </w:r>
          </w:p>
        </w:tc>
        <w:tc>
          <w:tcPr>
            <w:tcW w:w="1352"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COSU</w:t>
            </w:r>
          </w:p>
        </w:tc>
      </w:tr>
      <w:tr w:rsidR="00065D7A" w:rsidRPr="00AC107F" w:rsidTr="00514BB2">
        <w:trPr>
          <w:trHeight w:val="299"/>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Intégration dans le COSU</w:t>
            </w:r>
          </w:p>
        </w:tc>
        <w:tc>
          <w:tcPr>
            <w:tcW w:w="141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Association des femmes </w:t>
            </w:r>
          </w:p>
        </w:tc>
        <w:tc>
          <w:tcPr>
            <w:tcW w:w="1417"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Associer les femmes à la gestion du bien public  </w:t>
            </w:r>
          </w:p>
        </w:tc>
        <w:tc>
          <w:tcPr>
            <w:tcW w:w="1134"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Population bénéficiaire </w:t>
            </w:r>
          </w:p>
        </w:tc>
        <w:tc>
          <w:tcPr>
            <w:tcW w:w="1134"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Déjà fait </w:t>
            </w:r>
          </w:p>
        </w:tc>
        <w:tc>
          <w:tcPr>
            <w:tcW w:w="1276"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Aucun </w:t>
            </w:r>
          </w:p>
        </w:tc>
        <w:tc>
          <w:tcPr>
            <w:tcW w:w="1625"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Présence des femmes dans le COSU</w:t>
            </w:r>
          </w:p>
        </w:tc>
        <w:tc>
          <w:tcPr>
            <w:tcW w:w="1352"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Responsables aspects sociaux </w:t>
            </w:r>
          </w:p>
        </w:tc>
      </w:tr>
      <w:tr w:rsidR="00065D7A" w:rsidRPr="00AC107F" w:rsidTr="00514BB2">
        <w:trPr>
          <w:trHeight w:val="299"/>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Prévision d’une rampe d’accès </w:t>
            </w:r>
          </w:p>
        </w:tc>
        <w:tc>
          <w:tcPr>
            <w:tcW w:w="141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Prise en compte de personnes handicapées </w:t>
            </w:r>
          </w:p>
        </w:tc>
        <w:tc>
          <w:tcPr>
            <w:tcW w:w="1417"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Faciliter l’accès des handicapés au bâtiment </w:t>
            </w:r>
          </w:p>
        </w:tc>
        <w:tc>
          <w:tcPr>
            <w:tcW w:w="1134"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Prestataire </w:t>
            </w:r>
          </w:p>
        </w:tc>
        <w:tc>
          <w:tcPr>
            <w:tcW w:w="1134"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Pendant les travaux </w:t>
            </w:r>
          </w:p>
        </w:tc>
        <w:tc>
          <w:tcPr>
            <w:tcW w:w="1276"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Ciment, sable, gravier, eau. </w:t>
            </w:r>
          </w:p>
        </w:tc>
        <w:tc>
          <w:tcPr>
            <w:tcW w:w="1625"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Existence d’une rampe avec une bonne pente</w:t>
            </w:r>
          </w:p>
        </w:tc>
        <w:tc>
          <w:tcPr>
            <w:tcW w:w="1352"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Contrôleur des travaux, Ingénieur de suivi, COSU  </w:t>
            </w:r>
          </w:p>
        </w:tc>
      </w:tr>
      <w:tr w:rsidR="00065D7A" w:rsidRPr="00AC107F" w:rsidTr="00514BB2">
        <w:trPr>
          <w:trHeight w:val="299"/>
          <w:jc w:val="center"/>
        </w:trPr>
        <w:tc>
          <w:tcPr>
            <w:tcW w:w="1343"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Reboisement  </w:t>
            </w:r>
          </w:p>
        </w:tc>
        <w:tc>
          <w:tcPr>
            <w:tcW w:w="1418" w:type="dxa"/>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Ensoleillement </w:t>
            </w:r>
          </w:p>
        </w:tc>
        <w:tc>
          <w:tcPr>
            <w:tcW w:w="1417"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Production d’ombrage </w:t>
            </w:r>
          </w:p>
        </w:tc>
        <w:tc>
          <w:tcPr>
            <w:tcW w:w="1134"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Prestataire </w:t>
            </w:r>
          </w:p>
        </w:tc>
        <w:tc>
          <w:tcPr>
            <w:tcW w:w="1134"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Pendant les travaux </w:t>
            </w:r>
          </w:p>
        </w:tc>
        <w:tc>
          <w:tcPr>
            <w:tcW w:w="1276"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Plants d’arbres </w:t>
            </w:r>
          </w:p>
        </w:tc>
        <w:tc>
          <w:tcPr>
            <w:tcW w:w="1625" w:type="dxa"/>
            <w:shd w:val="clear" w:color="auto" w:fill="auto"/>
            <w:vAlign w:val="center"/>
          </w:tcPr>
          <w:p w:rsidR="00065D7A" w:rsidRPr="00AC107F" w:rsidRDefault="00065D7A" w:rsidP="00376A99">
            <w:pPr>
              <w:ind w:right="141"/>
              <w:rPr>
                <w:rFonts w:ascii="Arial Narrow" w:eastAsia="Batang" w:hAnsi="Arial Narrow" w:cs="Arial"/>
                <w:sz w:val="17"/>
                <w:szCs w:val="17"/>
              </w:rPr>
            </w:pPr>
            <w:r w:rsidRPr="00AC107F">
              <w:rPr>
                <w:rFonts w:ascii="Arial Narrow" w:eastAsia="Batang" w:hAnsi="Arial Narrow" w:cs="Arial"/>
                <w:sz w:val="17"/>
                <w:szCs w:val="17"/>
              </w:rPr>
              <w:t xml:space="preserve">Présence d’arbres plantés </w:t>
            </w:r>
          </w:p>
        </w:tc>
        <w:tc>
          <w:tcPr>
            <w:tcW w:w="1352" w:type="dxa"/>
            <w:shd w:val="clear" w:color="auto" w:fill="auto"/>
            <w:vAlign w:val="center"/>
          </w:tcPr>
          <w:p w:rsidR="00065D7A" w:rsidRPr="00AC107F" w:rsidRDefault="00065D7A" w:rsidP="00376A99">
            <w:pPr>
              <w:ind w:right="141"/>
              <w:rPr>
                <w:rFonts w:ascii="Arial Narrow" w:eastAsia="Batang" w:hAnsi="Arial Narrow" w:cs="Arial"/>
                <w:bCs/>
                <w:sz w:val="17"/>
                <w:szCs w:val="17"/>
              </w:rPr>
            </w:pPr>
            <w:r w:rsidRPr="00AC107F">
              <w:rPr>
                <w:rFonts w:ascii="Arial Narrow" w:eastAsia="Batang" w:hAnsi="Arial Narrow" w:cs="Arial"/>
                <w:bCs/>
                <w:sz w:val="17"/>
                <w:szCs w:val="17"/>
              </w:rPr>
              <w:t xml:space="preserve">Contrôleur des travaux, Ingénieur de suivi, COSU  </w:t>
            </w:r>
          </w:p>
        </w:tc>
      </w:tr>
    </w:tbl>
    <w:p w:rsidR="00065D7A" w:rsidRDefault="00065D7A" w:rsidP="00376A99">
      <w:pPr>
        <w:ind w:right="141"/>
        <w:jc w:val="both"/>
        <w:rPr>
          <w:b/>
          <w:bCs/>
        </w:rPr>
      </w:pPr>
    </w:p>
    <w:p w:rsidR="00C928F6" w:rsidRPr="00877572" w:rsidRDefault="00C928F6" w:rsidP="00376A99">
      <w:pPr>
        <w:ind w:right="141"/>
        <w:jc w:val="both"/>
        <w:rPr>
          <w:rFonts w:ascii="Arial Narrow" w:hAnsi="Arial Narrow"/>
          <w:b/>
          <w:bCs/>
          <w:sz w:val="21"/>
          <w:szCs w:val="21"/>
        </w:rPr>
      </w:pPr>
      <w:r w:rsidRPr="00877572">
        <w:rPr>
          <w:rFonts w:ascii="Arial Narrow" w:hAnsi="Arial Narrow"/>
          <w:b/>
          <w:bCs/>
          <w:sz w:val="21"/>
          <w:szCs w:val="21"/>
        </w:rPr>
        <w:t>Article 6 : Pièces constitutives de la Lettre-Commande</w:t>
      </w:r>
    </w:p>
    <w:p w:rsidR="00C928F6" w:rsidRPr="00877572" w:rsidRDefault="00C928F6" w:rsidP="00376A99">
      <w:pPr>
        <w:ind w:right="141"/>
        <w:jc w:val="both"/>
        <w:rPr>
          <w:rFonts w:ascii="Arial Narrow" w:hAnsi="Arial Narrow"/>
          <w:sz w:val="21"/>
          <w:szCs w:val="21"/>
        </w:rPr>
      </w:pPr>
      <w:r w:rsidRPr="00877572">
        <w:rPr>
          <w:rFonts w:ascii="Arial Narrow" w:hAnsi="Arial Narrow"/>
          <w:sz w:val="21"/>
          <w:szCs w:val="21"/>
        </w:rPr>
        <w:t>Les pièces contractuelles constitutives du présent marché sont par ordre de priorité :</w:t>
      </w:r>
    </w:p>
    <w:p w:rsidR="00C928F6" w:rsidRPr="00877572" w:rsidRDefault="00C928F6" w:rsidP="00376A99">
      <w:pPr>
        <w:numPr>
          <w:ilvl w:val="0"/>
          <w:numId w:val="42"/>
        </w:numPr>
        <w:ind w:left="0" w:right="141" w:hanging="284"/>
        <w:jc w:val="both"/>
        <w:rPr>
          <w:rFonts w:ascii="Arial Narrow" w:hAnsi="Arial Narrow"/>
          <w:sz w:val="21"/>
          <w:szCs w:val="21"/>
        </w:rPr>
      </w:pPr>
      <w:r w:rsidRPr="00877572">
        <w:rPr>
          <w:rFonts w:ascii="Arial Narrow" w:hAnsi="Arial Narrow"/>
          <w:sz w:val="21"/>
          <w:szCs w:val="21"/>
        </w:rPr>
        <w:t xml:space="preserve">La soumission de l’entrepreneur et ses annexes dans toutes les dispositions non contraires au Cahier des Clauses Administratives Particulières et au Cahier des Clauses Techniques Particulières ci-dessous visés; </w:t>
      </w:r>
    </w:p>
    <w:p w:rsidR="00C928F6" w:rsidRPr="00877572" w:rsidRDefault="00C928F6" w:rsidP="00376A99">
      <w:pPr>
        <w:numPr>
          <w:ilvl w:val="0"/>
          <w:numId w:val="42"/>
        </w:numPr>
        <w:ind w:left="0" w:right="141" w:hanging="284"/>
        <w:jc w:val="both"/>
        <w:rPr>
          <w:rFonts w:ascii="Arial Narrow" w:hAnsi="Arial Narrow"/>
          <w:sz w:val="21"/>
          <w:szCs w:val="21"/>
        </w:rPr>
      </w:pPr>
      <w:r w:rsidRPr="00877572">
        <w:rPr>
          <w:rFonts w:ascii="Arial Narrow" w:hAnsi="Arial Narrow"/>
          <w:sz w:val="21"/>
          <w:szCs w:val="21"/>
        </w:rPr>
        <w:t>Le Cahier des Clauses Administratives Particulières (CCAP);</w:t>
      </w:r>
    </w:p>
    <w:p w:rsidR="00C928F6" w:rsidRPr="00877572" w:rsidRDefault="00C928F6" w:rsidP="00376A99">
      <w:pPr>
        <w:numPr>
          <w:ilvl w:val="0"/>
          <w:numId w:val="42"/>
        </w:numPr>
        <w:ind w:left="0" w:right="141" w:hanging="284"/>
        <w:jc w:val="both"/>
        <w:rPr>
          <w:rFonts w:ascii="Arial Narrow" w:hAnsi="Arial Narrow"/>
          <w:sz w:val="21"/>
          <w:szCs w:val="21"/>
        </w:rPr>
      </w:pPr>
      <w:r w:rsidRPr="00877572">
        <w:rPr>
          <w:rFonts w:ascii="Arial Narrow" w:hAnsi="Arial Narrow"/>
          <w:sz w:val="21"/>
          <w:szCs w:val="21"/>
        </w:rPr>
        <w:t>Le Cahier des Clauses Techniques Particulières (CCPT);</w:t>
      </w:r>
    </w:p>
    <w:p w:rsidR="00C928F6" w:rsidRPr="00877572" w:rsidRDefault="00C928F6" w:rsidP="00376A99">
      <w:pPr>
        <w:numPr>
          <w:ilvl w:val="0"/>
          <w:numId w:val="42"/>
        </w:numPr>
        <w:ind w:left="0" w:right="141" w:hanging="284"/>
        <w:jc w:val="both"/>
        <w:rPr>
          <w:rFonts w:ascii="Arial Narrow" w:hAnsi="Arial Narrow"/>
          <w:sz w:val="21"/>
          <w:szCs w:val="21"/>
        </w:rPr>
      </w:pPr>
      <w:r w:rsidRPr="00877572">
        <w:rPr>
          <w:rFonts w:ascii="Arial Narrow" w:hAnsi="Arial Narrow"/>
          <w:sz w:val="21"/>
          <w:szCs w:val="21"/>
        </w:rPr>
        <w:t>Les éléments propres à la détermination du montant du marché, tels que, par ordre de priorité : le bordereau des prix unitaires;  le devis estimatif, le sous-détail des prix unitaires;</w:t>
      </w:r>
    </w:p>
    <w:p w:rsidR="00C928F6" w:rsidRPr="00877572" w:rsidRDefault="00C928F6" w:rsidP="00376A99">
      <w:pPr>
        <w:numPr>
          <w:ilvl w:val="0"/>
          <w:numId w:val="42"/>
        </w:numPr>
        <w:ind w:left="0" w:right="141" w:hanging="284"/>
        <w:jc w:val="both"/>
        <w:rPr>
          <w:rFonts w:ascii="Arial Narrow" w:hAnsi="Arial Narrow"/>
          <w:sz w:val="21"/>
          <w:szCs w:val="21"/>
        </w:rPr>
      </w:pPr>
      <w:r w:rsidRPr="00877572">
        <w:rPr>
          <w:rFonts w:ascii="Arial Narrow" w:hAnsi="Arial Narrow"/>
          <w:sz w:val="21"/>
          <w:szCs w:val="21"/>
        </w:rPr>
        <w:t xml:space="preserve">Les plans d’exécution détaillés établis par l’entrepreneur et approuvés par le Chef de Service ; </w:t>
      </w:r>
    </w:p>
    <w:p w:rsidR="00C928F6" w:rsidRPr="00877572" w:rsidRDefault="00C928F6" w:rsidP="00376A99">
      <w:pPr>
        <w:numPr>
          <w:ilvl w:val="0"/>
          <w:numId w:val="42"/>
        </w:numPr>
        <w:ind w:left="0" w:right="141" w:hanging="284"/>
        <w:jc w:val="both"/>
        <w:rPr>
          <w:rFonts w:ascii="Arial Narrow" w:hAnsi="Arial Narrow"/>
          <w:sz w:val="21"/>
          <w:szCs w:val="21"/>
        </w:rPr>
      </w:pPr>
      <w:r w:rsidRPr="00877572">
        <w:rPr>
          <w:rFonts w:ascii="Arial Narrow" w:hAnsi="Arial Narrow"/>
          <w:sz w:val="21"/>
          <w:szCs w:val="21"/>
        </w:rPr>
        <w:t>Le Cahier des Clauses Administratives Générales (CCAG) applicables aux Marchés Publics de travaux mis en vigueur par arrêté N°033/CAB/PM du 13 février 2007;</w:t>
      </w:r>
    </w:p>
    <w:p w:rsidR="00C928F6" w:rsidRPr="00877572" w:rsidRDefault="00C928F6" w:rsidP="00376A99">
      <w:pPr>
        <w:numPr>
          <w:ilvl w:val="0"/>
          <w:numId w:val="42"/>
        </w:numPr>
        <w:ind w:left="0" w:right="141" w:hanging="284"/>
        <w:jc w:val="both"/>
        <w:rPr>
          <w:rFonts w:ascii="Arial Narrow" w:hAnsi="Arial Narrow"/>
          <w:sz w:val="21"/>
          <w:szCs w:val="21"/>
        </w:rPr>
      </w:pPr>
      <w:r w:rsidRPr="00877572">
        <w:rPr>
          <w:rFonts w:ascii="Arial Narrow" w:hAnsi="Arial Narrow"/>
          <w:sz w:val="21"/>
          <w:szCs w:val="21"/>
        </w:rPr>
        <w:t>Le Cahier des Clauses Techniques Générales (CCTG) applicables aux travaux de forage d’eau potable</w:t>
      </w:r>
    </w:p>
    <w:p w:rsidR="00457D4E" w:rsidRPr="00457D4E" w:rsidRDefault="00457D4E" w:rsidP="00457D4E">
      <w:pPr>
        <w:rPr>
          <w:rFonts w:ascii="Arial Narrow" w:hAnsi="Arial Narrow"/>
          <w:b/>
          <w:sz w:val="21"/>
          <w:szCs w:val="21"/>
        </w:rPr>
      </w:pPr>
      <w:bookmarkStart w:id="11" w:name="_Toc34061551"/>
      <w:r w:rsidRPr="00457D4E">
        <w:rPr>
          <w:rFonts w:ascii="Arial Narrow" w:hAnsi="Arial Narrow"/>
          <w:b/>
          <w:sz w:val="21"/>
          <w:szCs w:val="21"/>
        </w:rPr>
        <w:t>Article 7: Textes généraux applicables</w:t>
      </w:r>
      <w:bookmarkEnd w:id="11"/>
    </w:p>
    <w:p w:rsidR="00980956" w:rsidRPr="00501E4B" w:rsidRDefault="00980956" w:rsidP="00980956">
      <w:pPr>
        <w:spacing w:line="276" w:lineRule="auto"/>
        <w:ind w:right="-144" w:firstLine="708"/>
        <w:jc w:val="both"/>
        <w:rPr>
          <w:rFonts w:ascii="Arial Narrow" w:eastAsia="Arial Narrow" w:hAnsi="Arial Narrow" w:cs="Arial Narrow"/>
          <w:sz w:val="21"/>
          <w:szCs w:val="21"/>
        </w:rPr>
      </w:pPr>
      <w:bookmarkStart w:id="12" w:name="_Toc34061552"/>
      <w:r w:rsidRPr="00501E4B">
        <w:rPr>
          <w:rFonts w:ascii="Arial Narrow" w:eastAsia="Arial Narrow" w:hAnsi="Arial Narrow" w:cs="Arial Narrow"/>
          <w:sz w:val="21"/>
          <w:szCs w:val="21"/>
        </w:rPr>
        <w:t>Le présent marché est soumis aux textes généraux ci-après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La loi cadre n° 096/12 du 05 Août 1996 sur la gestion de l’environnement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Le code minier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 xml:space="preserve">Le décret n° 2001/048 du 23 février 2001 portant organisation  et  fonctionnement  de  l’Agence  de Régulation des Marchés Publics modifiés et complété par (voir 6);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le décret n°2003/651/PM du 16 avril 2003 fixant les modalités  d’application  du  régime  fiscal  et douanier des Marchés Publics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Décret n°2012/075 du 08 mars 2012 portant organisation du Ministère des Marchés Publics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Décret n°2012/076 du 08 mars 2012 modifiant et complétant certaines dispositions du décret N°2001/048 du 23 février 2001 portant création de l’ARMP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 xml:space="preserve">le   décret   N° 2018/366 du 20 juin 2018 portant  Code  des  Marchés  Publics.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L’Arrêté N° 00000001/MINFI du 03 Janvier 2023 portant classification des entreprises publiques au Cameroun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 xml:space="preserve">La Circulaire-Lettre N° 000005/MINMAP </w:t>
      </w:r>
      <w:proofErr w:type="gramStart"/>
      <w:r w:rsidRPr="00501E4B">
        <w:rPr>
          <w:rFonts w:ascii="Arial Narrow" w:eastAsia="Arial Narrow" w:hAnsi="Arial Narrow" w:cs="Arial Narrow"/>
          <w:color w:val="000000"/>
          <w:sz w:val="21"/>
          <w:szCs w:val="21"/>
        </w:rPr>
        <w:t>du 26/12/2023 portant</w:t>
      </w:r>
      <w:proofErr w:type="gramEnd"/>
      <w:r w:rsidRPr="00501E4B">
        <w:rPr>
          <w:rFonts w:ascii="Arial Narrow" w:eastAsia="Arial Narrow" w:hAnsi="Arial Narrow" w:cs="Arial Narrow"/>
          <w:color w:val="000000"/>
          <w:sz w:val="21"/>
          <w:szCs w:val="21"/>
        </w:rPr>
        <w:t xml:space="preserve"> mise en œuvre de la catégorisation des entreprises du secteur des bâtiments et des travaux publics dans le cadre de la contractualisation des marchés publics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proofErr w:type="gramStart"/>
      <w:r w:rsidRPr="00501E4B">
        <w:rPr>
          <w:rFonts w:ascii="Arial Narrow" w:eastAsia="Arial Narrow" w:hAnsi="Arial Narrow" w:cs="Arial Narrow"/>
          <w:color w:val="000000"/>
          <w:sz w:val="21"/>
          <w:szCs w:val="21"/>
        </w:rPr>
        <w:t>La</w:t>
      </w:r>
      <w:proofErr w:type="gramEnd"/>
      <w:r w:rsidRPr="00501E4B">
        <w:rPr>
          <w:rFonts w:ascii="Arial Narrow" w:eastAsia="Arial Narrow" w:hAnsi="Arial Narrow" w:cs="Arial Narrow"/>
          <w:color w:val="000000"/>
          <w:sz w:val="21"/>
          <w:szCs w:val="21"/>
        </w:rPr>
        <w:t xml:space="preserve"> Circulaire n</w:t>
      </w:r>
      <w:r w:rsidRPr="00501E4B">
        <w:rPr>
          <w:rFonts w:ascii="Arial Narrow" w:eastAsia="Arial Narrow" w:hAnsi="Arial Narrow" w:cs="Arial Narrow"/>
          <w:b/>
          <w:color w:val="000000"/>
          <w:sz w:val="21"/>
          <w:szCs w:val="21"/>
        </w:rPr>
        <w:t xml:space="preserve">° </w:t>
      </w:r>
      <w:r w:rsidRPr="00501E4B">
        <w:rPr>
          <w:rFonts w:ascii="Arial Narrow" w:eastAsia="Arial Narrow" w:hAnsi="Arial Narrow" w:cs="Arial Narrow"/>
          <w:color w:val="000000"/>
          <w:sz w:val="21"/>
          <w:szCs w:val="21"/>
        </w:rPr>
        <w:t>0</w:t>
      </w:r>
      <w:r w:rsidRPr="00501E4B">
        <w:rPr>
          <w:rFonts w:ascii="Arial Narrow" w:eastAsia="Arial Narrow" w:hAnsi="Arial Narrow" w:cs="Arial Narrow"/>
          <w:sz w:val="21"/>
          <w:szCs w:val="21"/>
        </w:rPr>
        <w:t>0000001</w:t>
      </w:r>
      <w:r w:rsidRPr="00501E4B">
        <w:rPr>
          <w:rFonts w:ascii="Arial Narrow" w:eastAsia="Arial Narrow" w:hAnsi="Arial Narrow" w:cs="Arial Narrow"/>
          <w:color w:val="000000"/>
          <w:sz w:val="21"/>
          <w:szCs w:val="21"/>
        </w:rPr>
        <w:t>/CL/ MINFI/MINDDEVEL du</w:t>
      </w:r>
      <w:r w:rsidRPr="00501E4B">
        <w:rPr>
          <w:rFonts w:ascii="Arial Narrow" w:eastAsia="Arial Narrow" w:hAnsi="Arial Narrow" w:cs="Arial Narrow"/>
          <w:b/>
          <w:color w:val="000000"/>
          <w:sz w:val="21"/>
          <w:szCs w:val="21"/>
        </w:rPr>
        <w:t xml:space="preserve"> </w:t>
      </w:r>
      <w:r w:rsidRPr="00501E4B">
        <w:rPr>
          <w:rFonts w:ascii="Arial Narrow" w:eastAsia="Arial Narrow" w:hAnsi="Arial Narrow" w:cs="Arial Narrow"/>
          <w:color w:val="000000"/>
          <w:sz w:val="21"/>
          <w:szCs w:val="21"/>
        </w:rPr>
        <w:t>04 Janvier 2024 Portant Instructions relatives à l’Exécution des Lois de Finances, au Suivi et au Contrôle de l’Exécution du Budget de l’Etat, et des autres Entités Publiques, pour l’Exercice 2024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proofErr w:type="gramStart"/>
      <w:r w:rsidRPr="00501E4B">
        <w:rPr>
          <w:rFonts w:ascii="Arial Narrow" w:eastAsia="Arial Narrow" w:hAnsi="Arial Narrow" w:cs="Arial Narrow"/>
          <w:color w:val="000000"/>
          <w:sz w:val="21"/>
          <w:szCs w:val="21"/>
        </w:rPr>
        <w:t>La</w:t>
      </w:r>
      <w:proofErr w:type="gramEnd"/>
      <w:r w:rsidRPr="00501E4B">
        <w:rPr>
          <w:rFonts w:ascii="Arial Narrow" w:eastAsia="Arial Narrow" w:hAnsi="Arial Narrow" w:cs="Arial Narrow"/>
          <w:color w:val="000000"/>
          <w:sz w:val="21"/>
          <w:szCs w:val="21"/>
        </w:rPr>
        <w:t xml:space="preserve"> circulaire n° 000001/LC/PR/MINMAP/CAP du 15/01/2021 relative à la délivrance des quittances d’achat des DAO et leur mise à disposition des soumissionnaires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proofErr w:type="gramStart"/>
      <w:r w:rsidRPr="00501E4B">
        <w:rPr>
          <w:rFonts w:ascii="Arial Narrow" w:eastAsia="Arial Narrow" w:hAnsi="Arial Narrow" w:cs="Arial Narrow"/>
          <w:color w:val="000000"/>
          <w:sz w:val="21"/>
          <w:szCs w:val="21"/>
        </w:rPr>
        <w:t>La</w:t>
      </w:r>
      <w:proofErr w:type="gramEnd"/>
      <w:r w:rsidRPr="00501E4B">
        <w:rPr>
          <w:rFonts w:ascii="Arial Narrow" w:eastAsia="Arial Narrow" w:hAnsi="Arial Narrow" w:cs="Arial Narrow"/>
          <w:color w:val="000000"/>
          <w:sz w:val="21"/>
          <w:szCs w:val="21"/>
        </w:rPr>
        <w:t xml:space="preserve"> circulaire n° 00001/PR/MINMAP/CAB du 25 avril 2022 relative à l’application du Code des Marchés Publics;</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sz w:val="21"/>
          <w:szCs w:val="21"/>
        </w:rPr>
        <w:t xml:space="preserve">les DTU pour les travaux de bâtiment ; </w:t>
      </w:r>
    </w:p>
    <w:p w:rsidR="00980956" w:rsidRPr="00501E4B" w:rsidRDefault="00980956" w:rsidP="00980956">
      <w:pPr>
        <w:numPr>
          <w:ilvl w:val="0"/>
          <w:numId w:val="46"/>
        </w:numPr>
        <w:ind w:hanging="284"/>
        <w:jc w:val="both"/>
        <w:rPr>
          <w:rFonts w:ascii="Arial Narrow" w:eastAsia="Arial Narrow" w:hAnsi="Arial Narrow" w:cs="Arial Narrow"/>
          <w:color w:val="000000"/>
          <w:sz w:val="21"/>
          <w:szCs w:val="21"/>
        </w:rPr>
      </w:pPr>
      <w:r w:rsidRPr="00501E4B">
        <w:rPr>
          <w:rFonts w:ascii="Arial Narrow" w:eastAsia="Arial Narrow" w:hAnsi="Arial Narrow" w:cs="Arial Narrow"/>
          <w:color w:val="000000"/>
          <w:sz w:val="21"/>
          <w:szCs w:val="21"/>
        </w:rPr>
        <w:t>D’autres textes en vigueur en la matière.</w:t>
      </w:r>
    </w:p>
    <w:p w:rsidR="00457D4E" w:rsidRPr="00457D4E" w:rsidRDefault="00457D4E" w:rsidP="00457D4E">
      <w:pPr>
        <w:rPr>
          <w:rFonts w:ascii="Arial Narrow" w:hAnsi="Arial Narrow"/>
          <w:b/>
          <w:sz w:val="21"/>
          <w:szCs w:val="21"/>
        </w:rPr>
      </w:pPr>
      <w:r w:rsidRPr="00457D4E">
        <w:rPr>
          <w:rFonts w:ascii="Arial Narrow" w:hAnsi="Arial Narrow"/>
          <w:b/>
          <w:sz w:val="21"/>
          <w:szCs w:val="21"/>
        </w:rPr>
        <w:t>Article 8:   Communication</w:t>
      </w:r>
      <w:bookmarkEnd w:id="12"/>
      <w:r w:rsidRPr="00457D4E">
        <w:rPr>
          <w:rFonts w:ascii="Arial Narrow" w:hAnsi="Arial Narrow"/>
          <w:b/>
          <w:sz w:val="21"/>
          <w:szCs w:val="21"/>
        </w:rPr>
        <w:t xml:space="preserve"> </w:t>
      </w:r>
    </w:p>
    <w:p w:rsidR="00457D4E" w:rsidRPr="00457D4E" w:rsidRDefault="00457D4E" w:rsidP="00457D4E">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7.1.  Toutes les notifications et communications écrites dans le cadre du présent marché devront être faites aux adresses suivantes :</w:t>
      </w:r>
    </w:p>
    <w:p w:rsidR="00457D4E" w:rsidRPr="00457D4E" w:rsidRDefault="00457D4E" w:rsidP="00457D4E">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a. dans le cas où l’entrepreneur est le destinataire : Passé le délai de 15 jours fixé à l’article 6.1 du CCAG pour faire connaître au chef de service du Marché son domicile, et dès achèvement des travaux, les correspondances seront valablement adressées à la mairie de Madingring, chef-lieu d’Commune dont relèvent les travaux ;</w:t>
      </w:r>
    </w:p>
    <w:p w:rsidR="00457D4E" w:rsidRPr="00457D4E" w:rsidRDefault="00457D4E" w:rsidP="00457D4E">
      <w:pPr>
        <w:jc w:val="both"/>
        <w:rPr>
          <w:rFonts w:ascii="Arial Narrow" w:hAnsi="Arial Narrow" w:cs="Arial"/>
          <w:sz w:val="21"/>
          <w:szCs w:val="21"/>
        </w:rPr>
      </w:pPr>
      <w:r w:rsidRPr="00457D4E">
        <w:rPr>
          <w:rFonts w:ascii="Arial Narrow" w:hAnsi="Arial Narrow" w:cs="Arial"/>
          <w:sz w:val="21"/>
          <w:szCs w:val="21"/>
        </w:rPr>
        <w:t>b.   dans  le  cas  où  l’Autorité Contractante en  est  le destinataire :</w:t>
      </w:r>
    </w:p>
    <w:p w:rsidR="00457D4E" w:rsidRPr="00457D4E" w:rsidRDefault="00457D4E" w:rsidP="00457D4E">
      <w:pPr>
        <w:jc w:val="both"/>
        <w:rPr>
          <w:rFonts w:ascii="Arial Narrow" w:hAnsi="Arial Narrow" w:cs="Arial"/>
          <w:sz w:val="21"/>
          <w:szCs w:val="21"/>
        </w:rPr>
      </w:pPr>
      <w:r w:rsidRPr="00457D4E">
        <w:rPr>
          <w:rFonts w:ascii="Arial Narrow" w:hAnsi="Arial Narrow" w:cs="Arial"/>
          <w:sz w:val="21"/>
          <w:szCs w:val="21"/>
        </w:rPr>
        <w:lastRenderedPageBreak/>
        <w:t>Madame</w:t>
      </w:r>
      <w:r w:rsidRPr="00457D4E">
        <w:rPr>
          <w:rFonts w:ascii="Arial Narrow" w:hAnsi="Arial Narrow" w:cs="Arial"/>
          <w:color w:val="000000"/>
          <w:sz w:val="21"/>
          <w:szCs w:val="21"/>
        </w:rPr>
        <w:t xml:space="preserve"> le </w:t>
      </w:r>
      <w:r w:rsidRPr="00457D4E">
        <w:rPr>
          <w:rFonts w:ascii="Arial Narrow" w:hAnsi="Arial Narrow" w:cs="Arial"/>
          <w:sz w:val="21"/>
          <w:szCs w:val="21"/>
        </w:rPr>
        <w:t>Maire de la commune de Madingring</w:t>
      </w:r>
      <w:r w:rsidRPr="00457D4E">
        <w:rPr>
          <w:rFonts w:ascii="Arial Narrow" w:hAnsi="Arial Narrow" w:cs="Arial"/>
          <w:color w:val="000000"/>
          <w:sz w:val="21"/>
          <w:szCs w:val="21"/>
        </w:rPr>
        <w:t xml:space="preserve"> a</w:t>
      </w:r>
      <w:r w:rsidRPr="00457D4E">
        <w:rPr>
          <w:rFonts w:ascii="Arial Narrow" w:hAnsi="Arial Narrow" w:cs="Arial"/>
          <w:sz w:val="21"/>
          <w:szCs w:val="21"/>
        </w:rPr>
        <w:t>vec copie adressée dans les mêmes délais,  au  Chef de  service, et à l’ingénieur du marché le cas échéant.</w:t>
      </w:r>
    </w:p>
    <w:p w:rsidR="00457D4E" w:rsidRPr="00457D4E" w:rsidRDefault="00457D4E" w:rsidP="00457D4E">
      <w:pPr>
        <w:jc w:val="both"/>
        <w:rPr>
          <w:rFonts w:ascii="Arial Narrow" w:hAnsi="Arial Narrow" w:cs="Arial"/>
          <w:sz w:val="21"/>
          <w:szCs w:val="21"/>
        </w:rPr>
      </w:pPr>
      <w:r w:rsidRPr="00457D4E">
        <w:rPr>
          <w:rFonts w:ascii="Arial Narrow" w:hAnsi="Arial Narrow" w:cs="Arial"/>
          <w:sz w:val="21"/>
          <w:szCs w:val="21"/>
        </w:rPr>
        <w:t>7.2. L’entrepreneur adressera toutes notifications écrites ou correspondances à l’ingénieur du marché, avec copie au Chef de service.</w:t>
      </w:r>
    </w:p>
    <w:p w:rsidR="00457D4E" w:rsidRPr="00457D4E" w:rsidRDefault="00457D4E" w:rsidP="00457D4E">
      <w:pPr>
        <w:rPr>
          <w:rFonts w:ascii="Arial Narrow" w:hAnsi="Arial Narrow"/>
          <w:b/>
          <w:sz w:val="21"/>
          <w:szCs w:val="21"/>
        </w:rPr>
      </w:pPr>
      <w:bookmarkStart w:id="13" w:name="_Toc34061553"/>
      <w:r w:rsidRPr="00457D4E">
        <w:rPr>
          <w:rFonts w:ascii="Arial Narrow" w:hAnsi="Arial Narrow"/>
          <w:b/>
          <w:sz w:val="21"/>
          <w:szCs w:val="21"/>
        </w:rPr>
        <w:t>Article 9: Ordres de service</w:t>
      </w:r>
      <w:bookmarkEnd w:id="13"/>
    </w:p>
    <w:p w:rsidR="00457D4E" w:rsidRPr="00457D4E" w:rsidRDefault="00457D4E" w:rsidP="00457D4E">
      <w:pPr>
        <w:jc w:val="both"/>
        <w:rPr>
          <w:rFonts w:ascii="Arial Narrow" w:hAnsi="Arial Narrow"/>
          <w:sz w:val="21"/>
          <w:szCs w:val="21"/>
        </w:rPr>
      </w:pPr>
      <w:bookmarkStart w:id="14" w:name="_Toc34061554"/>
      <w:r w:rsidRPr="00457D4E">
        <w:rPr>
          <w:rFonts w:ascii="Arial Narrow" w:hAnsi="Arial Narrow"/>
          <w:sz w:val="21"/>
          <w:szCs w:val="21"/>
        </w:rPr>
        <w:t xml:space="preserve">8.1. </w:t>
      </w:r>
      <w:r w:rsidR="006F7684">
        <w:rPr>
          <w:rFonts w:ascii="Arial Narrow" w:eastAsia="Arial Narrow" w:hAnsi="Arial Narrow" w:cs="Arial Narrow"/>
          <w:sz w:val="21"/>
        </w:rPr>
        <w:t>Signé par  le Maître d’Ouvrage, l’Ordre de Service de Démarrage des travaux (OSD) est notifié à l’entreprise adjudicataire par le Chef Service du Marché, avec copie au DDMAP et à l’Ingénieur du Marché.</w:t>
      </w:r>
    </w:p>
    <w:p w:rsidR="00457D4E" w:rsidRPr="00457D4E" w:rsidRDefault="00457D4E" w:rsidP="00457D4E">
      <w:pPr>
        <w:jc w:val="both"/>
        <w:rPr>
          <w:rFonts w:ascii="Arial Narrow" w:hAnsi="Arial Narrow"/>
          <w:sz w:val="21"/>
          <w:szCs w:val="21"/>
        </w:rPr>
      </w:pPr>
      <w:r w:rsidRPr="00457D4E">
        <w:rPr>
          <w:rFonts w:ascii="Arial Narrow" w:hAnsi="Arial Narrow"/>
          <w:sz w:val="21"/>
          <w:szCs w:val="21"/>
        </w:rPr>
        <w:t>8.2. Les Ordres de Service à incidence financière ou susceptibles de modifier les délais seront signés par le Maître d'Ouvrage et notifiés par le Chef de Service du marché, une copie en sera tenue au  Délégué Départemental des Marchés Publics.</w:t>
      </w:r>
    </w:p>
    <w:p w:rsidR="00457D4E" w:rsidRPr="00457D4E" w:rsidRDefault="00457D4E" w:rsidP="00457D4E">
      <w:pPr>
        <w:jc w:val="both"/>
        <w:rPr>
          <w:rFonts w:ascii="Arial Narrow" w:hAnsi="Arial Narrow"/>
          <w:sz w:val="21"/>
          <w:szCs w:val="21"/>
        </w:rPr>
      </w:pPr>
      <w:r w:rsidRPr="00457D4E">
        <w:rPr>
          <w:rFonts w:ascii="Arial Narrow" w:hAnsi="Arial Narrow"/>
          <w:sz w:val="21"/>
          <w:szCs w:val="21"/>
        </w:rPr>
        <w:t>8.3. Les Ordres de Service à caractère technique liés au déroulement normal du chantier et sans incidence financière seront directement signés  par le Chef de Service du marché et notifiés par l’ingénieur du Marché avec copie au DDMAP.</w:t>
      </w:r>
    </w:p>
    <w:p w:rsidR="00457D4E" w:rsidRPr="00457D4E" w:rsidRDefault="00457D4E" w:rsidP="00457D4E">
      <w:pPr>
        <w:jc w:val="both"/>
        <w:rPr>
          <w:rFonts w:ascii="Arial Narrow" w:hAnsi="Arial Narrow"/>
          <w:sz w:val="21"/>
          <w:szCs w:val="21"/>
        </w:rPr>
      </w:pPr>
      <w:r w:rsidRPr="00457D4E">
        <w:rPr>
          <w:rFonts w:ascii="Arial Narrow" w:hAnsi="Arial Narrow"/>
          <w:sz w:val="21"/>
          <w:szCs w:val="21"/>
        </w:rPr>
        <w:t>8.4. Les Ordres de Service valant mise en demeure sont signés par le Maître d’Ouvrage et notifiés par le Chef Service du Marché, avec copie à l’Ingénieur du Marché et au DDMAP.</w:t>
      </w:r>
    </w:p>
    <w:p w:rsidR="00457D4E" w:rsidRPr="00457D4E" w:rsidRDefault="00457D4E" w:rsidP="00457D4E">
      <w:pPr>
        <w:jc w:val="both"/>
        <w:rPr>
          <w:rFonts w:ascii="Arial Narrow" w:hAnsi="Arial Narrow"/>
          <w:sz w:val="21"/>
          <w:szCs w:val="21"/>
        </w:rPr>
      </w:pPr>
      <w:r w:rsidRPr="00457D4E">
        <w:rPr>
          <w:rFonts w:ascii="Arial Narrow" w:hAnsi="Arial Narrow"/>
          <w:sz w:val="21"/>
          <w:szCs w:val="21"/>
        </w:rPr>
        <w:t>N.B. : La notification de tout ordre de service ne se fera que par le Chef Service du Marché.</w:t>
      </w:r>
    </w:p>
    <w:p w:rsidR="00457D4E" w:rsidRPr="00457D4E" w:rsidRDefault="00457D4E" w:rsidP="00457D4E">
      <w:pPr>
        <w:jc w:val="both"/>
        <w:rPr>
          <w:rFonts w:ascii="Arial Narrow" w:hAnsi="Arial Narrow"/>
          <w:sz w:val="21"/>
          <w:szCs w:val="21"/>
        </w:rPr>
      </w:pPr>
      <w:r w:rsidRPr="00457D4E">
        <w:rPr>
          <w:rFonts w:ascii="Arial Narrow" w:hAnsi="Arial Narrow"/>
          <w:sz w:val="21"/>
          <w:szCs w:val="21"/>
        </w:rPr>
        <w:t xml:space="preserve">8.5. L’entrepreneur dispose d'un délai de </w:t>
      </w:r>
      <w:r w:rsidRPr="00457D4E">
        <w:rPr>
          <w:rFonts w:ascii="Arial Narrow" w:hAnsi="Arial Narrow"/>
          <w:b/>
          <w:bCs/>
          <w:sz w:val="21"/>
          <w:szCs w:val="21"/>
        </w:rPr>
        <w:t>quinze (15) jours</w:t>
      </w:r>
      <w:r w:rsidRPr="00457D4E">
        <w:rPr>
          <w:rFonts w:ascii="Arial Narrow" w:hAnsi="Arial Narrow"/>
          <w:sz w:val="21"/>
          <w:szCs w:val="21"/>
        </w:rPr>
        <w:t xml:space="preserve"> pour émettre des réserves sur tout Ordre de Service reçu. Le fait d'émettre des réserves ne dispense pas l’entrepreneur d'exécuter les Ordres de Service reçus.</w:t>
      </w:r>
    </w:p>
    <w:p w:rsidR="00457D4E" w:rsidRPr="00457D4E" w:rsidRDefault="00457D4E" w:rsidP="00457D4E">
      <w:pPr>
        <w:rPr>
          <w:rFonts w:ascii="Arial Narrow" w:hAnsi="Arial Narrow"/>
          <w:b/>
          <w:sz w:val="21"/>
          <w:szCs w:val="21"/>
        </w:rPr>
      </w:pPr>
      <w:r w:rsidRPr="00457D4E">
        <w:rPr>
          <w:rFonts w:ascii="Arial Narrow" w:hAnsi="Arial Narrow"/>
          <w:b/>
          <w:sz w:val="21"/>
          <w:szCs w:val="21"/>
        </w:rPr>
        <w:t>Article 10:Marchés  à  tranches  conditionnelles (CCAG Article 9) :</w:t>
      </w:r>
      <w:r w:rsidRPr="00457D4E">
        <w:rPr>
          <w:rFonts w:ascii="Arial Narrow" w:hAnsi="Arial Narrow"/>
          <w:sz w:val="21"/>
          <w:szCs w:val="21"/>
        </w:rPr>
        <w:t xml:space="preserve"> une tranche.</w:t>
      </w:r>
      <w:bookmarkStart w:id="15" w:name="_Toc34061555"/>
      <w:bookmarkEnd w:id="14"/>
    </w:p>
    <w:p w:rsidR="00457D4E" w:rsidRPr="00457D4E" w:rsidRDefault="00457D4E" w:rsidP="00457D4E">
      <w:pPr>
        <w:rPr>
          <w:rFonts w:ascii="Arial Narrow" w:hAnsi="Arial Narrow"/>
          <w:b/>
          <w:sz w:val="21"/>
          <w:szCs w:val="21"/>
        </w:rPr>
      </w:pPr>
      <w:r w:rsidRPr="00457D4E">
        <w:rPr>
          <w:rFonts w:ascii="Arial Narrow" w:hAnsi="Arial Narrow"/>
          <w:b/>
          <w:sz w:val="21"/>
          <w:szCs w:val="21"/>
        </w:rPr>
        <w:t>Article 11 : Personnel de l’entrepreneur  (CCAG Article 15 complété)</w:t>
      </w:r>
      <w:bookmarkEnd w:id="15"/>
    </w:p>
    <w:p w:rsidR="00457D4E" w:rsidRPr="00457D4E" w:rsidRDefault="00457D4E" w:rsidP="00457D4E">
      <w:pPr>
        <w:jc w:val="both"/>
        <w:rPr>
          <w:rFonts w:ascii="Arial Narrow" w:hAnsi="Arial Narrow" w:cs="Arial"/>
          <w:sz w:val="21"/>
          <w:szCs w:val="21"/>
        </w:rPr>
      </w:pPr>
      <w:r w:rsidRPr="00457D4E">
        <w:rPr>
          <w:rFonts w:ascii="Arial Narrow" w:hAnsi="Arial Narrow" w:cs="Arial"/>
          <w:sz w:val="21"/>
          <w:szCs w:val="21"/>
        </w:rPr>
        <w:t>11.1.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457D4E" w:rsidRPr="00457D4E" w:rsidRDefault="00457D4E" w:rsidP="00457D4E">
      <w:pPr>
        <w:jc w:val="both"/>
        <w:rPr>
          <w:rFonts w:ascii="Arial Narrow" w:hAnsi="Arial Narrow" w:cs="Arial"/>
          <w:sz w:val="21"/>
          <w:szCs w:val="21"/>
        </w:rPr>
      </w:pPr>
      <w:r w:rsidRPr="00457D4E">
        <w:rPr>
          <w:rFonts w:ascii="Arial Narrow" w:hAnsi="Arial Narrow" w:cs="Arial"/>
          <w:sz w:val="21"/>
          <w:szCs w:val="21"/>
        </w:rPr>
        <w:t>11.2.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457D4E" w:rsidRPr="00457D4E" w:rsidRDefault="00457D4E" w:rsidP="00457D4E">
      <w:pPr>
        <w:jc w:val="both"/>
        <w:rPr>
          <w:rFonts w:ascii="Arial Narrow" w:hAnsi="Arial Narrow" w:cs="Arial"/>
          <w:sz w:val="21"/>
          <w:szCs w:val="21"/>
        </w:rPr>
      </w:pPr>
      <w:r w:rsidRPr="00457D4E">
        <w:rPr>
          <w:rFonts w:ascii="Arial Narrow" w:hAnsi="Arial Narrow" w:cs="Arial"/>
          <w:sz w:val="21"/>
          <w:szCs w:val="21"/>
        </w:rPr>
        <w:t>11.3. Toute modification unilatérale  apportée  aux propositions  en  personnel  d’encadrement  de l’offre technique, avant et pendant les travaux constitue un  motif de résiliation du marché tel que visé à l’article   41 ci-dessous.</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11.4.. L’entrepreneur utilisera le matériel approprié proposé dans le projet d’exécution pour la bonne exécution des prestations selon les règles de l’art.</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11.5. Toute modification apportée sera notifiée à l’Autorité contractante.</w:t>
      </w:r>
    </w:p>
    <w:p w:rsidR="00457D4E" w:rsidRPr="00457D4E" w:rsidRDefault="00457D4E" w:rsidP="00457D4E">
      <w:pPr>
        <w:rPr>
          <w:rFonts w:ascii="Arial Narrow" w:hAnsi="Arial Narrow" w:cs="Arial"/>
          <w:b/>
          <w:sz w:val="21"/>
          <w:szCs w:val="21"/>
        </w:rPr>
      </w:pPr>
      <w:bookmarkStart w:id="16" w:name="_Toc34061556"/>
      <w:r w:rsidRPr="00457D4E">
        <w:rPr>
          <w:rFonts w:ascii="Arial Narrow" w:hAnsi="Arial Narrow" w:cs="Arial"/>
          <w:b/>
          <w:sz w:val="21"/>
          <w:szCs w:val="21"/>
        </w:rPr>
        <w:t>CHAPITRE II : CLAUSES FINANCIERES</w:t>
      </w:r>
      <w:bookmarkEnd w:id="16"/>
    </w:p>
    <w:p w:rsidR="00457D4E" w:rsidRPr="00457D4E" w:rsidRDefault="00457D4E" w:rsidP="00457D4E">
      <w:pPr>
        <w:jc w:val="both"/>
        <w:rPr>
          <w:rFonts w:ascii="Arial Narrow" w:hAnsi="Arial Narrow" w:cs="Arial"/>
          <w:b/>
          <w:sz w:val="21"/>
          <w:szCs w:val="21"/>
        </w:rPr>
      </w:pPr>
      <w:bookmarkStart w:id="17" w:name="_Toc34061557"/>
      <w:r w:rsidRPr="00457D4E">
        <w:rPr>
          <w:rFonts w:ascii="Arial Narrow" w:hAnsi="Arial Narrow" w:cs="Arial"/>
          <w:b/>
          <w:sz w:val="21"/>
          <w:szCs w:val="21"/>
        </w:rPr>
        <w:t>Article 12: Garanties et cautions (CCAG articles 29 et 41)</w:t>
      </w:r>
      <w:bookmarkEnd w:id="17"/>
    </w:p>
    <w:p w:rsidR="00457D4E" w:rsidRPr="00457D4E" w:rsidRDefault="00457D4E" w:rsidP="00457D4E">
      <w:pPr>
        <w:jc w:val="both"/>
        <w:rPr>
          <w:rFonts w:ascii="Arial Narrow" w:hAnsi="Arial Narrow" w:cs="Arial"/>
          <w:b/>
          <w:sz w:val="21"/>
          <w:szCs w:val="21"/>
        </w:rPr>
      </w:pPr>
      <w:r w:rsidRPr="00457D4E">
        <w:rPr>
          <w:rFonts w:ascii="Arial Narrow" w:hAnsi="Arial Narrow" w:cs="Arial"/>
          <w:b/>
          <w:sz w:val="21"/>
          <w:szCs w:val="21"/>
        </w:rPr>
        <w:t>12.1. Cautionnement définitif</w:t>
      </w:r>
    </w:p>
    <w:p w:rsidR="00457D4E" w:rsidRPr="00457D4E" w:rsidRDefault="00457D4E" w:rsidP="00457D4E">
      <w:pPr>
        <w:widowControl w:val="0"/>
        <w:tabs>
          <w:tab w:val="left" w:pos="4340"/>
        </w:tabs>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Le cautionnement définitif est fixé à la somme de 2% du montant TTC du marché.</w:t>
      </w:r>
    </w:p>
    <w:p w:rsidR="00457D4E" w:rsidRPr="00457D4E" w:rsidRDefault="00457D4E" w:rsidP="00457D4E">
      <w:pPr>
        <w:widowControl w:val="0"/>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Le cautionnement sera restitué, ou la garantie libérée, dans un délai d’un mois suivant la date de réception  provisoire  des  travaux,  à  la  suite  d’une mainlevée  délivrée  par  le  Maître  d’Ouvrage après demande de l’entrepreneur.</w:t>
      </w:r>
    </w:p>
    <w:p w:rsidR="00457D4E" w:rsidRPr="00457D4E" w:rsidRDefault="00457D4E" w:rsidP="00457D4E">
      <w:pPr>
        <w:jc w:val="both"/>
        <w:rPr>
          <w:rFonts w:ascii="Arial Narrow" w:hAnsi="Arial Narrow"/>
          <w:b/>
          <w:sz w:val="21"/>
          <w:szCs w:val="21"/>
        </w:rPr>
      </w:pPr>
      <w:r w:rsidRPr="00457D4E">
        <w:rPr>
          <w:rFonts w:ascii="Arial Narrow" w:hAnsi="Arial Narrow"/>
          <w:b/>
          <w:sz w:val="21"/>
          <w:szCs w:val="21"/>
        </w:rPr>
        <w:t xml:space="preserve"> 12.2. Cautionnement de garantie</w:t>
      </w:r>
    </w:p>
    <w:p w:rsidR="00457D4E" w:rsidRPr="00457D4E" w:rsidRDefault="00457D4E" w:rsidP="00457D4E">
      <w:pPr>
        <w:widowControl w:val="0"/>
        <w:tabs>
          <w:tab w:val="left" w:pos="5180"/>
        </w:tabs>
        <w:autoSpaceDE w:val="0"/>
        <w:autoSpaceDN w:val="0"/>
        <w:adjustRightInd w:val="0"/>
        <w:ind w:right="-147"/>
        <w:jc w:val="both"/>
        <w:rPr>
          <w:rFonts w:ascii="Arial Narrow" w:hAnsi="Arial Narrow" w:cs="Arial"/>
          <w:sz w:val="21"/>
          <w:szCs w:val="21"/>
        </w:rPr>
      </w:pPr>
      <w:r w:rsidRPr="00457D4E">
        <w:rPr>
          <w:rFonts w:ascii="Arial Narrow" w:hAnsi="Arial Narrow" w:cs="Arial"/>
          <w:sz w:val="21"/>
          <w:szCs w:val="21"/>
        </w:rPr>
        <w:t>La  retenue  de  garantie  est  fixée  à 10%  du montant TTC du marché.</w:t>
      </w:r>
    </w:p>
    <w:p w:rsidR="00457D4E" w:rsidRPr="00457D4E" w:rsidRDefault="00457D4E" w:rsidP="00457D4E">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La  restitution  de  la  retenue  de  garantie  ou  du cautionnement  sera  effectuée  dans  un  délai  d’un mois après la réception définitive sur mainlevée délivrée par le Maître d’Ouvrage après demande de l’entrepreneur.</w:t>
      </w:r>
    </w:p>
    <w:p w:rsidR="00457D4E" w:rsidRPr="00457D4E" w:rsidRDefault="00457D4E" w:rsidP="00457D4E">
      <w:pPr>
        <w:rPr>
          <w:rFonts w:ascii="Arial Narrow" w:hAnsi="Arial Narrow"/>
          <w:b/>
          <w:sz w:val="21"/>
          <w:szCs w:val="21"/>
        </w:rPr>
      </w:pPr>
      <w:r w:rsidRPr="00457D4E">
        <w:rPr>
          <w:rFonts w:ascii="Arial Narrow" w:hAnsi="Arial Narrow"/>
          <w:b/>
          <w:sz w:val="21"/>
          <w:szCs w:val="21"/>
        </w:rPr>
        <w:t>12.3. Cautionnement d’avance de démarrage (sans objet)</w:t>
      </w:r>
    </w:p>
    <w:p w:rsidR="00457D4E" w:rsidRPr="00457D4E" w:rsidRDefault="00457D4E" w:rsidP="00457D4E">
      <w:pPr>
        <w:rPr>
          <w:rFonts w:ascii="Arial Narrow" w:hAnsi="Arial Narrow"/>
          <w:b/>
          <w:sz w:val="21"/>
          <w:szCs w:val="21"/>
        </w:rPr>
      </w:pPr>
      <w:bookmarkStart w:id="18" w:name="_Toc34061558"/>
      <w:r w:rsidRPr="00457D4E">
        <w:rPr>
          <w:rFonts w:ascii="Arial Narrow" w:hAnsi="Arial Narrow"/>
          <w:b/>
          <w:sz w:val="21"/>
          <w:szCs w:val="21"/>
        </w:rPr>
        <w:t>Article 13:Montant du marché (CCAG articles 18 et 19 complétés)</w:t>
      </w:r>
      <w:bookmarkEnd w:id="18"/>
    </w:p>
    <w:p w:rsidR="00457D4E" w:rsidRPr="00457D4E" w:rsidRDefault="00457D4E" w:rsidP="00457D4E">
      <w:pPr>
        <w:widowControl w:val="0"/>
        <w:autoSpaceDE w:val="0"/>
        <w:autoSpaceDN w:val="0"/>
        <w:adjustRightInd w:val="0"/>
        <w:ind w:right="-20" w:firstLine="708"/>
        <w:jc w:val="both"/>
        <w:rPr>
          <w:rFonts w:ascii="Arial Narrow" w:hAnsi="Arial Narrow" w:cs="Arial"/>
          <w:sz w:val="21"/>
          <w:szCs w:val="21"/>
        </w:rPr>
      </w:pPr>
      <w:r w:rsidRPr="00457D4E">
        <w:rPr>
          <w:rFonts w:ascii="Arial Narrow" w:hAnsi="Arial Narrow" w:cs="Arial"/>
          <w:sz w:val="21"/>
          <w:szCs w:val="21"/>
        </w:rPr>
        <w:t>Le montant du présent marché, tel qu’il ressort du devis estimatif ci-joint, est de :</w:t>
      </w:r>
    </w:p>
    <w:p w:rsidR="00457D4E" w:rsidRPr="00457D4E" w:rsidRDefault="00457D4E" w:rsidP="00457D4E">
      <w:pPr>
        <w:widowControl w:val="0"/>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 Montant TTC </w:t>
      </w:r>
      <w:proofErr w:type="gramStart"/>
      <w:r w:rsidRPr="00457D4E">
        <w:rPr>
          <w:rFonts w:ascii="Arial Narrow" w:hAnsi="Arial Narrow" w:cs="Arial"/>
          <w:sz w:val="21"/>
          <w:szCs w:val="21"/>
        </w:rPr>
        <w:t>:  _</w:t>
      </w:r>
      <w:proofErr w:type="gramEnd"/>
      <w:r w:rsidRPr="00457D4E">
        <w:rPr>
          <w:rFonts w:ascii="Arial Narrow" w:hAnsi="Arial Narrow" w:cs="Arial"/>
          <w:sz w:val="21"/>
          <w:szCs w:val="21"/>
        </w:rPr>
        <w:t xml:space="preserve">______________ (_____________) francs CFA ; </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Montant HTVA : ________ (____) francs CFA ;</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Montant de la TVA :________(___) francs CFA ;</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Montant de la TSR et/ou l’AIR : ____ (___) francs CFA ;</w:t>
      </w:r>
    </w:p>
    <w:p w:rsidR="00457D4E" w:rsidRPr="00457D4E" w:rsidRDefault="00457D4E" w:rsidP="00457D4E">
      <w:pPr>
        <w:widowControl w:val="0"/>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 Net à percevoir = HTVA-(TSR et/ou AIR) (_______) francs CFA.</w:t>
      </w:r>
    </w:p>
    <w:p w:rsidR="00457D4E" w:rsidRPr="00457D4E" w:rsidRDefault="00457D4E" w:rsidP="00457D4E">
      <w:pPr>
        <w:rPr>
          <w:rFonts w:ascii="Arial Narrow" w:hAnsi="Arial Narrow"/>
          <w:b/>
          <w:sz w:val="21"/>
          <w:szCs w:val="21"/>
        </w:rPr>
      </w:pPr>
      <w:bookmarkStart w:id="19" w:name="_Toc34061559"/>
      <w:r w:rsidRPr="00457D4E">
        <w:rPr>
          <w:rFonts w:ascii="Arial Narrow" w:hAnsi="Arial Narrow"/>
          <w:b/>
          <w:sz w:val="21"/>
          <w:szCs w:val="21"/>
        </w:rPr>
        <w:t>Article 14: Lieu et mode de paiement</w:t>
      </w:r>
      <w:bookmarkEnd w:id="19"/>
    </w:p>
    <w:p w:rsidR="00457D4E" w:rsidRPr="00457D4E" w:rsidRDefault="00457D4E" w:rsidP="00457D4E">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14.1.  En contrepartie des paiements à effectuer par le Maître d’Ouvrage à l’entrepreneur, dans les conditions indiquées dans le marché, l’entrepreneur  s’engage  par  les  présentes  à  exécuter  le  marché  conformément  aux  dispositions du marché.</w:t>
      </w:r>
    </w:p>
    <w:p w:rsidR="00457D4E" w:rsidRPr="00457D4E" w:rsidRDefault="00457D4E" w:rsidP="00457D4E">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14.2.  Le Maître d’Ouvrage se libérera des sommes dues en francs CFA, soit (montant en  chiffres  et  en  lettres  HTVA), par crédit au compte n°_____________ ouvert au nom de l’entrepreneur à la banque________________, Agence  de _________________</w:t>
      </w:r>
    </w:p>
    <w:p w:rsidR="00457D4E" w:rsidRPr="00457D4E" w:rsidRDefault="00457D4E" w:rsidP="00457D4E">
      <w:pPr>
        <w:rPr>
          <w:rFonts w:ascii="Arial Narrow" w:hAnsi="Arial Narrow"/>
          <w:b/>
          <w:sz w:val="21"/>
          <w:szCs w:val="21"/>
        </w:rPr>
      </w:pPr>
      <w:bookmarkStart w:id="20" w:name="_Toc34061560"/>
      <w:r w:rsidRPr="00457D4E">
        <w:rPr>
          <w:rFonts w:ascii="Arial Narrow" w:hAnsi="Arial Narrow"/>
          <w:b/>
          <w:sz w:val="21"/>
          <w:szCs w:val="21"/>
        </w:rPr>
        <w:t>Article 15: Variation des prix (CCAG article 20)</w:t>
      </w:r>
      <w:bookmarkEnd w:id="20"/>
    </w:p>
    <w:p w:rsidR="00457D4E" w:rsidRPr="00457D4E" w:rsidRDefault="00457D4E" w:rsidP="00457D4E">
      <w:pPr>
        <w:widowControl w:val="0"/>
        <w:autoSpaceDE w:val="0"/>
        <w:autoSpaceDN w:val="0"/>
        <w:adjustRightInd w:val="0"/>
        <w:ind w:left="567" w:right="-34"/>
        <w:jc w:val="both"/>
        <w:rPr>
          <w:rFonts w:ascii="Arial Narrow" w:hAnsi="Arial Narrow" w:cs="Arial"/>
          <w:sz w:val="21"/>
          <w:szCs w:val="21"/>
        </w:rPr>
      </w:pPr>
      <w:r w:rsidRPr="00457D4E">
        <w:rPr>
          <w:rFonts w:ascii="Arial Narrow" w:hAnsi="Arial Narrow" w:cs="Arial"/>
          <w:sz w:val="21"/>
          <w:szCs w:val="21"/>
        </w:rPr>
        <w:t>Les prix sont fermes.</w:t>
      </w:r>
    </w:p>
    <w:p w:rsidR="00457D4E" w:rsidRPr="00457D4E" w:rsidRDefault="00457D4E" w:rsidP="00457D4E">
      <w:pPr>
        <w:rPr>
          <w:rFonts w:ascii="Arial Narrow" w:hAnsi="Arial Narrow"/>
          <w:b/>
          <w:sz w:val="21"/>
          <w:szCs w:val="21"/>
        </w:rPr>
      </w:pPr>
      <w:bookmarkStart w:id="21" w:name="_Toc34061561"/>
      <w:r w:rsidRPr="00457D4E">
        <w:rPr>
          <w:rFonts w:ascii="Arial Narrow" w:hAnsi="Arial Narrow"/>
          <w:b/>
          <w:sz w:val="21"/>
          <w:szCs w:val="21"/>
        </w:rPr>
        <w:t>Article 16: Travaux en régie</w:t>
      </w:r>
      <w:bookmarkEnd w:id="21"/>
      <w:r w:rsidRPr="00457D4E">
        <w:rPr>
          <w:rFonts w:ascii="Arial Narrow" w:hAnsi="Arial Narrow"/>
          <w:b/>
          <w:sz w:val="21"/>
          <w:szCs w:val="21"/>
        </w:rPr>
        <w:t xml:space="preserve"> </w:t>
      </w:r>
    </w:p>
    <w:p w:rsidR="00457D4E" w:rsidRPr="00457D4E" w:rsidRDefault="00457D4E" w:rsidP="00457D4E">
      <w:pPr>
        <w:widowControl w:val="0"/>
        <w:autoSpaceDE w:val="0"/>
        <w:autoSpaceDN w:val="0"/>
        <w:adjustRightInd w:val="0"/>
        <w:ind w:right="-19" w:firstLine="708"/>
        <w:jc w:val="both"/>
        <w:rPr>
          <w:rFonts w:ascii="Arial Narrow" w:hAnsi="Arial Narrow" w:cs="Arial"/>
          <w:sz w:val="21"/>
          <w:szCs w:val="21"/>
        </w:rPr>
      </w:pPr>
      <w:r w:rsidRPr="00457D4E">
        <w:rPr>
          <w:rFonts w:ascii="Arial Narrow" w:hAnsi="Arial Narrow" w:cs="Arial"/>
          <w:sz w:val="21"/>
          <w:szCs w:val="21"/>
        </w:rPr>
        <w:t>Sans Objet</w:t>
      </w:r>
    </w:p>
    <w:p w:rsidR="00457D4E" w:rsidRPr="00457D4E" w:rsidRDefault="00457D4E" w:rsidP="00457D4E">
      <w:pPr>
        <w:rPr>
          <w:rFonts w:ascii="Arial Narrow" w:hAnsi="Arial Narrow"/>
          <w:b/>
          <w:sz w:val="21"/>
          <w:szCs w:val="21"/>
        </w:rPr>
      </w:pPr>
      <w:bookmarkStart w:id="22" w:name="_Toc34061562"/>
      <w:r w:rsidRPr="00457D4E">
        <w:rPr>
          <w:rFonts w:ascii="Arial Narrow" w:hAnsi="Arial Narrow"/>
          <w:b/>
          <w:sz w:val="21"/>
          <w:szCs w:val="21"/>
        </w:rPr>
        <w:t>Article 17:Valorisation des travaux (CCAG article 23)</w:t>
      </w:r>
      <w:bookmarkEnd w:id="22"/>
    </w:p>
    <w:p w:rsidR="00457D4E" w:rsidRPr="00457D4E" w:rsidRDefault="00457D4E" w:rsidP="00457D4E">
      <w:pPr>
        <w:widowControl w:val="0"/>
        <w:autoSpaceDE w:val="0"/>
        <w:autoSpaceDN w:val="0"/>
        <w:adjustRightInd w:val="0"/>
        <w:ind w:right="-19" w:firstLine="708"/>
        <w:jc w:val="both"/>
        <w:rPr>
          <w:rFonts w:ascii="Arial Narrow" w:hAnsi="Arial Narrow" w:cs="Arial"/>
          <w:sz w:val="21"/>
          <w:szCs w:val="21"/>
        </w:rPr>
      </w:pPr>
      <w:r w:rsidRPr="00457D4E">
        <w:rPr>
          <w:rFonts w:ascii="Arial Narrow" w:hAnsi="Arial Narrow" w:cs="Arial"/>
          <w:sz w:val="21"/>
          <w:szCs w:val="21"/>
        </w:rPr>
        <w:t>Ce marché est à prix unitaires et forfaitaires.</w:t>
      </w:r>
    </w:p>
    <w:p w:rsidR="00457D4E" w:rsidRPr="00457D4E" w:rsidRDefault="00457D4E" w:rsidP="00457D4E">
      <w:pPr>
        <w:rPr>
          <w:rFonts w:ascii="Arial Narrow" w:hAnsi="Arial Narrow"/>
          <w:b/>
          <w:sz w:val="21"/>
          <w:szCs w:val="21"/>
        </w:rPr>
      </w:pPr>
      <w:bookmarkStart w:id="23" w:name="_Toc34061563"/>
      <w:r w:rsidRPr="00457D4E">
        <w:rPr>
          <w:rFonts w:ascii="Arial Narrow" w:hAnsi="Arial Narrow"/>
          <w:b/>
          <w:sz w:val="21"/>
          <w:szCs w:val="21"/>
        </w:rPr>
        <w:t>Article 18 : Avances de démarrage (CCAG article 28)</w:t>
      </w:r>
      <w:bookmarkEnd w:id="23"/>
    </w:p>
    <w:p w:rsidR="00457D4E" w:rsidRPr="00457D4E" w:rsidRDefault="00457D4E" w:rsidP="00457D4E">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18.1 Le  Maître  d’Ouvrage  accordera  une  avance  de  démarrage  égale  à  20%  du montant du marché sur simple demande.</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18.2 Cette avance dont la valeur ne peut excéder vingt pour cent (20%) du prix initial TTC du marché, est</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lastRenderedPageBreak/>
        <w:t>18.3 La totalité de l’avance doit être remboursée au plus tard dès le moment où la valeur en prix de base des prestations réalisées atteint quatre-vingt pour cent (80%) du montant du marché.</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18.4 Au fur et à mesure du remboursement des avances, le Maître d’Ouvrage donnera la mainlevée de la partie de la caution correspondante, sur demande expresse de l’entrepreneur.</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18.5 La possibilité d’octroi d’avance de démarrage et/ou d’avance sur approvisionnement doit être expressément stipulée dans le dossier d’appel d’offres.</w:t>
      </w:r>
    </w:p>
    <w:p w:rsidR="00457D4E" w:rsidRPr="00457D4E" w:rsidRDefault="00457D4E" w:rsidP="00457D4E">
      <w:pPr>
        <w:rPr>
          <w:rFonts w:ascii="Arial Narrow" w:hAnsi="Arial Narrow"/>
          <w:b/>
          <w:sz w:val="21"/>
          <w:szCs w:val="21"/>
        </w:rPr>
      </w:pPr>
      <w:bookmarkStart w:id="24" w:name="_Toc34061564"/>
      <w:r w:rsidRPr="00457D4E">
        <w:rPr>
          <w:rFonts w:ascii="Arial Narrow" w:hAnsi="Arial Narrow"/>
          <w:b/>
          <w:sz w:val="21"/>
          <w:szCs w:val="21"/>
        </w:rPr>
        <w:t>Article 19: Règlement des travaux (Cf. article 26, 27 et 30 CCAG complétés)</w:t>
      </w:r>
      <w:bookmarkEnd w:id="24"/>
      <w:r w:rsidRPr="00457D4E">
        <w:rPr>
          <w:rFonts w:ascii="Arial Narrow" w:hAnsi="Arial Narrow"/>
          <w:b/>
          <w:sz w:val="21"/>
          <w:szCs w:val="21"/>
        </w:rPr>
        <w:t xml:space="preserve"> </w:t>
      </w:r>
    </w:p>
    <w:p w:rsidR="00457D4E" w:rsidRPr="00457D4E" w:rsidRDefault="00457D4E" w:rsidP="00457D4E">
      <w:pPr>
        <w:rPr>
          <w:rFonts w:ascii="Arial Narrow" w:hAnsi="Arial Narrow"/>
          <w:b/>
          <w:sz w:val="21"/>
          <w:szCs w:val="21"/>
        </w:rPr>
      </w:pPr>
      <w:r w:rsidRPr="00457D4E">
        <w:rPr>
          <w:rFonts w:ascii="Arial Narrow" w:hAnsi="Arial Narrow"/>
          <w:b/>
          <w:sz w:val="21"/>
          <w:szCs w:val="21"/>
        </w:rPr>
        <w:t>19.1. Constatation des travaux exécutés</w:t>
      </w:r>
    </w:p>
    <w:p w:rsidR="00457D4E" w:rsidRPr="00457D4E" w:rsidRDefault="00457D4E" w:rsidP="00457D4E">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rsidR="00457D4E" w:rsidRPr="00457D4E" w:rsidRDefault="00457D4E" w:rsidP="00457D4E">
      <w:pPr>
        <w:rPr>
          <w:rFonts w:ascii="Arial Narrow" w:hAnsi="Arial Narrow"/>
          <w:b/>
          <w:sz w:val="21"/>
          <w:szCs w:val="21"/>
        </w:rPr>
      </w:pPr>
      <w:r w:rsidRPr="00457D4E">
        <w:rPr>
          <w:rFonts w:ascii="Arial Narrow" w:hAnsi="Arial Narrow"/>
          <w:b/>
          <w:sz w:val="21"/>
          <w:szCs w:val="21"/>
        </w:rPr>
        <w:t>19.2. Décompte mensuel</w:t>
      </w:r>
    </w:p>
    <w:p w:rsidR="00457D4E" w:rsidRPr="00457D4E" w:rsidRDefault="00457D4E" w:rsidP="00457D4E">
      <w:pPr>
        <w:widowControl w:val="0"/>
        <w:autoSpaceDE w:val="0"/>
        <w:autoSpaceDN w:val="0"/>
        <w:adjustRightInd w:val="0"/>
        <w:ind w:right="102"/>
        <w:jc w:val="both"/>
        <w:rPr>
          <w:rFonts w:ascii="Arial Narrow" w:hAnsi="Arial Narrow" w:cs="Arial"/>
          <w:sz w:val="21"/>
          <w:szCs w:val="21"/>
        </w:rPr>
      </w:pPr>
      <w:r w:rsidRPr="00457D4E">
        <w:rPr>
          <w:rFonts w:ascii="Arial Narrow" w:hAnsi="Arial Narrow" w:cs="Arial"/>
          <w:sz w:val="21"/>
          <w:szCs w:val="21"/>
        </w:rPr>
        <w:t xml:space="preserve">Au plus tard le cinq (5) du mois suivant le mois des prestations,  l’entrepreneur  remettra  en  sept  (07) exemplaires  à l’ingénieur du marché,  deux  projets  de décompte  provisoire  mensuel (un  décompte  hors TVA et un décompte du montant des taxes ), selon le modèle agréé et établissant le montant total des sommes auxquelles il peut prétendre du fait de l’exécution du marché, depuis le début de celui-ci. Seul  le  décompte  hors TVA sera réglé à l’entrepreneur. Le décompte  du  montant  des  taxes  fera l’objet d’une  écriture d’ordre entre les budgets du </w:t>
      </w:r>
      <w:r w:rsidR="007C45FA">
        <w:rPr>
          <w:rFonts w:ascii="Arial Narrow" w:hAnsi="Arial Narrow" w:cs="Arial"/>
          <w:sz w:val="21"/>
          <w:szCs w:val="21"/>
        </w:rPr>
        <w:t xml:space="preserve">MINDDEVEL </w:t>
      </w:r>
      <w:r w:rsidRPr="00457D4E">
        <w:rPr>
          <w:rFonts w:ascii="Arial Narrow" w:hAnsi="Arial Narrow" w:cs="Arial"/>
          <w:sz w:val="21"/>
          <w:szCs w:val="21"/>
        </w:rPr>
        <w:t>et du Ministère des Finances.</w:t>
      </w:r>
    </w:p>
    <w:p w:rsidR="00457D4E" w:rsidRPr="00457D4E" w:rsidRDefault="00457D4E" w:rsidP="00457D4E">
      <w:pPr>
        <w:widowControl w:val="0"/>
        <w:autoSpaceDE w:val="0"/>
        <w:autoSpaceDN w:val="0"/>
        <w:adjustRightInd w:val="0"/>
        <w:ind w:right="102"/>
        <w:jc w:val="both"/>
        <w:rPr>
          <w:rFonts w:ascii="Arial Narrow" w:hAnsi="Arial Narrow" w:cs="Arial"/>
          <w:sz w:val="21"/>
          <w:szCs w:val="21"/>
        </w:rPr>
      </w:pPr>
      <w:r w:rsidRPr="00457D4E">
        <w:rPr>
          <w:rFonts w:ascii="Arial Narrow" w:hAnsi="Arial Narrow" w:cs="Arial"/>
          <w:sz w:val="21"/>
          <w:szCs w:val="21"/>
        </w:rPr>
        <w:t xml:space="preserve"> Le  montant  HTVA  de  l’acompte  à  payer  à  l’entrepreneur sera mandaté comme suit :</w:t>
      </w:r>
    </w:p>
    <w:p w:rsidR="00457D4E" w:rsidRPr="00457D4E" w:rsidRDefault="00457D4E" w:rsidP="00457D4E">
      <w:pPr>
        <w:widowControl w:val="0"/>
        <w:autoSpaceDE w:val="0"/>
        <w:autoSpaceDN w:val="0"/>
        <w:adjustRightInd w:val="0"/>
        <w:ind w:left="227" w:right="996" w:hanging="227"/>
        <w:jc w:val="both"/>
        <w:rPr>
          <w:rFonts w:ascii="Arial Narrow" w:hAnsi="Arial Narrow" w:cs="Arial"/>
          <w:sz w:val="21"/>
          <w:szCs w:val="21"/>
        </w:rPr>
      </w:pPr>
      <w:r w:rsidRPr="00457D4E">
        <w:rPr>
          <w:rFonts w:ascii="Arial Narrow" w:hAnsi="Arial Narrow" w:cs="Arial"/>
          <w:sz w:val="21"/>
          <w:szCs w:val="21"/>
        </w:rPr>
        <w:t>-   ……% versé directement au compte de l’entrepreneur ;</w:t>
      </w:r>
    </w:p>
    <w:p w:rsidR="00457D4E" w:rsidRPr="00457D4E" w:rsidRDefault="00457D4E" w:rsidP="00457D4E">
      <w:pPr>
        <w:widowControl w:val="0"/>
        <w:autoSpaceDE w:val="0"/>
        <w:autoSpaceDN w:val="0"/>
        <w:adjustRightInd w:val="0"/>
        <w:ind w:left="227" w:right="-27" w:hanging="227"/>
        <w:jc w:val="both"/>
        <w:rPr>
          <w:rFonts w:ascii="Arial Narrow" w:hAnsi="Arial Narrow" w:cs="Arial"/>
          <w:sz w:val="21"/>
          <w:szCs w:val="21"/>
        </w:rPr>
      </w:pPr>
      <w:r w:rsidRPr="00457D4E">
        <w:rPr>
          <w:rFonts w:ascii="Arial Narrow" w:hAnsi="Arial Narrow" w:cs="Arial"/>
          <w:sz w:val="21"/>
          <w:szCs w:val="21"/>
        </w:rPr>
        <w:t>-   ……% versé au trésor public au titre de l’AIR dû par l’entrepreneur.</w:t>
      </w:r>
    </w:p>
    <w:p w:rsidR="00457D4E" w:rsidRPr="00457D4E" w:rsidRDefault="00457D4E" w:rsidP="00457D4E">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L’ingénieur du marché préparera les décomptes ou y apportera des corrections.</w:t>
      </w:r>
    </w:p>
    <w:p w:rsidR="00457D4E" w:rsidRPr="00457D4E" w:rsidRDefault="00457D4E" w:rsidP="00457D4E">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L’ingénieur disposera d’un délai de sept (7) jours pour transmettre au chef de service du marché, les décomptes qu’il a approuvés.</w:t>
      </w:r>
    </w:p>
    <w:p w:rsidR="00457D4E" w:rsidRPr="00457D4E" w:rsidRDefault="00457D4E" w:rsidP="00457D4E">
      <w:pPr>
        <w:widowControl w:val="0"/>
        <w:autoSpaceDE w:val="0"/>
        <w:autoSpaceDN w:val="0"/>
        <w:adjustRightInd w:val="0"/>
        <w:ind w:right="97"/>
        <w:jc w:val="both"/>
        <w:rPr>
          <w:rFonts w:ascii="Arial Narrow" w:hAnsi="Arial Narrow" w:cs="Arial"/>
          <w:sz w:val="21"/>
          <w:szCs w:val="21"/>
        </w:rPr>
      </w:pPr>
      <w:r w:rsidRPr="00457D4E">
        <w:rPr>
          <w:rFonts w:ascii="Arial Narrow" w:hAnsi="Arial Narrow" w:cs="Arial"/>
          <w:sz w:val="21"/>
          <w:szCs w:val="21"/>
        </w:rPr>
        <w:t>Le Chef de service du Marché  dispose d’un délai de sept (7) jours maximum pour procéder à la signature des décomptes et leur transmission  au  comptable chargé du paiement.</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Les paiements seront effectués par le Receveur Municipal de la Commune de Madingring.</w:t>
      </w:r>
    </w:p>
    <w:p w:rsidR="00457D4E" w:rsidRPr="00457D4E" w:rsidRDefault="00457D4E" w:rsidP="00457D4E">
      <w:pPr>
        <w:autoSpaceDE w:val="0"/>
        <w:autoSpaceDN w:val="0"/>
        <w:adjustRightInd w:val="0"/>
        <w:jc w:val="both"/>
        <w:rPr>
          <w:rFonts w:ascii="Arial Narrow" w:hAnsi="Arial Narrow" w:cs="Arial"/>
          <w:b/>
          <w:sz w:val="21"/>
          <w:szCs w:val="21"/>
        </w:rPr>
      </w:pPr>
      <w:r w:rsidRPr="00457D4E">
        <w:rPr>
          <w:rFonts w:ascii="Arial Narrow" w:hAnsi="Arial Narrow"/>
          <w:b/>
          <w:sz w:val="21"/>
          <w:szCs w:val="21"/>
        </w:rPr>
        <w:t>19</w:t>
      </w:r>
      <w:r w:rsidRPr="00457D4E">
        <w:rPr>
          <w:rFonts w:ascii="Arial Narrow" w:hAnsi="Arial Narrow" w:cs="Arial"/>
          <w:b/>
          <w:sz w:val="21"/>
          <w:szCs w:val="21"/>
        </w:rPr>
        <w:t>.3. Décompte d’avance de démarrage (le cas échéant).</w:t>
      </w:r>
    </w:p>
    <w:p w:rsidR="00457D4E" w:rsidRPr="00457D4E" w:rsidRDefault="00457D4E" w:rsidP="00457D4E">
      <w:pPr>
        <w:autoSpaceDE w:val="0"/>
        <w:autoSpaceDN w:val="0"/>
        <w:adjustRightInd w:val="0"/>
        <w:jc w:val="both"/>
        <w:rPr>
          <w:rFonts w:ascii="Arial Narrow" w:hAnsi="Arial Narrow" w:cs="Arial"/>
          <w:b/>
          <w:sz w:val="21"/>
          <w:szCs w:val="21"/>
        </w:rPr>
      </w:pPr>
      <w:r w:rsidRPr="00457D4E">
        <w:rPr>
          <w:rFonts w:ascii="Arial Narrow" w:hAnsi="Arial Narrow"/>
          <w:b/>
          <w:sz w:val="21"/>
          <w:szCs w:val="21"/>
        </w:rPr>
        <w:t>19</w:t>
      </w:r>
      <w:r w:rsidRPr="00457D4E">
        <w:rPr>
          <w:rFonts w:ascii="Arial Narrow" w:hAnsi="Arial Narrow" w:cs="Arial"/>
          <w:b/>
          <w:sz w:val="21"/>
          <w:szCs w:val="21"/>
        </w:rPr>
        <w:t>.4 Visa préalable au paiement des décomptes</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xml:space="preserve">La transmission de tout décompte final à l’Organisme payeur en vue du paiement sera subordonnée au visa préalable du Contrôleur Financier Départemental. </w:t>
      </w:r>
    </w:p>
    <w:p w:rsidR="00457D4E" w:rsidRPr="00457D4E" w:rsidRDefault="00457D4E" w:rsidP="00457D4E">
      <w:pPr>
        <w:rPr>
          <w:rFonts w:ascii="Arial Narrow" w:hAnsi="Arial Narrow"/>
          <w:b/>
          <w:sz w:val="21"/>
          <w:szCs w:val="21"/>
        </w:rPr>
      </w:pPr>
      <w:bookmarkStart w:id="25" w:name="_Toc34061565"/>
      <w:r w:rsidRPr="00457D4E">
        <w:rPr>
          <w:rFonts w:ascii="Arial Narrow" w:hAnsi="Arial Narrow"/>
          <w:b/>
          <w:sz w:val="21"/>
          <w:szCs w:val="21"/>
        </w:rPr>
        <w:t>Article 20 : Intérêts moratoires</w:t>
      </w:r>
      <w:bookmarkEnd w:id="25"/>
      <w:r w:rsidRPr="00457D4E">
        <w:rPr>
          <w:rFonts w:ascii="Arial Narrow" w:hAnsi="Arial Narrow"/>
          <w:b/>
          <w:sz w:val="21"/>
          <w:szCs w:val="21"/>
        </w:rPr>
        <w:t xml:space="preserve"> </w:t>
      </w:r>
    </w:p>
    <w:p w:rsidR="00457D4E" w:rsidRPr="00457D4E" w:rsidRDefault="00457D4E" w:rsidP="00457D4E">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 xml:space="preserve">Les  intérêts  moratoires  éventuels  sont  payés  par état des sommes dues conformément à l’article 166 et suivant du  décret  </w:t>
      </w:r>
      <w:r w:rsidRPr="00457D4E">
        <w:rPr>
          <w:rFonts w:ascii="Arial Narrow" w:hAnsi="Arial Narrow" w:cs="Arial"/>
          <w:color w:val="000000"/>
          <w:sz w:val="21"/>
          <w:szCs w:val="21"/>
        </w:rPr>
        <w:t>N° 2018/366 du 20 juin 2018 portant  Code  des  Marchés  Publics</w:t>
      </w:r>
      <w:r w:rsidRPr="00457D4E">
        <w:rPr>
          <w:rFonts w:ascii="Arial Narrow" w:hAnsi="Arial Narrow" w:cs="Arial"/>
          <w:sz w:val="21"/>
          <w:szCs w:val="21"/>
        </w:rPr>
        <w:t>.</w:t>
      </w:r>
    </w:p>
    <w:p w:rsidR="00457D4E" w:rsidRPr="00457D4E" w:rsidRDefault="00457D4E" w:rsidP="00457D4E">
      <w:pPr>
        <w:rPr>
          <w:rFonts w:ascii="Arial Narrow" w:hAnsi="Arial Narrow"/>
          <w:b/>
          <w:sz w:val="21"/>
          <w:szCs w:val="21"/>
        </w:rPr>
      </w:pPr>
      <w:bookmarkStart w:id="26" w:name="_Toc34061566"/>
      <w:r w:rsidRPr="00457D4E">
        <w:rPr>
          <w:rFonts w:ascii="Arial Narrow" w:hAnsi="Arial Narrow"/>
          <w:b/>
          <w:sz w:val="21"/>
          <w:szCs w:val="21"/>
        </w:rPr>
        <w:t>Article 21: Pénalités  (CCAG article 32 complété)</w:t>
      </w:r>
      <w:bookmarkEnd w:id="26"/>
      <w:r w:rsidRPr="00457D4E">
        <w:rPr>
          <w:rFonts w:ascii="Arial Narrow" w:hAnsi="Arial Narrow"/>
          <w:b/>
          <w:sz w:val="21"/>
          <w:szCs w:val="21"/>
        </w:rPr>
        <w:t xml:space="preserve"> </w:t>
      </w:r>
    </w:p>
    <w:p w:rsidR="00457D4E" w:rsidRPr="00457D4E" w:rsidRDefault="00457D4E" w:rsidP="00457D4E">
      <w:pPr>
        <w:rPr>
          <w:rFonts w:ascii="Arial Narrow" w:hAnsi="Arial Narrow"/>
          <w:b/>
          <w:sz w:val="21"/>
          <w:szCs w:val="21"/>
        </w:rPr>
      </w:pPr>
      <w:r w:rsidRPr="00457D4E">
        <w:rPr>
          <w:rFonts w:ascii="Arial Narrow" w:hAnsi="Arial Narrow"/>
          <w:b/>
          <w:sz w:val="21"/>
          <w:szCs w:val="21"/>
        </w:rPr>
        <w:t>A. Pénalités de retard</w:t>
      </w:r>
    </w:p>
    <w:p w:rsidR="00457D4E" w:rsidRPr="00457D4E" w:rsidRDefault="00457D4E" w:rsidP="00457D4E">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b/>
          <w:bCs/>
          <w:sz w:val="21"/>
          <w:szCs w:val="21"/>
        </w:rPr>
        <w:t>21.1.</w:t>
      </w:r>
      <w:r w:rsidRPr="00457D4E">
        <w:rPr>
          <w:rFonts w:ascii="Arial Narrow" w:hAnsi="Arial Narrow" w:cs="Arial"/>
          <w:sz w:val="21"/>
          <w:szCs w:val="21"/>
        </w:rPr>
        <w:t xml:space="preserve"> Le  montant  des  pénalités  de  retard  est  fixé comme suit :</w:t>
      </w:r>
    </w:p>
    <w:p w:rsidR="00457D4E" w:rsidRPr="00457D4E" w:rsidRDefault="00457D4E" w:rsidP="00457D4E">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a.   un deux millième (1/2000è) du montant TTC du marché de base par jour calendaire de retard du premier au trentième jour au-delà du délai contractuel fixé par le marché.</w:t>
      </w:r>
    </w:p>
    <w:p w:rsidR="00457D4E" w:rsidRPr="00457D4E" w:rsidRDefault="00457D4E" w:rsidP="00457D4E">
      <w:pPr>
        <w:widowControl w:val="0"/>
        <w:autoSpaceDE w:val="0"/>
        <w:autoSpaceDN w:val="0"/>
        <w:adjustRightInd w:val="0"/>
        <w:ind w:right="98"/>
        <w:jc w:val="both"/>
        <w:rPr>
          <w:rFonts w:ascii="Arial Narrow" w:hAnsi="Arial Narrow" w:cs="Arial"/>
          <w:sz w:val="21"/>
          <w:szCs w:val="21"/>
        </w:rPr>
      </w:pPr>
      <w:proofErr w:type="gramStart"/>
      <w:r w:rsidRPr="00457D4E">
        <w:rPr>
          <w:rFonts w:ascii="Arial Narrow" w:hAnsi="Arial Narrow" w:cs="Arial"/>
          <w:sz w:val="21"/>
          <w:szCs w:val="21"/>
        </w:rPr>
        <w:t>b</w:t>
      </w:r>
      <w:proofErr w:type="gramEnd"/>
      <w:r w:rsidRPr="00457D4E">
        <w:rPr>
          <w:rFonts w:ascii="Arial Narrow" w:hAnsi="Arial Narrow" w:cs="Arial"/>
          <w:sz w:val="21"/>
          <w:szCs w:val="21"/>
        </w:rPr>
        <w:t>.   un millième (1/1000è) du montant TTC du marché  de  base  par  jour calendaire  de  retard au-delà du trentième jour.</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bCs/>
          <w:sz w:val="21"/>
          <w:szCs w:val="21"/>
        </w:rPr>
        <w:t xml:space="preserve">21.2. </w:t>
      </w:r>
      <w:r w:rsidRPr="00457D4E">
        <w:rPr>
          <w:rFonts w:ascii="Arial Narrow" w:hAnsi="Arial Narrow" w:cs="Arial"/>
          <w:sz w:val="21"/>
          <w:szCs w:val="21"/>
        </w:rPr>
        <w:t>Le  montant  cumulé  des  pénalités  de  retard est  limité  à  dix  pour  cent  (10%)  du  montant TTC du marché de base.</w:t>
      </w:r>
    </w:p>
    <w:p w:rsidR="00457D4E" w:rsidRPr="00457D4E" w:rsidRDefault="00457D4E" w:rsidP="00457D4E">
      <w:pPr>
        <w:widowControl w:val="0"/>
        <w:autoSpaceDE w:val="0"/>
        <w:autoSpaceDN w:val="0"/>
        <w:adjustRightInd w:val="0"/>
        <w:ind w:right="-16"/>
        <w:jc w:val="both"/>
        <w:rPr>
          <w:rFonts w:ascii="Arial Narrow" w:hAnsi="Arial Narrow" w:cs="Arial"/>
          <w:b/>
          <w:sz w:val="21"/>
          <w:szCs w:val="21"/>
        </w:rPr>
      </w:pPr>
      <w:r w:rsidRPr="00457D4E">
        <w:rPr>
          <w:rFonts w:ascii="Arial Narrow" w:hAnsi="Arial Narrow" w:cs="Arial"/>
          <w:b/>
          <w:sz w:val="21"/>
          <w:szCs w:val="21"/>
        </w:rPr>
        <w:t>B. Pénalités spécifiques : 1/5000</w:t>
      </w:r>
      <w:r w:rsidRPr="00457D4E">
        <w:rPr>
          <w:rFonts w:ascii="Arial Narrow" w:hAnsi="Arial Narrow" w:cs="Arial"/>
          <w:b/>
          <w:sz w:val="21"/>
          <w:szCs w:val="21"/>
          <w:vertAlign w:val="superscript"/>
        </w:rPr>
        <w:t xml:space="preserve">eme </w:t>
      </w:r>
      <w:r w:rsidRPr="00457D4E">
        <w:rPr>
          <w:rFonts w:ascii="Arial Narrow" w:hAnsi="Arial Narrow" w:cs="Arial"/>
          <w:b/>
          <w:sz w:val="21"/>
          <w:szCs w:val="21"/>
        </w:rPr>
        <w:t xml:space="preserve"> du montant du marché</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21.3.</w:t>
      </w:r>
      <w:r w:rsidRPr="00457D4E">
        <w:rPr>
          <w:rFonts w:ascii="Arial Narrow" w:hAnsi="Arial Narrow" w:cs="Arial"/>
          <w:sz w:val="21"/>
          <w:szCs w:val="21"/>
        </w:rPr>
        <w:t xml:space="preserve"> Indépendamment des pénalités pour dépassement du délai contractuel, le cocontractant est passible des pénalités particulières suivantes pour inobservation des dispositions du contrat, notamment :</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Remise tardive du cautionnement définitif ;</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Remise tardive des assurances ;</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Remise tardive du projet d’exécution pour autant que le retard soit du fait de l’entrepreneur.</w:t>
      </w:r>
    </w:p>
    <w:p w:rsidR="00457D4E" w:rsidRPr="00457D4E" w:rsidRDefault="00457D4E" w:rsidP="00457D4E">
      <w:pPr>
        <w:rPr>
          <w:rFonts w:ascii="Arial Narrow" w:hAnsi="Arial Narrow"/>
          <w:b/>
          <w:sz w:val="21"/>
          <w:szCs w:val="21"/>
        </w:rPr>
      </w:pPr>
      <w:bookmarkStart w:id="27" w:name="_Toc34061567"/>
      <w:r w:rsidRPr="00457D4E">
        <w:rPr>
          <w:rFonts w:ascii="Arial Narrow" w:hAnsi="Arial Narrow"/>
          <w:b/>
          <w:sz w:val="21"/>
          <w:szCs w:val="21"/>
        </w:rPr>
        <w:t>Article 22: Décompte final (CCAG article 34)</w:t>
      </w:r>
      <w:bookmarkEnd w:id="27"/>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bCs/>
          <w:sz w:val="21"/>
          <w:szCs w:val="21"/>
        </w:rPr>
        <w:t>22.1</w:t>
      </w:r>
      <w:r w:rsidRPr="00457D4E">
        <w:rPr>
          <w:rFonts w:ascii="Arial Narrow" w:hAnsi="Arial Narrow" w:cs="Arial"/>
          <w:sz w:val="21"/>
          <w:szCs w:val="21"/>
        </w:rPr>
        <w:t>.  Après  achèvement  des  travaux  et  dans  un  délai maximum de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457D4E" w:rsidRPr="00457D4E" w:rsidRDefault="00457D4E" w:rsidP="00457D4E">
      <w:pPr>
        <w:widowControl w:val="0"/>
        <w:autoSpaceDE w:val="0"/>
        <w:autoSpaceDN w:val="0"/>
        <w:adjustRightInd w:val="0"/>
        <w:ind w:right="-145"/>
        <w:jc w:val="both"/>
        <w:rPr>
          <w:rFonts w:ascii="Arial Narrow" w:hAnsi="Arial Narrow" w:cs="Arial"/>
          <w:sz w:val="21"/>
          <w:szCs w:val="21"/>
        </w:rPr>
      </w:pPr>
      <w:r w:rsidRPr="00457D4E">
        <w:rPr>
          <w:rFonts w:ascii="Arial Narrow" w:hAnsi="Arial Narrow" w:cs="Arial"/>
          <w:b/>
          <w:sz w:val="21"/>
          <w:szCs w:val="21"/>
        </w:rPr>
        <w:t>22.2.</w:t>
      </w:r>
      <w:r w:rsidRPr="00457D4E">
        <w:rPr>
          <w:rFonts w:ascii="Arial Narrow" w:hAnsi="Arial Narrow" w:cs="Arial"/>
          <w:sz w:val="21"/>
          <w:szCs w:val="21"/>
        </w:rPr>
        <w:t xml:space="preserve">  Le Chef de service du Marché dispose de 12 jours pour notifier le projet rectifié et accepté à l’ingénieur du marché,</w:t>
      </w:r>
    </w:p>
    <w:p w:rsidR="00457D4E" w:rsidRPr="00457D4E" w:rsidRDefault="00457D4E" w:rsidP="00457D4E">
      <w:pPr>
        <w:widowControl w:val="0"/>
        <w:autoSpaceDE w:val="0"/>
        <w:autoSpaceDN w:val="0"/>
        <w:adjustRightInd w:val="0"/>
        <w:ind w:right="-145"/>
        <w:jc w:val="both"/>
        <w:rPr>
          <w:rFonts w:ascii="Arial Narrow" w:hAnsi="Arial Narrow" w:cs="Arial"/>
          <w:sz w:val="21"/>
          <w:szCs w:val="21"/>
        </w:rPr>
      </w:pPr>
      <w:r w:rsidRPr="00457D4E">
        <w:rPr>
          <w:rFonts w:ascii="Arial Narrow" w:hAnsi="Arial Narrow" w:cs="Arial"/>
          <w:b/>
          <w:sz w:val="21"/>
          <w:szCs w:val="21"/>
        </w:rPr>
        <w:t>22.3.</w:t>
      </w:r>
      <w:r w:rsidRPr="00457D4E">
        <w:rPr>
          <w:rFonts w:ascii="Arial Narrow" w:hAnsi="Arial Narrow" w:cs="Arial"/>
          <w:sz w:val="21"/>
          <w:szCs w:val="21"/>
        </w:rPr>
        <w:t xml:space="preserve">   L’entrepreneur dispose de 30 jours   pour renvoyer  le  décompte  final  revêtu  de  sa  signature</w:t>
      </w:r>
    </w:p>
    <w:p w:rsidR="00457D4E" w:rsidRPr="00457D4E" w:rsidRDefault="00457D4E" w:rsidP="00457D4E">
      <w:pPr>
        <w:rPr>
          <w:rFonts w:ascii="Arial Narrow" w:hAnsi="Arial Narrow"/>
          <w:b/>
          <w:sz w:val="21"/>
          <w:szCs w:val="21"/>
        </w:rPr>
      </w:pPr>
      <w:bookmarkStart w:id="28" w:name="_Toc34061568"/>
      <w:r w:rsidRPr="00457D4E">
        <w:rPr>
          <w:rFonts w:ascii="Arial Narrow" w:hAnsi="Arial Narrow"/>
          <w:b/>
          <w:sz w:val="21"/>
          <w:szCs w:val="21"/>
        </w:rPr>
        <w:t>Article 23: Décompte général et définitif (CCAG article 35)</w:t>
      </w:r>
      <w:bookmarkEnd w:id="28"/>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bCs/>
          <w:sz w:val="21"/>
          <w:szCs w:val="21"/>
        </w:rPr>
        <w:t xml:space="preserve">23.1. </w:t>
      </w:r>
      <w:r w:rsidRPr="00457D4E">
        <w:rPr>
          <w:rFonts w:ascii="Arial Narrow" w:hAnsi="Arial Narrow" w:cs="Arial"/>
          <w:sz w:val="21"/>
          <w:szCs w:val="21"/>
        </w:rPr>
        <w:t>Le Chef de service du Marché ou l’ingénieur du marché dispose de 30 jours pour établir le décompte général à l’entrepreneur après la réception définitive.</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A la fin de période de garantie qui donne lieu à la réception définitive des travaux, le Chef de service du Marché dresse le décompte général et définitif du marché qu’il fait signer contradictoirement par l’entrepreneur et le Maître d’Ouvrage. Ce décompte comprend :</w:t>
      </w:r>
    </w:p>
    <w:p w:rsidR="00457D4E" w:rsidRPr="00457D4E" w:rsidRDefault="00457D4E" w:rsidP="00457D4E">
      <w:pPr>
        <w:widowControl w:val="0"/>
        <w:autoSpaceDE w:val="0"/>
        <w:autoSpaceDN w:val="0"/>
        <w:adjustRightInd w:val="0"/>
        <w:ind w:left="708" w:right="-16"/>
        <w:jc w:val="both"/>
        <w:rPr>
          <w:rFonts w:ascii="Arial Narrow" w:hAnsi="Arial Narrow" w:cs="Arial"/>
          <w:sz w:val="21"/>
          <w:szCs w:val="21"/>
        </w:rPr>
      </w:pPr>
      <w:r w:rsidRPr="00457D4E">
        <w:rPr>
          <w:rFonts w:ascii="Arial Narrow" w:hAnsi="Arial Narrow" w:cs="Arial"/>
          <w:sz w:val="21"/>
          <w:szCs w:val="21"/>
        </w:rPr>
        <w:t>- le décompte final ;</w:t>
      </w:r>
    </w:p>
    <w:p w:rsidR="00457D4E" w:rsidRPr="00457D4E" w:rsidRDefault="00457D4E" w:rsidP="00457D4E">
      <w:pPr>
        <w:widowControl w:val="0"/>
        <w:autoSpaceDE w:val="0"/>
        <w:autoSpaceDN w:val="0"/>
        <w:adjustRightInd w:val="0"/>
        <w:ind w:left="708" w:right="-16"/>
        <w:jc w:val="both"/>
        <w:rPr>
          <w:rFonts w:ascii="Arial Narrow" w:hAnsi="Arial Narrow" w:cs="Arial"/>
          <w:sz w:val="21"/>
          <w:szCs w:val="21"/>
        </w:rPr>
      </w:pPr>
      <w:r w:rsidRPr="00457D4E">
        <w:rPr>
          <w:rFonts w:ascii="Arial Narrow" w:hAnsi="Arial Narrow" w:cs="Arial"/>
          <w:sz w:val="21"/>
          <w:szCs w:val="21"/>
        </w:rPr>
        <w:t>- le solde ;</w:t>
      </w:r>
    </w:p>
    <w:p w:rsidR="00457D4E" w:rsidRPr="00457D4E" w:rsidRDefault="00457D4E" w:rsidP="00457D4E">
      <w:pPr>
        <w:widowControl w:val="0"/>
        <w:autoSpaceDE w:val="0"/>
        <w:autoSpaceDN w:val="0"/>
        <w:adjustRightInd w:val="0"/>
        <w:ind w:left="708" w:right="-16"/>
        <w:jc w:val="both"/>
        <w:rPr>
          <w:rFonts w:ascii="Arial Narrow" w:hAnsi="Arial Narrow" w:cs="Arial"/>
          <w:sz w:val="21"/>
          <w:szCs w:val="21"/>
        </w:rPr>
      </w:pPr>
      <w:r w:rsidRPr="00457D4E">
        <w:rPr>
          <w:rFonts w:ascii="Arial Narrow" w:hAnsi="Arial Narrow" w:cs="Arial"/>
          <w:sz w:val="21"/>
          <w:szCs w:val="21"/>
        </w:rPr>
        <w:t>- la récapitulation des acomptes mensuels.</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La  signature  du  décompte  général et  définitif  sans réserve  par  l’entrepreneur,  lie  définitivement  les parties et met fin au marché, sauf en ce qui concerne les intérêts moratoires.</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842204">
        <w:rPr>
          <w:rFonts w:ascii="Arial Narrow" w:hAnsi="Arial Narrow" w:cs="Arial"/>
          <w:b/>
          <w:sz w:val="21"/>
          <w:szCs w:val="21"/>
          <w:highlight w:val="lightGray"/>
        </w:rPr>
        <w:t>N.B. : La signature du Décompte général et définitif est soumise au visa préalable du DD/MAP/MR</w:t>
      </w:r>
      <w:r w:rsidRPr="00842204">
        <w:rPr>
          <w:rFonts w:ascii="Arial Narrow" w:hAnsi="Arial Narrow" w:cs="Arial"/>
          <w:sz w:val="21"/>
          <w:szCs w:val="21"/>
          <w:highlight w:val="lightGray"/>
        </w:rPr>
        <w:t>.</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sz w:val="21"/>
          <w:szCs w:val="21"/>
        </w:rPr>
        <w:t>23.2</w:t>
      </w:r>
      <w:r w:rsidRPr="00457D4E">
        <w:rPr>
          <w:rFonts w:ascii="Arial Narrow" w:hAnsi="Arial Narrow" w:cs="Arial"/>
          <w:sz w:val="21"/>
          <w:szCs w:val="21"/>
        </w:rPr>
        <w:t>.  L’entrepreneur   dispose de 30 jours pour renvoyer  le  décompte  général  revêtu  de  sa signature.</w:t>
      </w:r>
    </w:p>
    <w:p w:rsidR="00457D4E" w:rsidRPr="00457D4E" w:rsidRDefault="00457D4E" w:rsidP="00457D4E">
      <w:pPr>
        <w:rPr>
          <w:rFonts w:ascii="Arial Narrow" w:hAnsi="Arial Narrow"/>
          <w:b/>
          <w:sz w:val="21"/>
          <w:szCs w:val="21"/>
        </w:rPr>
      </w:pPr>
      <w:bookmarkStart w:id="29" w:name="_Toc34061569"/>
      <w:r w:rsidRPr="00457D4E">
        <w:rPr>
          <w:rFonts w:ascii="Arial Narrow" w:hAnsi="Arial Narrow"/>
          <w:b/>
          <w:sz w:val="21"/>
          <w:szCs w:val="21"/>
        </w:rPr>
        <w:t>Article 24: Régime fiscal  et  douanier (CCAG article 36)</w:t>
      </w:r>
      <w:bookmarkEnd w:id="29"/>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Le décret N° 2003/651/PM du 16 avril 2003 définit les modalités de mise en œuvre du régime fiscal des Marchés Publics. La fiscalité applicable au présent marché comporte notamment :</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lastRenderedPageBreak/>
        <w:t>-   des   impôts et taxes relatifs aux bénéfices industriels  et  commerciaux,  y compris  l’AIR  qui constitue un précompte sur l’impôt des sociétés ;</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d’enregistrement  calculés  conformément aux stipulations du code des impôts ;</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attachés  à  la  réalisation  des prestations prévues par le marché :</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d’entrée  sur  le  territoire camerounais  (droits  de  douanes,  TVA,  taxe informatique);</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communaux,</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relatifs  aux  prélèvements des matériaux et d’eau.</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Ces éléments doivent être intégrés dans les charges que l’entreprise impute sur ses coûts d’intervention et constituer l’un des éléments des sous détails des prix hors taxes.</w:t>
      </w:r>
    </w:p>
    <w:p w:rsidR="00457D4E" w:rsidRPr="00457D4E" w:rsidRDefault="00457D4E" w:rsidP="00457D4E">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Le prix TTC s’entend TVA incluse.</w:t>
      </w:r>
    </w:p>
    <w:p w:rsidR="00457D4E" w:rsidRPr="00457D4E" w:rsidRDefault="00457D4E" w:rsidP="00457D4E">
      <w:pPr>
        <w:rPr>
          <w:rFonts w:ascii="Arial Narrow" w:hAnsi="Arial Narrow"/>
          <w:b/>
          <w:sz w:val="21"/>
          <w:szCs w:val="21"/>
        </w:rPr>
      </w:pPr>
      <w:bookmarkStart w:id="30" w:name="_Toc34061570"/>
      <w:r w:rsidRPr="00457D4E">
        <w:rPr>
          <w:rFonts w:ascii="Arial Narrow" w:hAnsi="Arial Narrow"/>
          <w:b/>
          <w:sz w:val="21"/>
          <w:szCs w:val="21"/>
        </w:rPr>
        <w:t>Article 25: Timbres et enregistrement des marchés (CCAG article 37)</w:t>
      </w:r>
      <w:bookmarkEnd w:id="30"/>
    </w:p>
    <w:p w:rsidR="00457D4E" w:rsidRPr="00457D4E" w:rsidRDefault="00457D4E" w:rsidP="00457D4E">
      <w:pPr>
        <w:widowControl w:val="0"/>
        <w:autoSpaceDE w:val="0"/>
        <w:autoSpaceDN w:val="0"/>
        <w:adjustRightInd w:val="0"/>
        <w:ind w:right="102"/>
        <w:jc w:val="both"/>
        <w:rPr>
          <w:rFonts w:ascii="Arial Narrow" w:hAnsi="Arial Narrow" w:cs="Arial"/>
          <w:sz w:val="21"/>
          <w:szCs w:val="21"/>
        </w:rPr>
      </w:pPr>
      <w:r w:rsidRPr="00457D4E">
        <w:rPr>
          <w:rFonts w:ascii="Arial Narrow" w:hAnsi="Arial Narrow" w:cs="Arial"/>
          <w:sz w:val="21"/>
          <w:szCs w:val="21"/>
        </w:rPr>
        <w:t>Sept  (07)  exemplaires  originaux  du  marché  seront timbrés et enregistrés par les soins et aux frais de l’entrepreneur, conformément à la réglementation.</w:t>
      </w:r>
    </w:p>
    <w:p w:rsidR="00457D4E" w:rsidRPr="00457D4E" w:rsidRDefault="00457D4E" w:rsidP="00457D4E">
      <w:pPr>
        <w:rPr>
          <w:rFonts w:ascii="Arial Narrow" w:hAnsi="Arial Narrow"/>
          <w:b/>
          <w:sz w:val="21"/>
          <w:szCs w:val="21"/>
        </w:rPr>
      </w:pPr>
      <w:bookmarkStart w:id="31" w:name="_Toc34061571"/>
      <w:r w:rsidRPr="00457D4E">
        <w:rPr>
          <w:rFonts w:ascii="Arial Narrow" w:hAnsi="Arial Narrow"/>
          <w:b/>
          <w:sz w:val="21"/>
          <w:szCs w:val="21"/>
        </w:rPr>
        <w:t>CHAPITRE III : EXECUTION DES TRAVAUX</w:t>
      </w:r>
      <w:bookmarkEnd w:id="31"/>
    </w:p>
    <w:p w:rsidR="00457D4E" w:rsidRPr="00457D4E" w:rsidRDefault="00457D4E" w:rsidP="00457D4E">
      <w:pPr>
        <w:rPr>
          <w:rFonts w:ascii="Arial Narrow" w:hAnsi="Arial Narrow" w:cs="Arial"/>
          <w:b/>
          <w:sz w:val="21"/>
          <w:szCs w:val="21"/>
        </w:rPr>
      </w:pPr>
      <w:bookmarkStart w:id="32" w:name="_Toc34061572"/>
      <w:r w:rsidRPr="00457D4E">
        <w:rPr>
          <w:rFonts w:ascii="Arial Narrow" w:hAnsi="Arial Narrow" w:cs="Arial"/>
          <w:b/>
          <w:sz w:val="21"/>
          <w:szCs w:val="21"/>
        </w:rPr>
        <w:t>Article 26: Consistance des travaux</w:t>
      </w:r>
      <w:bookmarkEnd w:id="32"/>
    </w:p>
    <w:p w:rsidR="00457D4E" w:rsidRPr="00457D4E" w:rsidRDefault="00457D4E" w:rsidP="00457D4E">
      <w:pPr>
        <w:numPr>
          <w:ilvl w:val="12"/>
          <w:numId w:val="0"/>
        </w:numPr>
        <w:jc w:val="both"/>
        <w:rPr>
          <w:rFonts w:ascii="Arial Narrow" w:hAnsi="Arial Narrow" w:cs="Arial"/>
          <w:sz w:val="21"/>
          <w:szCs w:val="21"/>
        </w:rPr>
      </w:pPr>
      <w:r w:rsidRPr="00457D4E">
        <w:rPr>
          <w:rFonts w:ascii="Arial Narrow" w:hAnsi="Arial Narrow" w:cs="Arial"/>
          <w:sz w:val="21"/>
          <w:szCs w:val="21"/>
        </w:rPr>
        <w:t xml:space="preserve">Les travaux comprennent notamment les opérations suivantes : </w:t>
      </w:r>
    </w:p>
    <w:p w:rsidR="00CA3ABF" w:rsidRPr="005C2B29" w:rsidRDefault="00CA3ABF" w:rsidP="00CA3ABF">
      <w:pPr>
        <w:widowControl w:val="0"/>
        <w:numPr>
          <w:ilvl w:val="0"/>
          <w:numId w:val="6"/>
        </w:numPr>
        <w:autoSpaceDE w:val="0"/>
        <w:autoSpaceDN w:val="0"/>
        <w:adjustRightInd w:val="0"/>
        <w:ind w:left="1068" w:right="141"/>
        <w:jc w:val="both"/>
        <w:rPr>
          <w:rFonts w:ascii="Arial Narrow" w:hAnsi="Arial Narrow" w:cs="Arial"/>
          <w:sz w:val="21"/>
          <w:szCs w:val="21"/>
        </w:rPr>
      </w:pPr>
      <w:bookmarkStart w:id="33" w:name="_Toc34061573"/>
      <w:r w:rsidRPr="005C2B29">
        <w:rPr>
          <w:rFonts w:ascii="Arial Narrow" w:hAnsi="Arial Narrow" w:cs="Arial"/>
          <w:sz w:val="21"/>
          <w:szCs w:val="21"/>
        </w:rPr>
        <w:t>Travaux préparatoires ;</w:t>
      </w:r>
    </w:p>
    <w:p w:rsidR="00D92610" w:rsidRPr="005C2B29" w:rsidRDefault="00CA3ABF"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Terrassement</w:t>
      </w:r>
      <w:r w:rsidR="00D92610" w:rsidRPr="005C2B29">
        <w:rPr>
          <w:rFonts w:ascii="Arial Narrow" w:hAnsi="Arial Narrow" w:cs="Arial"/>
          <w:sz w:val="21"/>
          <w:szCs w:val="21"/>
        </w:rPr>
        <w:t>s</w:t>
      </w:r>
    </w:p>
    <w:p w:rsidR="00CA3ABF" w:rsidRPr="005C2B29" w:rsidRDefault="00D92610"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Fondation ;</w:t>
      </w:r>
    </w:p>
    <w:p w:rsidR="00CA3ABF" w:rsidRPr="005C2B29" w:rsidRDefault="00CA3ABF"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Maçonnerie -Elévation ;</w:t>
      </w:r>
    </w:p>
    <w:p w:rsidR="00CA3ABF" w:rsidRPr="005C2B29" w:rsidRDefault="00CA3ABF"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Charpente-Couverture-;</w:t>
      </w:r>
    </w:p>
    <w:p w:rsidR="00CA3ABF" w:rsidRPr="005C2B29" w:rsidRDefault="00CA3ABF"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Enduit et revêtement ;</w:t>
      </w:r>
    </w:p>
    <w:p w:rsidR="00CA3ABF" w:rsidRPr="005C2B29" w:rsidRDefault="00CA3ABF"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Menuiserie bois, Métallique et Alu;</w:t>
      </w:r>
    </w:p>
    <w:p w:rsidR="005C2B29" w:rsidRPr="005C2B29" w:rsidRDefault="005C2B29"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Electricité ;</w:t>
      </w:r>
    </w:p>
    <w:p w:rsidR="005C2B29" w:rsidRPr="005C2B29" w:rsidRDefault="005C2B29"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Peinture ;</w:t>
      </w:r>
    </w:p>
    <w:p w:rsidR="00CA3ABF" w:rsidRPr="005C2B29" w:rsidRDefault="00CA3ABF" w:rsidP="00CA3ABF">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Voiries et Réseaux Divers</w:t>
      </w:r>
      <w:r w:rsidR="005C2B29">
        <w:rPr>
          <w:rFonts w:ascii="Arial Narrow" w:hAnsi="Arial Narrow" w:cs="Arial"/>
          <w:sz w:val="21"/>
          <w:szCs w:val="21"/>
        </w:rPr>
        <w:t xml:space="preserve"> (VRD)</w:t>
      </w:r>
      <w:r w:rsidRPr="005C2B29">
        <w:rPr>
          <w:rFonts w:ascii="Arial Narrow" w:hAnsi="Arial Narrow" w:cs="Arial"/>
          <w:sz w:val="21"/>
          <w:szCs w:val="21"/>
        </w:rPr>
        <w:t xml:space="preserve"> et assainissement ;</w:t>
      </w:r>
    </w:p>
    <w:p w:rsidR="00CA3ABF" w:rsidRPr="005C2B29" w:rsidRDefault="00CA3ABF" w:rsidP="00842204">
      <w:pPr>
        <w:widowControl w:val="0"/>
        <w:numPr>
          <w:ilvl w:val="0"/>
          <w:numId w:val="6"/>
        </w:numPr>
        <w:autoSpaceDE w:val="0"/>
        <w:autoSpaceDN w:val="0"/>
        <w:adjustRightInd w:val="0"/>
        <w:ind w:left="1068" w:right="141"/>
        <w:jc w:val="both"/>
        <w:rPr>
          <w:rFonts w:ascii="Arial Narrow" w:hAnsi="Arial Narrow" w:cs="Arial"/>
          <w:sz w:val="21"/>
          <w:szCs w:val="21"/>
        </w:rPr>
      </w:pPr>
      <w:r w:rsidRPr="005C2B29">
        <w:rPr>
          <w:rFonts w:ascii="Arial Narrow" w:hAnsi="Arial Narrow" w:cs="Arial"/>
          <w:sz w:val="21"/>
          <w:szCs w:val="21"/>
        </w:rPr>
        <w:t>Equipement /support de stockage ;</w:t>
      </w:r>
    </w:p>
    <w:p w:rsidR="00457D4E" w:rsidRPr="00457D4E" w:rsidRDefault="00457D4E" w:rsidP="00457D4E">
      <w:pPr>
        <w:rPr>
          <w:rFonts w:ascii="Arial Narrow" w:hAnsi="Arial Narrow"/>
          <w:b/>
          <w:sz w:val="21"/>
          <w:szCs w:val="21"/>
        </w:rPr>
      </w:pPr>
      <w:r w:rsidRPr="00457D4E">
        <w:rPr>
          <w:rFonts w:ascii="Arial Narrow" w:hAnsi="Arial Narrow"/>
          <w:b/>
          <w:sz w:val="21"/>
          <w:szCs w:val="21"/>
        </w:rPr>
        <w:t>Article 27: Obligation du Maître d’Ouvrage (CCAG complété)</w:t>
      </w:r>
      <w:bookmarkEnd w:id="33"/>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27.1.</w:t>
      </w:r>
      <w:r w:rsidRPr="00457D4E">
        <w:rPr>
          <w:rFonts w:ascii="Arial Narrow" w:hAnsi="Arial Narrow" w:cs="Arial"/>
          <w:sz w:val="21"/>
          <w:szCs w:val="21"/>
        </w:rPr>
        <w:t xml:space="preserve"> Le Maître d’Ouvrage est tenu de fournir au prestataire les informations nécessaires à l’exécution de sa mission, et de lui garantir, aux frais de ce dernier, l’accès aux sites des projets.</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27.2.</w:t>
      </w:r>
      <w:r w:rsidRPr="00457D4E">
        <w:rPr>
          <w:rFonts w:ascii="Arial Narrow" w:hAnsi="Arial Narrow" w:cs="Arial"/>
          <w:sz w:val="21"/>
          <w:szCs w:val="21"/>
        </w:rPr>
        <w:t xml:space="preserve"> Le Maître d’Ouvrage assure au prestataire protection contre les menaces, outrages,</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violences, voies de fait, injures ou diffamations dont il peut être victime en raison ou à l’occasion de l’exercice de sa mission.</w:t>
      </w:r>
    </w:p>
    <w:p w:rsidR="00457D4E" w:rsidRPr="00457D4E" w:rsidRDefault="00457D4E" w:rsidP="00457D4E">
      <w:pPr>
        <w:spacing w:line="276" w:lineRule="auto"/>
        <w:rPr>
          <w:rFonts w:ascii="Arial Narrow" w:hAnsi="Arial Narrow"/>
          <w:b/>
          <w:sz w:val="21"/>
          <w:szCs w:val="21"/>
        </w:rPr>
      </w:pPr>
      <w:bookmarkStart w:id="34" w:name="_Toc34061574"/>
      <w:r w:rsidRPr="00457D4E">
        <w:rPr>
          <w:rFonts w:ascii="Arial Narrow" w:hAnsi="Arial Narrow"/>
          <w:b/>
          <w:sz w:val="21"/>
          <w:szCs w:val="21"/>
        </w:rPr>
        <w:t>Article 28: Délais d’exécution du marché (CCAG article 38)</w:t>
      </w:r>
      <w:bookmarkEnd w:id="34"/>
    </w:p>
    <w:p w:rsidR="00457D4E" w:rsidRPr="00457D4E" w:rsidRDefault="00457D4E" w:rsidP="00457D4E">
      <w:pPr>
        <w:widowControl w:val="0"/>
        <w:autoSpaceDE w:val="0"/>
        <w:autoSpaceDN w:val="0"/>
        <w:adjustRightInd w:val="0"/>
        <w:ind w:right="-146"/>
        <w:jc w:val="both"/>
        <w:rPr>
          <w:rFonts w:ascii="Arial Narrow" w:hAnsi="Arial Narrow" w:cs="Arial"/>
          <w:b/>
          <w:sz w:val="21"/>
          <w:szCs w:val="21"/>
        </w:rPr>
      </w:pPr>
      <w:r w:rsidRPr="00457D4E">
        <w:rPr>
          <w:rFonts w:ascii="Arial Narrow" w:hAnsi="Arial Narrow" w:cs="Arial"/>
          <w:b/>
          <w:sz w:val="21"/>
          <w:szCs w:val="21"/>
        </w:rPr>
        <w:t>28.1.</w:t>
      </w:r>
      <w:r w:rsidRPr="00457D4E">
        <w:rPr>
          <w:rFonts w:ascii="Arial Narrow" w:hAnsi="Arial Narrow" w:cs="Arial"/>
          <w:sz w:val="21"/>
          <w:szCs w:val="21"/>
        </w:rPr>
        <w:t xml:space="preserve">  Le  délai  d’exécution  des  travaux  objet  du présent  marché est de </w:t>
      </w:r>
      <w:r w:rsidRPr="00457D4E">
        <w:rPr>
          <w:rFonts w:ascii="Arial Narrow" w:hAnsi="Arial Narrow" w:cs="Arial"/>
          <w:b/>
          <w:sz w:val="21"/>
          <w:szCs w:val="21"/>
        </w:rPr>
        <w:t>trois (03) mois calendaires.</w:t>
      </w:r>
    </w:p>
    <w:p w:rsidR="00457D4E" w:rsidRPr="00457D4E" w:rsidRDefault="00457D4E" w:rsidP="00457D4E">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b/>
          <w:sz w:val="21"/>
          <w:szCs w:val="21"/>
        </w:rPr>
        <w:t>28.2.</w:t>
      </w:r>
      <w:r w:rsidRPr="00457D4E">
        <w:rPr>
          <w:rFonts w:ascii="Arial Narrow" w:hAnsi="Arial Narrow" w:cs="Arial"/>
          <w:sz w:val="21"/>
          <w:szCs w:val="21"/>
        </w:rPr>
        <w:t xml:space="preserve">  Ce délai court à compter de la date de notification de l’ordre de service de commencer les travaux.</w:t>
      </w:r>
    </w:p>
    <w:p w:rsidR="00457D4E" w:rsidRPr="00457D4E" w:rsidRDefault="00457D4E" w:rsidP="00457D4E">
      <w:pPr>
        <w:rPr>
          <w:rFonts w:ascii="Arial Narrow" w:hAnsi="Arial Narrow"/>
          <w:b/>
          <w:sz w:val="21"/>
          <w:szCs w:val="21"/>
        </w:rPr>
      </w:pPr>
      <w:bookmarkStart w:id="35" w:name="_Toc34061575"/>
      <w:r w:rsidRPr="00457D4E">
        <w:rPr>
          <w:rFonts w:ascii="Arial Narrow" w:hAnsi="Arial Narrow"/>
          <w:b/>
          <w:sz w:val="21"/>
          <w:szCs w:val="21"/>
        </w:rPr>
        <w:t>Article 29: Rôles et responsabilités de l’entrepreneur (CCAG article 40)</w:t>
      </w:r>
      <w:bookmarkEnd w:id="35"/>
    </w:p>
    <w:p w:rsidR="00457D4E" w:rsidRPr="00457D4E" w:rsidRDefault="00457D4E" w:rsidP="00457D4E">
      <w:pPr>
        <w:widowControl w:val="0"/>
        <w:tabs>
          <w:tab w:val="left" w:pos="709"/>
        </w:tabs>
        <w:autoSpaceDE w:val="0"/>
        <w:autoSpaceDN w:val="0"/>
        <w:adjustRightInd w:val="0"/>
        <w:ind w:right="-15"/>
        <w:jc w:val="both"/>
        <w:rPr>
          <w:rFonts w:ascii="Arial Narrow" w:hAnsi="Arial Narrow" w:cs="Arial"/>
          <w:sz w:val="21"/>
          <w:szCs w:val="21"/>
        </w:rPr>
      </w:pPr>
      <w:r w:rsidRPr="00457D4E">
        <w:rPr>
          <w:rFonts w:ascii="Arial Narrow" w:hAnsi="Arial Narrow" w:cs="Arial"/>
          <w:sz w:val="21"/>
          <w:szCs w:val="21"/>
        </w:rPr>
        <w:t>Le  planning  détaillé  et  général  d’avancement  des travaux sera communiqué à l’ingénieur du marché en quatre (04) exemplaires à chaque début de mois.</w:t>
      </w:r>
    </w:p>
    <w:p w:rsidR="00457D4E" w:rsidRPr="00457D4E" w:rsidRDefault="00457D4E" w:rsidP="00457D4E">
      <w:pPr>
        <w:rPr>
          <w:rFonts w:ascii="Arial Narrow" w:hAnsi="Arial Narrow"/>
          <w:b/>
          <w:sz w:val="21"/>
          <w:szCs w:val="21"/>
        </w:rPr>
      </w:pPr>
      <w:r w:rsidRPr="00457D4E">
        <w:rPr>
          <w:rFonts w:ascii="Arial Narrow" w:hAnsi="Arial Narrow"/>
          <w:b/>
          <w:sz w:val="21"/>
          <w:szCs w:val="21"/>
        </w:rPr>
        <w:t>Article 30 Site et plan d’exécution des travaux</w:t>
      </w:r>
    </w:p>
    <w:p w:rsidR="00457D4E" w:rsidRPr="00457D4E" w:rsidRDefault="00457D4E" w:rsidP="00457D4E">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sz w:val="21"/>
          <w:szCs w:val="21"/>
        </w:rPr>
        <w:t>L’exemplaire  reproductible  des  plans  figurant  dans le Dossier d’Appel d’Offres sera remis par l’ingénieur du marché. Le Maître d’Ouvrage met le site des travaux et ses voies d’accès à la disposition de l’entrepreneur en temps utile et au fur et à mesure de l’avancement des travaux.</w:t>
      </w:r>
    </w:p>
    <w:p w:rsidR="00457D4E" w:rsidRPr="00457D4E" w:rsidRDefault="00457D4E" w:rsidP="00457D4E">
      <w:pPr>
        <w:rPr>
          <w:rFonts w:ascii="Arial Narrow" w:hAnsi="Arial Narrow"/>
          <w:b/>
          <w:sz w:val="21"/>
          <w:szCs w:val="21"/>
        </w:rPr>
      </w:pPr>
      <w:bookmarkStart w:id="36" w:name="_Toc34061577"/>
      <w:r w:rsidRPr="00457D4E">
        <w:rPr>
          <w:rFonts w:ascii="Arial Narrow" w:hAnsi="Arial Narrow"/>
          <w:b/>
          <w:sz w:val="21"/>
          <w:szCs w:val="21"/>
        </w:rPr>
        <w:t>Article 31: Assurances des ouvrages et  responsabilités civiles (CCAG article 45)</w:t>
      </w:r>
      <w:bookmarkEnd w:id="36"/>
    </w:p>
    <w:p w:rsidR="00457D4E" w:rsidRPr="00457D4E" w:rsidRDefault="00457D4E" w:rsidP="00457D4E">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b/>
          <w:bCs/>
          <w:iCs/>
          <w:sz w:val="21"/>
          <w:szCs w:val="21"/>
        </w:rPr>
        <w:t>Les polices d’assurances suivantes sont requises au titre de la présente Lettre-Commande pour les</w:t>
      </w:r>
      <w:r w:rsidRPr="00457D4E">
        <w:rPr>
          <w:rFonts w:ascii="Arial Narrow" w:hAnsi="Arial Narrow" w:cs="Arial"/>
          <w:sz w:val="21"/>
          <w:szCs w:val="21"/>
        </w:rPr>
        <w:t xml:space="preserve"> montants minimum indiqués ci-après dans un délai de quinze (15) jours à compter de la notification de la Lettre -Commande:</w:t>
      </w:r>
    </w:p>
    <w:p w:rsidR="00457D4E" w:rsidRPr="00457D4E" w:rsidRDefault="00457D4E" w:rsidP="00457D4E">
      <w:pPr>
        <w:pStyle w:val="Paragraphedeliste"/>
        <w:widowControl w:val="0"/>
        <w:numPr>
          <w:ilvl w:val="0"/>
          <w:numId w:val="7"/>
        </w:numPr>
        <w:autoSpaceDE w:val="0"/>
        <w:autoSpaceDN w:val="0"/>
        <w:adjustRightInd w:val="0"/>
        <w:ind w:left="0" w:right="-15" w:hanging="142"/>
        <w:jc w:val="both"/>
        <w:rPr>
          <w:rFonts w:ascii="Arial Narrow" w:hAnsi="Arial Narrow" w:cs="Arial"/>
          <w:sz w:val="21"/>
          <w:szCs w:val="21"/>
        </w:rPr>
      </w:pPr>
      <w:r w:rsidRPr="00457D4E">
        <w:rPr>
          <w:rFonts w:ascii="Arial Narrow" w:hAnsi="Arial Narrow" w:cs="Arial"/>
          <w:sz w:val="21"/>
          <w:szCs w:val="21"/>
        </w:rPr>
        <w:t>assurance des risques causés à des tiers par son personnel salarié en  activité  au  travail,  par  le matériel qu’il utilise, du fait des travaux ;</w:t>
      </w:r>
    </w:p>
    <w:p w:rsidR="00457D4E" w:rsidRPr="00457D4E" w:rsidRDefault="00457D4E" w:rsidP="00457D4E">
      <w:pPr>
        <w:pStyle w:val="Paragraphedeliste"/>
        <w:widowControl w:val="0"/>
        <w:numPr>
          <w:ilvl w:val="0"/>
          <w:numId w:val="7"/>
        </w:numPr>
        <w:autoSpaceDE w:val="0"/>
        <w:autoSpaceDN w:val="0"/>
        <w:adjustRightInd w:val="0"/>
        <w:ind w:left="0" w:right="-20" w:hanging="142"/>
        <w:jc w:val="both"/>
        <w:rPr>
          <w:rFonts w:ascii="Arial Narrow" w:hAnsi="Arial Narrow" w:cs="Arial"/>
          <w:sz w:val="21"/>
          <w:szCs w:val="21"/>
        </w:rPr>
      </w:pPr>
      <w:r w:rsidRPr="00457D4E">
        <w:rPr>
          <w:rFonts w:ascii="Arial Narrow" w:hAnsi="Arial Narrow" w:cs="Arial"/>
          <w:sz w:val="21"/>
          <w:szCs w:val="21"/>
        </w:rPr>
        <w:t>assurance “Tous risques chantier” ;</w:t>
      </w:r>
    </w:p>
    <w:p w:rsidR="00457D4E" w:rsidRPr="00457D4E" w:rsidRDefault="00457D4E" w:rsidP="00457D4E">
      <w:pPr>
        <w:rPr>
          <w:rFonts w:ascii="Arial Narrow" w:hAnsi="Arial Narrow"/>
          <w:b/>
          <w:sz w:val="21"/>
          <w:szCs w:val="21"/>
        </w:rPr>
      </w:pPr>
      <w:bookmarkStart w:id="37" w:name="_Toc34061578"/>
      <w:r w:rsidRPr="00457D4E">
        <w:rPr>
          <w:rFonts w:ascii="Arial Narrow" w:hAnsi="Arial Narrow"/>
          <w:b/>
          <w:sz w:val="21"/>
          <w:szCs w:val="21"/>
        </w:rPr>
        <w:t>Article 32: Pièces  à  fournir  par  l’entrepreneur</w:t>
      </w:r>
      <w:bookmarkEnd w:id="37"/>
    </w:p>
    <w:p w:rsidR="00457D4E" w:rsidRPr="00457D4E" w:rsidRDefault="00457D4E" w:rsidP="00457D4E">
      <w:pPr>
        <w:numPr>
          <w:ilvl w:val="12"/>
          <w:numId w:val="0"/>
        </w:numPr>
        <w:jc w:val="both"/>
        <w:rPr>
          <w:rFonts w:ascii="Arial Narrow" w:hAnsi="Arial Narrow" w:cs="Arial"/>
          <w:sz w:val="21"/>
          <w:szCs w:val="21"/>
        </w:rPr>
      </w:pPr>
      <w:r w:rsidRPr="00457D4E">
        <w:rPr>
          <w:rFonts w:ascii="Arial Narrow" w:hAnsi="Arial Narrow" w:cs="Arial"/>
          <w:b/>
          <w:sz w:val="21"/>
          <w:szCs w:val="21"/>
        </w:rPr>
        <w:t>32.1.</w:t>
      </w:r>
      <w:r w:rsidRPr="00457D4E">
        <w:rPr>
          <w:rFonts w:ascii="Arial Narrow" w:hAnsi="Arial Narrow" w:cs="Arial"/>
          <w:sz w:val="21"/>
          <w:szCs w:val="21"/>
        </w:rPr>
        <w:t xml:space="preserve">  Programme  des  travaux,  Plan  d’assurance qualité et autres à préciser</w:t>
      </w:r>
    </w:p>
    <w:p w:rsidR="00457D4E" w:rsidRPr="00457D4E" w:rsidRDefault="00457D4E" w:rsidP="00457D4E">
      <w:pPr>
        <w:numPr>
          <w:ilvl w:val="12"/>
          <w:numId w:val="0"/>
        </w:numPr>
        <w:jc w:val="both"/>
        <w:rPr>
          <w:rFonts w:ascii="Arial Narrow" w:hAnsi="Arial Narrow" w:cs="Arial"/>
          <w:sz w:val="21"/>
          <w:szCs w:val="21"/>
        </w:rPr>
      </w:pPr>
      <w:r w:rsidRPr="00457D4E">
        <w:rPr>
          <w:rFonts w:ascii="Arial Narrow" w:hAnsi="Arial Narrow" w:cs="Arial"/>
          <w:sz w:val="21"/>
          <w:szCs w:val="21"/>
        </w:rPr>
        <w:t>a.   dans  un  délai  maximum  de  trente  (30)  jours  à compter de la notification de l’ordre de service de commencer les travaux, l’entrepreneur soumettra, en cinq (05) exemplaires, à l'approbation  de l’Ingénieur après avis de l’ingénieur du marché le programme d'exécution des travaux, son calendrier  d’approvisionnement, son projet de Plan d’Assurance Qualité (PAQ) et son Plan de Gestion environnemental.</w:t>
      </w:r>
    </w:p>
    <w:p w:rsidR="00457D4E" w:rsidRPr="00457D4E" w:rsidRDefault="00457D4E" w:rsidP="00457D4E">
      <w:pPr>
        <w:numPr>
          <w:ilvl w:val="12"/>
          <w:numId w:val="0"/>
        </w:numPr>
        <w:jc w:val="both"/>
        <w:rPr>
          <w:rFonts w:ascii="Arial Narrow" w:hAnsi="Arial Narrow" w:cs="Arial"/>
          <w:sz w:val="21"/>
          <w:szCs w:val="21"/>
        </w:rPr>
      </w:pPr>
      <w:r w:rsidRPr="00457D4E">
        <w:rPr>
          <w:rFonts w:ascii="Arial Narrow" w:hAnsi="Arial Narrow" w:cs="Arial"/>
          <w:sz w:val="21"/>
          <w:szCs w:val="21"/>
        </w:rPr>
        <w:t>Ce  programme  sera  exclusivement  présenté  selon les modèles fournis.</w:t>
      </w:r>
    </w:p>
    <w:p w:rsidR="00457D4E" w:rsidRPr="00457D4E" w:rsidRDefault="00457D4E" w:rsidP="00457D4E">
      <w:pPr>
        <w:numPr>
          <w:ilvl w:val="12"/>
          <w:numId w:val="0"/>
        </w:numPr>
        <w:jc w:val="both"/>
        <w:rPr>
          <w:rFonts w:ascii="Arial Narrow" w:hAnsi="Arial Narrow" w:cs="Arial"/>
          <w:sz w:val="21"/>
          <w:szCs w:val="21"/>
        </w:rPr>
      </w:pPr>
      <w:r w:rsidRPr="00457D4E">
        <w:rPr>
          <w:rFonts w:ascii="Arial Narrow" w:hAnsi="Arial Narrow" w:cs="Arial"/>
          <w:sz w:val="21"/>
          <w:szCs w:val="21"/>
        </w:rPr>
        <w:t>Deux (2) exemplaires  de  ces  pièces  lui  seront retournés  dans  un  délai  de  huit (08)  à  quinze (15)  jours  à partir de leur réception avec:</w:t>
      </w:r>
    </w:p>
    <w:p w:rsidR="00457D4E" w:rsidRPr="00457D4E" w:rsidRDefault="00457D4E" w:rsidP="00457D4E">
      <w:pPr>
        <w:widowControl w:val="0"/>
        <w:autoSpaceDE w:val="0"/>
        <w:autoSpaceDN w:val="0"/>
        <w:adjustRightInd w:val="0"/>
        <w:ind w:left="227" w:right="-37" w:hanging="227"/>
        <w:jc w:val="both"/>
        <w:rPr>
          <w:rFonts w:ascii="Arial Narrow" w:hAnsi="Arial Narrow" w:cs="Arial"/>
          <w:sz w:val="21"/>
          <w:szCs w:val="21"/>
        </w:rPr>
      </w:pPr>
      <w:r w:rsidRPr="00457D4E">
        <w:rPr>
          <w:rFonts w:ascii="Arial Narrow" w:hAnsi="Arial Narrow" w:cs="Arial"/>
          <w:sz w:val="21"/>
          <w:szCs w:val="21"/>
        </w:rPr>
        <w:t xml:space="preserve">-  </w:t>
      </w:r>
      <w:r w:rsidRPr="00457D4E">
        <w:rPr>
          <w:rFonts w:ascii="Arial Narrow" w:hAnsi="Arial Narrow" w:cs="Arial"/>
          <w:spacing w:val="3"/>
          <w:sz w:val="21"/>
          <w:szCs w:val="21"/>
        </w:rPr>
        <w:t>soi</w:t>
      </w:r>
      <w:r w:rsidRPr="00457D4E">
        <w:rPr>
          <w:rFonts w:ascii="Arial Narrow" w:hAnsi="Arial Narrow" w:cs="Arial"/>
          <w:sz w:val="21"/>
          <w:szCs w:val="21"/>
        </w:rPr>
        <w:t xml:space="preserve">t  </w:t>
      </w:r>
      <w:r w:rsidRPr="00457D4E">
        <w:rPr>
          <w:rFonts w:ascii="Arial Narrow" w:hAnsi="Arial Narrow" w:cs="Arial"/>
          <w:spacing w:val="3"/>
          <w:sz w:val="21"/>
          <w:szCs w:val="21"/>
        </w:rPr>
        <w:t>l</w:t>
      </w:r>
      <w:r w:rsidRPr="00457D4E">
        <w:rPr>
          <w:rFonts w:ascii="Arial Narrow" w:hAnsi="Arial Narrow" w:cs="Arial"/>
          <w:sz w:val="21"/>
          <w:szCs w:val="21"/>
        </w:rPr>
        <w:t xml:space="preserve">a  </w:t>
      </w:r>
      <w:r w:rsidRPr="00457D4E">
        <w:rPr>
          <w:rFonts w:ascii="Arial Narrow" w:hAnsi="Arial Narrow" w:cs="Arial"/>
          <w:spacing w:val="3"/>
          <w:sz w:val="21"/>
          <w:szCs w:val="21"/>
        </w:rPr>
        <w:t>mentio</w:t>
      </w:r>
      <w:r w:rsidRPr="00457D4E">
        <w:rPr>
          <w:rFonts w:ascii="Arial Narrow" w:hAnsi="Arial Narrow" w:cs="Arial"/>
          <w:sz w:val="21"/>
          <w:szCs w:val="21"/>
        </w:rPr>
        <w:t xml:space="preserve">n  </w:t>
      </w:r>
      <w:r w:rsidRPr="00457D4E">
        <w:rPr>
          <w:rFonts w:ascii="Arial Narrow" w:hAnsi="Arial Narrow" w:cs="Arial"/>
          <w:spacing w:val="3"/>
          <w:sz w:val="21"/>
          <w:szCs w:val="21"/>
        </w:rPr>
        <w:t>d'approbatio</w:t>
      </w:r>
      <w:r w:rsidRPr="00457D4E">
        <w:rPr>
          <w:rFonts w:ascii="Arial Narrow" w:hAnsi="Arial Narrow" w:cs="Arial"/>
          <w:sz w:val="21"/>
          <w:szCs w:val="21"/>
        </w:rPr>
        <w:t xml:space="preserve">n  </w:t>
      </w:r>
      <w:r w:rsidRPr="00457D4E">
        <w:rPr>
          <w:rFonts w:ascii="Arial Narrow" w:hAnsi="Arial Narrow" w:cs="Arial"/>
          <w:b/>
          <w:bCs/>
          <w:sz w:val="21"/>
          <w:szCs w:val="21"/>
        </w:rPr>
        <w:t xml:space="preserve">“  </w:t>
      </w:r>
      <w:r w:rsidRPr="00457D4E">
        <w:rPr>
          <w:rFonts w:ascii="Arial Narrow" w:hAnsi="Arial Narrow" w:cs="Arial"/>
          <w:b/>
          <w:bCs/>
          <w:spacing w:val="3"/>
          <w:sz w:val="21"/>
          <w:szCs w:val="21"/>
        </w:rPr>
        <w:t>BO</w:t>
      </w:r>
      <w:r w:rsidRPr="00457D4E">
        <w:rPr>
          <w:rFonts w:ascii="Arial Narrow" w:hAnsi="Arial Narrow" w:cs="Arial"/>
          <w:b/>
          <w:bCs/>
          <w:sz w:val="21"/>
          <w:szCs w:val="21"/>
        </w:rPr>
        <w:t xml:space="preserve">N  </w:t>
      </w:r>
      <w:r w:rsidRPr="00457D4E">
        <w:rPr>
          <w:rFonts w:ascii="Arial Narrow" w:hAnsi="Arial Narrow" w:cs="Arial"/>
          <w:b/>
          <w:bCs/>
          <w:spacing w:val="3"/>
          <w:sz w:val="21"/>
          <w:szCs w:val="21"/>
        </w:rPr>
        <w:t xml:space="preserve">POUR </w:t>
      </w:r>
      <w:r w:rsidRPr="00457D4E">
        <w:rPr>
          <w:rFonts w:ascii="Arial Narrow" w:hAnsi="Arial Narrow" w:cs="Arial"/>
          <w:b/>
          <w:bCs/>
          <w:sz w:val="21"/>
          <w:szCs w:val="21"/>
        </w:rPr>
        <w:t>EXECUTION”</w:t>
      </w:r>
      <w:r w:rsidRPr="00457D4E">
        <w:rPr>
          <w:rFonts w:ascii="Arial Narrow" w:hAnsi="Arial Narrow" w:cs="Arial"/>
          <w:sz w:val="21"/>
          <w:szCs w:val="21"/>
        </w:rPr>
        <w:t>;</w:t>
      </w:r>
    </w:p>
    <w:p w:rsidR="00457D4E" w:rsidRPr="00457D4E" w:rsidRDefault="00457D4E" w:rsidP="00457D4E">
      <w:pPr>
        <w:widowControl w:val="0"/>
        <w:autoSpaceDE w:val="0"/>
        <w:autoSpaceDN w:val="0"/>
        <w:adjustRightInd w:val="0"/>
        <w:ind w:left="227" w:right="-34" w:hanging="227"/>
        <w:jc w:val="both"/>
        <w:rPr>
          <w:rFonts w:ascii="Arial Narrow" w:hAnsi="Arial Narrow" w:cs="Arial"/>
          <w:sz w:val="21"/>
          <w:szCs w:val="21"/>
        </w:rPr>
      </w:pPr>
      <w:r w:rsidRPr="00457D4E">
        <w:rPr>
          <w:rFonts w:ascii="Arial Narrow" w:hAnsi="Arial Narrow" w:cs="Arial"/>
          <w:sz w:val="21"/>
          <w:szCs w:val="21"/>
        </w:rPr>
        <w:t>-   soit  la  mention  de  leur  rejet  accompagnée  de motifs dudit rejet.</w:t>
      </w:r>
    </w:p>
    <w:p w:rsidR="00457D4E" w:rsidRPr="00457D4E" w:rsidRDefault="00457D4E" w:rsidP="00457D4E">
      <w:pPr>
        <w:widowControl w:val="0"/>
        <w:autoSpaceDE w:val="0"/>
        <w:autoSpaceDN w:val="0"/>
        <w:adjustRightInd w:val="0"/>
        <w:ind w:right="95"/>
        <w:jc w:val="both"/>
        <w:rPr>
          <w:rFonts w:ascii="Arial Narrow" w:hAnsi="Arial Narrow" w:cs="Arial"/>
          <w:sz w:val="21"/>
          <w:szCs w:val="21"/>
        </w:rPr>
      </w:pPr>
      <w:r w:rsidRPr="00457D4E">
        <w:rPr>
          <w:rFonts w:ascii="Arial Narrow" w:hAnsi="Arial Narrow" w:cs="Arial"/>
          <w:sz w:val="21"/>
          <w:szCs w:val="21"/>
        </w:rPr>
        <w:t>L’entrepreneur disposera alors de huit (8) jours pour présenter  un  nouveau.  L’Ingénieur disposera alors d’un délai de cinq (5)  jours  pour  donner  son  approbation  ou  faire d’éventuelles remarques. Dans ce cas, la procédure est  relancée  sans  que  cela  ne  puisse  modifier  le délai contractuel.</w:t>
      </w:r>
    </w:p>
    <w:p w:rsidR="00457D4E" w:rsidRPr="00457D4E" w:rsidRDefault="00457D4E" w:rsidP="00457D4E">
      <w:pPr>
        <w:widowControl w:val="0"/>
        <w:autoSpaceDE w:val="0"/>
        <w:autoSpaceDN w:val="0"/>
        <w:adjustRightInd w:val="0"/>
        <w:ind w:right="95"/>
        <w:jc w:val="both"/>
        <w:rPr>
          <w:rFonts w:ascii="Arial Narrow" w:hAnsi="Arial Narrow" w:cs="Arial"/>
          <w:sz w:val="21"/>
          <w:szCs w:val="21"/>
        </w:rPr>
      </w:pPr>
      <w:r w:rsidRPr="00457D4E">
        <w:rPr>
          <w:rFonts w:ascii="Arial Narrow" w:hAnsi="Arial Narrow" w:cs="Arial"/>
          <w:sz w:val="21"/>
          <w:szCs w:val="21"/>
        </w:rPr>
        <w:t xml:space="preserve">L'approbation donnée par l’Ingénieur  n'atténuera en rien la responsabilité  de  l’entrepreneur.  Cependant  les  travaux  exécutés avant l'approbation du programme ne seront ni constatés  ni  rémunérés.  Le  planning  actualisé  et approuvé deviendra le planning </w:t>
      </w:r>
      <w:r w:rsidRPr="00457D4E">
        <w:rPr>
          <w:rFonts w:ascii="Arial Narrow" w:hAnsi="Arial Narrow" w:cs="Arial"/>
          <w:sz w:val="21"/>
          <w:szCs w:val="21"/>
        </w:rPr>
        <w:lastRenderedPageBreak/>
        <w:t>contractuel.</w:t>
      </w:r>
    </w:p>
    <w:p w:rsidR="00457D4E" w:rsidRPr="00457D4E" w:rsidRDefault="00457D4E" w:rsidP="00457D4E">
      <w:pPr>
        <w:widowControl w:val="0"/>
        <w:autoSpaceDE w:val="0"/>
        <w:autoSpaceDN w:val="0"/>
        <w:adjustRightInd w:val="0"/>
        <w:ind w:right="94"/>
        <w:jc w:val="both"/>
        <w:rPr>
          <w:rFonts w:ascii="Arial Narrow" w:hAnsi="Arial Narrow" w:cs="Arial"/>
          <w:sz w:val="21"/>
          <w:szCs w:val="21"/>
        </w:rPr>
      </w:pPr>
      <w:r w:rsidRPr="00457D4E">
        <w:rPr>
          <w:rFonts w:ascii="Arial Narrow" w:hAnsi="Arial Narrow" w:cs="Arial"/>
          <w:sz w:val="21"/>
          <w:szCs w:val="21"/>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457D4E" w:rsidRPr="00457D4E" w:rsidRDefault="00457D4E" w:rsidP="00457D4E">
      <w:pPr>
        <w:widowControl w:val="0"/>
        <w:autoSpaceDE w:val="0"/>
        <w:autoSpaceDN w:val="0"/>
        <w:adjustRightInd w:val="0"/>
        <w:ind w:left="340" w:right="90" w:hanging="340"/>
        <w:jc w:val="both"/>
        <w:rPr>
          <w:rFonts w:ascii="Arial Narrow" w:hAnsi="Arial Narrow" w:cs="Arial"/>
          <w:sz w:val="21"/>
          <w:szCs w:val="21"/>
        </w:rPr>
      </w:pPr>
      <w:r w:rsidRPr="00457D4E">
        <w:rPr>
          <w:rFonts w:ascii="Arial Narrow" w:hAnsi="Arial Narrow" w:cs="Arial"/>
          <w:sz w:val="21"/>
          <w:szCs w:val="21"/>
        </w:rPr>
        <w:t>b.   le Plan de Gestion   Environnemental   fera ressortir  notamment  les  conditions  de choix  des liquides et sites  techniques et  de  base  vie,  les conditions d’emprunt de sites d’extraction et les conditions de remise en état des sites de travaux et d’installation.</w:t>
      </w:r>
    </w:p>
    <w:p w:rsidR="00457D4E" w:rsidRPr="00457D4E" w:rsidRDefault="00457D4E" w:rsidP="00457D4E">
      <w:pPr>
        <w:widowControl w:val="0"/>
        <w:autoSpaceDE w:val="0"/>
        <w:autoSpaceDN w:val="0"/>
        <w:adjustRightInd w:val="0"/>
        <w:ind w:left="340" w:right="92" w:hanging="340"/>
        <w:jc w:val="both"/>
        <w:rPr>
          <w:rFonts w:ascii="Arial Narrow" w:hAnsi="Arial Narrow" w:cs="Arial"/>
          <w:sz w:val="21"/>
          <w:szCs w:val="21"/>
        </w:rPr>
      </w:pPr>
      <w:r w:rsidRPr="00457D4E">
        <w:rPr>
          <w:rFonts w:ascii="Arial Narrow" w:hAnsi="Arial Narrow" w:cs="Arial"/>
          <w:sz w:val="21"/>
          <w:szCs w:val="21"/>
        </w:rPr>
        <w:t>c.   l’entrepreneur indiquera dans ce programme les matériels et méthodes qu’il compte utiliser ainsi que   les   effectifs   du   personnel   qu’il   compte employer.</w:t>
      </w:r>
    </w:p>
    <w:p w:rsidR="00457D4E" w:rsidRPr="00457D4E" w:rsidRDefault="00457D4E" w:rsidP="00457D4E">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sz w:val="21"/>
          <w:szCs w:val="21"/>
        </w:rPr>
        <w:t>d.  l’agrément donné par l’Ingénieur ou le Maître d’Œuvre ne diminue en rien la responsabilité de l’entrepreneur quant aux conséquences dommageables que leur mise en œuvre pourrait avoir  tant  à  l’égard  des  tiers  qu’à  l’égard  du respect des clauses du marché.</w:t>
      </w:r>
    </w:p>
    <w:p w:rsidR="00457D4E" w:rsidRPr="00457D4E" w:rsidRDefault="00457D4E" w:rsidP="00457D4E">
      <w:pPr>
        <w:widowControl w:val="0"/>
        <w:autoSpaceDE w:val="0"/>
        <w:autoSpaceDN w:val="0"/>
        <w:adjustRightInd w:val="0"/>
        <w:ind w:right="-23"/>
        <w:jc w:val="both"/>
        <w:rPr>
          <w:rFonts w:ascii="Arial Narrow" w:hAnsi="Arial Narrow" w:cs="Arial"/>
          <w:sz w:val="21"/>
          <w:szCs w:val="21"/>
        </w:rPr>
      </w:pPr>
      <w:r w:rsidRPr="00457D4E">
        <w:rPr>
          <w:rFonts w:ascii="Arial Narrow" w:hAnsi="Arial Narrow" w:cs="Arial"/>
          <w:b/>
          <w:sz w:val="21"/>
          <w:szCs w:val="21"/>
        </w:rPr>
        <w:t>32.2.</w:t>
      </w:r>
      <w:r w:rsidRPr="00457D4E">
        <w:rPr>
          <w:rFonts w:ascii="Arial Narrow" w:hAnsi="Arial Narrow" w:cs="Arial"/>
          <w:sz w:val="21"/>
          <w:szCs w:val="21"/>
        </w:rPr>
        <w:t xml:space="preserve"> Projet d’exécution</w:t>
      </w:r>
    </w:p>
    <w:p w:rsidR="00457D4E" w:rsidRPr="00457D4E" w:rsidRDefault="00457D4E" w:rsidP="00457D4E">
      <w:pPr>
        <w:widowControl w:val="0"/>
        <w:tabs>
          <w:tab w:val="left" w:pos="800"/>
          <w:tab w:val="left" w:pos="2080"/>
          <w:tab w:val="left" w:pos="2560"/>
          <w:tab w:val="left" w:pos="2980"/>
          <w:tab w:val="left" w:pos="3780"/>
          <w:tab w:val="left" w:pos="4260"/>
        </w:tabs>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a. le dossier des plans d’exécution (calcul et dessins) nécessaires à la réalisation de toutes les  parties  de  l’ouvrage  devront  être  soumis  au visa de l’Ingénieur un mois au  moins  avant  la  date  prévue  pour  le  début de réalisation de la partie de l’ouvrage correspondante.</w:t>
      </w:r>
    </w:p>
    <w:p w:rsidR="00457D4E" w:rsidRPr="00457D4E" w:rsidRDefault="00457D4E" w:rsidP="00457D4E">
      <w:pPr>
        <w:widowControl w:val="0"/>
        <w:autoSpaceDE w:val="0"/>
        <w:autoSpaceDN w:val="0"/>
        <w:adjustRightInd w:val="0"/>
        <w:ind w:right="-17"/>
        <w:jc w:val="both"/>
        <w:rPr>
          <w:rFonts w:ascii="Arial Narrow" w:hAnsi="Arial Narrow" w:cs="Arial"/>
          <w:sz w:val="21"/>
          <w:szCs w:val="21"/>
        </w:rPr>
      </w:pPr>
      <w:r w:rsidRPr="00457D4E">
        <w:rPr>
          <w:rFonts w:ascii="Arial Narrow" w:hAnsi="Arial Narrow" w:cs="Arial"/>
          <w:sz w:val="21"/>
          <w:szCs w:val="21"/>
        </w:rPr>
        <w:t>b. le  Chef  de  service du Marché ou l’ingénieur du marché disposera d’un  délai  de  quinze  jours (15)  pour  les  examiner  et faire  connaître  ses  observations.  L’entrepreneur disposera alors d’un délai de huit jours (8) pour présenter  un  nouveau  dossier  intégrant  lesdites observations.</w:t>
      </w:r>
    </w:p>
    <w:p w:rsidR="00457D4E" w:rsidRPr="00457D4E" w:rsidRDefault="00457D4E" w:rsidP="00457D4E">
      <w:pPr>
        <w:rPr>
          <w:rFonts w:ascii="Arial Narrow" w:hAnsi="Arial Narrow"/>
          <w:b/>
          <w:sz w:val="21"/>
          <w:szCs w:val="21"/>
        </w:rPr>
      </w:pPr>
      <w:bookmarkStart w:id="38" w:name="_Toc34061579"/>
      <w:r w:rsidRPr="00457D4E">
        <w:rPr>
          <w:rFonts w:ascii="Arial Narrow" w:hAnsi="Arial Narrow"/>
          <w:b/>
          <w:sz w:val="21"/>
          <w:szCs w:val="21"/>
        </w:rPr>
        <w:t>Article 33: Organisation et sécurité des chantiers (CCAG article 50)</w:t>
      </w:r>
      <w:bookmarkEnd w:id="38"/>
    </w:p>
    <w:p w:rsidR="00457D4E" w:rsidRPr="00457D4E" w:rsidRDefault="00457D4E" w:rsidP="00457D4E">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b/>
          <w:sz w:val="21"/>
          <w:szCs w:val="21"/>
        </w:rPr>
        <w:t>33.1.</w:t>
      </w:r>
      <w:r w:rsidRPr="00457D4E">
        <w:rPr>
          <w:rFonts w:ascii="Arial Narrow" w:hAnsi="Arial Narrow" w:cs="Arial"/>
          <w:sz w:val="21"/>
          <w:szCs w:val="21"/>
        </w:rPr>
        <w:t xml:space="preserve">  Les panneaux d’indication de chantier devront  être  mis  en  place dans  un  délai  maximum  de sept (07) jours  après  la notification de l’ordre de service de démarrer les travaux.</w:t>
      </w:r>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33.2.</w:t>
      </w:r>
      <w:r w:rsidRPr="00457D4E">
        <w:rPr>
          <w:rFonts w:ascii="Arial Narrow" w:hAnsi="Arial Narrow" w:cs="Arial"/>
          <w:sz w:val="21"/>
          <w:szCs w:val="21"/>
        </w:rPr>
        <w:t xml:space="preserve"> Services à informer en cas d’interruption de la circulation ou le long des itinéraires déviés :</w:t>
      </w:r>
    </w:p>
    <w:p w:rsidR="00457D4E" w:rsidRPr="00457D4E" w:rsidRDefault="00457D4E" w:rsidP="00457D4E">
      <w:pPr>
        <w:widowControl w:val="0"/>
        <w:tabs>
          <w:tab w:val="left" w:pos="1980"/>
          <w:tab w:val="left" w:pos="2640"/>
          <w:tab w:val="left" w:pos="3880"/>
        </w:tabs>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[A préciser conformément à l’article 50.2 du CCAG].</w:t>
      </w:r>
    </w:p>
    <w:p w:rsidR="00457D4E" w:rsidRPr="00457D4E" w:rsidRDefault="00457D4E" w:rsidP="00457D4E">
      <w:pPr>
        <w:widowControl w:val="0"/>
        <w:tabs>
          <w:tab w:val="left" w:pos="1980"/>
          <w:tab w:val="left" w:pos="2640"/>
          <w:tab w:val="left" w:pos="3880"/>
        </w:tabs>
        <w:autoSpaceDE w:val="0"/>
        <w:autoSpaceDN w:val="0"/>
        <w:adjustRightInd w:val="0"/>
        <w:ind w:right="-20"/>
        <w:jc w:val="both"/>
        <w:rPr>
          <w:rFonts w:ascii="Arial Narrow" w:hAnsi="Arial Narrow" w:cs="Arial"/>
          <w:sz w:val="21"/>
          <w:szCs w:val="21"/>
        </w:rPr>
      </w:pPr>
      <w:r w:rsidRPr="00457D4E">
        <w:rPr>
          <w:rFonts w:ascii="Arial Narrow" w:hAnsi="Arial Narrow" w:cs="Arial"/>
          <w:b/>
          <w:sz w:val="21"/>
          <w:szCs w:val="21"/>
        </w:rPr>
        <w:t>33.3.</w:t>
      </w:r>
      <w:r w:rsidRPr="00457D4E">
        <w:rPr>
          <w:rFonts w:ascii="Arial Narrow" w:hAnsi="Arial Narrow" w:cs="Arial"/>
          <w:sz w:val="21"/>
          <w:szCs w:val="21"/>
        </w:rPr>
        <w:t xml:space="preserve">  L’entrepreneur aura la charge de fournir et d’entretenir à ses frais tous dispositifs d’éclairage, de protection, de clôture et de gardiennage qui s’avèreront nécessaire à la bonne exécution des travaux ou qui seront exigés par l’ingénieur du marché. Il veillera aux règles d’hygiène et de circulation autour du ou dans le site.</w:t>
      </w:r>
    </w:p>
    <w:p w:rsidR="00457D4E" w:rsidRPr="00457D4E" w:rsidRDefault="00457D4E" w:rsidP="00457D4E">
      <w:pPr>
        <w:rPr>
          <w:rFonts w:ascii="Arial Narrow" w:hAnsi="Arial Narrow"/>
          <w:b/>
          <w:sz w:val="21"/>
          <w:szCs w:val="21"/>
        </w:rPr>
      </w:pPr>
      <w:bookmarkStart w:id="39" w:name="_Toc34061580"/>
      <w:r w:rsidRPr="00457D4E">
        <w:rPr>
          <w:rFonts w:ascii="Arial Narrow" w:hAnsi="Arial Narrow"/>
          <w:b/>
          <w:sz w:val="21"/>
          <w:szCs w:val="21"/>
        </w:rPr>
        <w:t>Article 34: Implantation des ouvrages (CCAG article 52)</w:t>
      </w:r>
      <w:bookmarkEnd w:id="39"/>
    </w:p>
    <w:p w:rsidR="00457D4E" w:rsidRPr="00457D4E" w:rsidRDefault="00457D4E" w:rsidP="00457D4E">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Le  Chef de service du Marché et l’ingénieur du marché procèderont à l’implantation des ouvrages dans un délai de sept (07) jours maximum suivant la date de notification de l’ordre de service de commencer les travaux.</w:t>
      </w:r>
    </w:p>
    <w:p w:rsidR="00457D4E" w:rsidRPr="00457D4E" w:rsidRDefault="00457D4E" w:rsidP="00457D4E">
      <w:pPr>
        <w:rPr>
          <w:rFonts w:ascii="Arial Narrow" w:hAnsi="Arial Narrow"/>
          <w:b/>
          <w:sz w:val="21"/>
          <w:szCs w:val="21"/>
        </w:rPr>
      </w:pPr>
      <w:bookmarkStart w:id="40" w:name="_Toc34061581"/>
      <w:r w:rsidRPr="00457D4E">
        <w:rPr>
          <w:rFonts w:ascii="Arial Narrow" w:hAnsi="Arial Narrow"/>
          <w:b/>
          <w:sz w:val="21"/>
          <w:szCs w:val="21"/>
        </w:rPr>
        <w:t>Article 35: Sous-traitance (CCAG article 54)</w:t>
      </w:r>
      <w:bookmarkEnd w:id="40"/>
    </w:p>
    <w:p w:rsidR="00457D4E" w:rsidRPr="00457D4E" w:rsidRDefault="00457D4E" w:rsidP="00457D4E">
      <w:pPr>
        <w:widowControl w:val="0"/>
        <w:autoSpaceDE w:val="0"/>
        <w:autoSpaceDN w:val="0"/>
        <w:adjustRightInd w:val="0"/>
        <w:ind w:right="-36"/>
        <w:jc w:val="both"/>
        <w:rPr>
          <w:rFonts w:ascii="Arial Narrow" w:hAnsi="Arial Narrow" w:cs="Arial"/>
          <w:b/>
          <w:bCs/>
          <w:sz w:val="21"/>
          <w:szCs w:val="21"/>
        </w:rPr>
      </w:pPr>
      <w:r w:rsidRPr="00457D4E">
        <w:rPr>
          <w:rFonts w:ascii="Arial Narrow" w:hAnsi="Arial Narrow" w:cs="Arial"/>
          <w:sz w:val="21"/>
          <w:szCs w:val="21"/>
        </w:rPr>
        <w:t>Il n’est pas prévu des travaux à sous-traiter</w:t>
      </w:r>
    </w:p>
    <w:p w:rsidR="00457D4E" w:rsidRPr="00457D4E" w:rsidRDefault="00457D4E" w:rsidP="00457D4E">
      <w:pPr>
        <w:rPr>
          <w:rFonts w:ascii="Arial Narrow" w:hAnsi="Arial Narrow"/>
          <w:b/>
          <w:sz w:val="21"/>
          <w:szCs w:val="21"/>
        </w:rPr>
      </w:pPr>
      <w:bookmarkStart w:id="41" w:name="_Toc34061582"/>
      <w:r w:rsidRPr="00457D4E">
        <w:rPr>
          <w:rFonts w:ascii="Arial Narrow" w:hAnsi="Arial Narrow"/>
          <w:b/>
          <w:sz w:val="21"/>
          <w:szCs w:val="21"/>
        </w:rPr>
        <w:t>Article 36: Laboratoire de  chantier  et  essais (CCAG article 55)</w:t>
      </w:r>
      <w:bookmarkEnd w:id="41"/>
    </w:p>
    <w:p w:rsidR="00457D4E" w:rsidRPr="00457D4E" w:rsidRDefault="00457D4E" w:rsidP="00457D4E">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Le Chef  de service du Marché dispose  d’un  délai  de  sept (07) jours pour agréer le personnel et le laboratoire  de  l’entrepreneur,  dès  réception de la demande.</w:t>
      </w:r>
    </w:p>
    <w:p w:rsidR="00457D4E" w:rsidRPr="00457D4E" w:rsidRDefault="00457D4E" w:rsidP="00457D4E">
      <w:pPr>
        <w:rPr>
          <w:rFonts w:ascii="Arial Narrow" w:hAnsi="Arial Narrow"/>
          <w:b/>
          <w:sz w:val="21"/>
          <w:szCs w:val="21"/>
        </w:rPr>
      </w:pPr>
      <w:bookmarkStart w:id="42" w:name="_Toc34061583"/>
      <w:r w:rsidRPr="00457D4E">
        <w:rPr>
          <w:rFonts w:ascii="Arial Narrow" w:hAnsi="Arial Narrow"/>
          <w:b/>
          <w:sz w:val="21"/>
          <w:szCs w:val="21"/>
        </w:rPr>
        <w:t>Article 37: Journal de chantier (CCAG article 56 complété)</w:t>
      </w:r>
      <w:bookmarkEnd w:id="42"/>
    </w:p>
    <w:p w:rsidR="00457D4E" w:rsidRPr="00457D4E" w:rsidRDefault="00457D4E" w:rsidP="00457D4E">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b/>
          <w:sz w:val="21"/>
          <w:szCs w:val="21"/>
        </w:rPr>
        <w:t>37.1</w:t>
      </w:r>
      <w:r w:rsidRPr="00457D4E">
        <w:rPr>
          <w:rFonts w:ascii="Arial Narrow" w:hAnsi="Arial Narrow" w:cs="Arial"/>
          <w:sz w:val="21"/>
          <w:szCs w:val="21"/>
        </w:rPr>
        <w:t>. Le journal de chantier sera signé contradictoirement par l’ingénieur du marché et le représentant de  l’entrepreneur  systématiquement lors des réunions de chantiers et à chaque visite de chantier.</w:t>
      </w:r>
    </w:p>
    <w:p w:rsidR="00457D4E" w:rsidRPr="00457D4E" w:rsidRDefault="00457D4E" w:rsidP="00457D4E">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b/>
          <w:sz w:val="21"/>
          <w:szCs w:val="21"/>
        </w:rPr>
        <w:t>37.2.</w:t>
      </w:r>
      <w:r w:rsidRPr="00457D4E">
        <w:rPr>
          <w:rFonts w:ascii="Arial Narrow" w:hAnsi="Arial Narrow" w:cs="Arial"/>
          <w:sz w:val="21"/>
          <w:szCs w:val="21"/>
        </w:rPr>
        <w:t xml:space="preserve">  C'est un document contradictoire unique. Ses pages  sont  numérotées  et  visées.  Aucune page ne doit   être   enlevée. Les parties raturées ou annulées sont signalées en marge pour validation.</w:t>
      </w:r>
    </w:p>
    <w:p w:rsidR="00457D4E" w:rsidRPr="00457D4E" w:rsidRDefault="00457D4E" w:rsidP="00457D4E">
      <w:pPr>
        <w:rPr>
          <w:rFonts w:ascii="Arial Narrow" w:hAnsi="Arial Narrow"/>
          <w:b/>
          <w:sz w:val="21"/>
          <w:szCs w:val="21"/>
        </w:rPr>
      </w:pPr>
      <w:bookmarkStart w:id="43" w:name="_Toc34061584"/>
      <w:r w:rsidRPr="00457D4E">
        <w:rPr>
          <w:rFonts w:ascii="Arial Narrow" w:hAnsi="Arial Narrow"/>
          <w:b/>
          <w:sz w:val="21"/>
          <w:szCs w:val="21"/>
        </w:rPr>
        <w:t>CHAPITRE IV: DE LA RECEPTION</w:t>
      </w:r>
      <w:bookmarkEnd w:id="43"/>
    </w:p>
    <w:p w:rsidR="00457D4E" w:rsidRPr="00457D4E" w:rsidRDefault="00457D4E" w:rsidP="00457D4E">
      <w:pPr>
        <w:rPr>
          <w:rFonts w:ascii="Arial Narrow" w:hAnsi="Arial Narrow"/>
          <w:b/>
          <w:sz w:val="21"/>
          <w:szCs w:val="21"/>
        </w:rPr>
      </w:pPr>
      <w:bookmarkStart w:id="44" w:name="_Toc34061585"/>
      <w:r w:rsidRPr="00457D4E">
        <w:rPr>
          <w:rFonts w:ascii="Arial Narrow" w:hAnsi="Arial Narrow"/>
          <w:b/>
          <w:sz w:val="21"/>
          <w:szCs w:val="21"/>
        </w:rPr>
        <w:t>Article 38: Réception provisoire (CCAG article 67)</w:t>
      </w:r>
      <w:bookmarkEnd w:id="44"/>
    </w:p>
    <w:p w:rsidR="00457D4E" w:rsidRPr="00457D4E" w:rsidRDefault="00457D4E" w:rsidP="00457D4E">
      <w:pPr>
        <w:widowControl w:val="0"/>
        <w:tabs>
          <w:tab w:val="left" w:pos="709"/>
          <w:tab w:val="left" w:pos="1300"/>
          <w:tab w:val="left" w:pos="2480"/>
          <w:tab w:val="left" w:pos="3760"/>
        </w:tabs>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Avant la réception provisoire, l’entrepreneur demande par écrit au Maître d’Ouvrage avec copie à l’ingénieur du Marché,  l’organisation d’une visite technique préalable à la réception.</w:t>
      </w:r>
    </w:p>
    <w:p w:rsidR="00457D4E" w:rsidRPr="00457D4E" w:rsidRDefault="00457D4E" w:rsidP="00457D4E">
      <w:pPr>
        <w:widowControl w:val="0"/>
        <w:tabs>
          <w:tab w:val="left" w:pos="900"/>
          <w:tab w:val="left" w:pos="1300"/>
          <w:tab w:val="left" w:pos="2480"/>
          <w:tab w:val="left" w:pos="3760"/>
        </w:tabs>
        <w:autoSpaceDE w:val="0"/>
        <w:autoSpaceDN w:val="0"/>
        <w:adjustRightInd w:val="0"/>
        <w:ind w:right="-20"/>
        <w:jc w:val="both"/>
        <w:rPr>
          <w:rFonts w:ascii="Arial Narrow" w:hAnsi="Arial Narrow" w:cs="Arial"/>
          <w:b/>
          <w:i/>
          <w:sz w:val="21"/>
          <w:szCs w:val="21"/>
        </w:rPr>
      </w:pPr>
      <w:r w:rsidRPr="00457D4E">
        <w:rPr>
          <w:rFonts w:ascii="Arial Narrow" w:hAnsi="Arial Narrow" w:cs="Arial"/>
          <w:b/>
          <w:i/>
          <w:sz w:val="21"/>
          <w:szCs w:val="21"/>
        </w:rPr>
        <w:t>Cette visite technique devra être effectuée conjointement par l’Ingénieur du marché,  la Brigade de Contrôle des Marchés Publics et les autres parties prenantes et donne lieu à la rédaction d’un PV de réception technique.</w:t>
      </w:r>
    </w:p>
    <w:p w:rsidR="00457D4E" w:rsidRPr="00457D4E" w:rsidRDefault="00457D4E" w:rsidP="00457D4E">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b/>
          <w:sz w:val="21"/>
          <w:szCs w:val="21"/>
        </w:rPr>
        <w:t>38.1.</w:t>
      </w:r>
      <w:r w:rsidRPr="00457D4E">
        <w:rPr>
          <w:rFonts w:ascii="Arial Narrow" w:hAnsi="Arial Narrow" w:cs="Arial"/>
          <w:sz w:val="21"/>
          <w:szCs w:val="21"/>
        </w:rPr>
        <w:t xml:space="preserve">  Epreuves comprises dans les opérations préalables à la réception sont entre autres :</w:t>
      </w:r>
    </w:p>
    <w:p w:rsidR="00457D4E" w:rsidRPr="00457D4E" w:rsidRDefault="00457D4E" w:rsidP="00457D4E">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sz w:val="21"/>
          <w:szCs w:val="21"/>
        </w:rPr>
        <w:t>- la reconnaissance qualitative et quantitative des ouvrages exécutés ;</w:t>
      </w:r>
    </w:p>
    <w:p w:rsidR="00457D4E" w:rsidRPr="00457D4E" w:rsidRDefault="00457D4E" w:rsidP="00457D4E">
      <w:pPr>
        <w:widowControl w:val="0"/>
        <w:autoSpaceDE w:val="0"/>
        <w:autoSpaceDN w:val="0"/>
        <w:adjustRightInd w:val="0"/>
        <w:ind w:left="624" w:right="-148" w:hanging="624"/>
        <w:jc w:val="both"/>
        <w:rPr>
          <w:rFonts w:ascii="Arial Narrow" w:hAnsi="Arial Narrow" w:cs="Arial"/>
          <w:spacing w:val="7"/>
          <w:sz w:val="21"/>
          <w:szCs w:val="21"/>
        </w:rPr>
      </w:pPr>
      <w:r w:rsidRPr="00457D4E">
        <w:rPr>
          <w:rFonts w:ascii="Arial Narrow" w:hAnsi="Arial Narrow" w:cs="Arial"/>
          <w:sz w:val="21"/>
          <w:szCs w:val="21"/>
        </w:rPr>
        <w:t>- les épreuves éventuelles prévues par le CCTP</w:t>
      </w:r>
      <w:r w:rsidRPr="00457D4E">
        <w:rPr>
          <w:rFonts w:ascii="Arial Narrow" w:hAnsi="Arial Narrow" w:cs="Arial"/>
          <w:spacing w:val="7"/>
          <w:sz w:val="21"/>
          <w:szCs w:val="21"/>
        </w:rPr>
        <w:t> ;</w:t>
      </w:r>
    </w:p>
    <w:p w:rsidR="00457D4E" w:rsidRPr="00457D4E" w:rsidRDefault="00457D4E" w:rsidP="00457D4E">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sz w:val="21"/>
          <w:szCs w:val="21"/>
        </w:rPr>
        <w:t>- le constat éventuel de l’inexécution des prestations prévues dans le contrat ;</w:t>
      </w:r>
    </w:p>
    <w:p w:rsidR="00457D4E" w:rsidRPr="00457D4E" w:rsidRDefault="00457D4E" w:rsidP="00457D4E">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sz w:val="21"/>
          <w:szCs w:val="21"/>
        </w:rPr>
        <w:t>- le constat relatif à l‘achèvement des travaux ;</w:t>
      </w:r>
    </w:p>
    <w:p w:rsidR="00457D4E" w:rsidRPr="00457D4E" w:rsidRDefault="00457D4E" w:rsidP="00457D4E">
      <w:pPr>
        <w:widowControl w:val="0"/>
        <w:autoSpaceDE w:val="0"/>
        <w:autoSpaceDN w:val="0"/>
        <w:adjustRightInd w:val="0"/>
        <w:ind w:left="624" w:right="-148" w:hanging="624"/>
        <w:jc w:val="both"/>
        <w:rPr>
          <w:rFonts w:ascii="Arial Narrow" w:hAnsi="Arial Narrow" w:cs="Arial"/>
          <w:spacing w:val="7"/>
          <w:sz w:val="21"/>
          <w:szCs w:val="21"/>
        </w:rPr>
      </w:pPr>
      <w:r w:rsidRPr="00457D4E">
        <w:rPr>
          <w:rFonts w:ascii="Arial Narrow" w:hAnsi="Arial Narrow" w:cs="Arial"/>
          <w:sz w:val="21"/>
          <w:szCs w:val="21"/>
        </w:rPr>
        <w:t>- le constat des quantités des travaux effectivement réalisés</w:t>
      </w:r>
      <w:r w:rsidRPr="00457D4E">
        <w:rPr>
          <w:rFonts w:ascii="Arial Narrow" w:hAnsi="Arial Narrow" w:cs="Arial"/>
          <w:spacing w:val="7"/>
          <w:sz w:val="21"/>
          <w:szCs w:val="21"/>
        </w:rPr>
        <w:t xml:space="preserve">. </w:t>
      </w:r>
    </w:p>
    <w:p w:rsidR="00457D4E" w:rsidRPr="00457D4E" w:rsidRDefault="00457D4E" w:rsidP="00457D4E">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b/>
          <w:sz w:val="21"/>
          <w:szCs w:val="21"/>
        </w:rPr>
        <w:t>38.2.</w:t>
      </w:r>
      <w:r w:rsidRPr="00457D4E">
        <w:rPr>
          <w:rFonts w:ascii="Arial Narrow" w:hAnsi="Arial Narrow" w:cs="Arial"/>
          <w:sz w:val="21"/>
          <w:szCs w:val="21"/>
        </w:rPr>
        <w:t xml:space="preserve"> Constatation éventuelle du repliement des installations  de chantier et  de  la  remise  en état des lieux.</w:t>
      </w:r>
    </w:p>
    <w:p w:rsidR="00457D4E" w:rsidRPr="00457D4E" w:rsidRDefault="00457D4E" w:rsidP="00457D4E">
      <w:pPr>
        <w:jc w:val="both"/>
        <w:rPr>
          <w:rFonts w:ascii="Arial Narrow" w:hAnsi="Arial Narrow"/>
          <w:sz w:val="21"/>
          <w:szCs w:val="21"/>
        </w:rPr>
      </w:pPr>
      <w:r w:rsidRPr="00457D4E">
        <w:rPr>
          <w:rFonts w:ascii="Arial Narrow" w:hAnsi="Arial Narrow" w:cs="Arial"/>
          <w:sz w:val="21"/>
          <w:szCs w:val="21"/>
        </w:rPr>
        <w:t xml:space="preserve">La réception provisoire sera effectuée par une commission présidée par le Maître d’Ouvrage </w:t>
      </w:r>
      <w:r w:rsidRPr="00457D4E">
        <w:rPr>
          <w:rFonts w:ascii="Arial Narrow" w:hAnsi="Arial Narrow"/>
          <w:sz w:val="21"/>
          <w:szCs w:val="21"/>
        </w:rPr>
        <w:t xml:space="preserve">en présence de l’entrepreneur, les  autres membres et les résultats seront consignés dans un procès-verbal établi à cet effet. </w:t>
      </w:r>
    </w:p>
    <w:p w:rsidR="00457D4E" w:rsidRPr="00457D4E" w:rsidRDefault="00457D4E" w:rsidP="00457D4E">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b/>
          <w:sz w:val="21"/>
          <w:szCs w:val="21"/>
        </w:rPr>
        <w:t>38.3.</w:t>
      </w:r>
      <w:r w:rsidRPr="00457D4E">
        <w:rPr>
          <w:rFonts w:ascii="Arial Narrow" w:hAnsi="Arial Narrow" w:cs="Arial"/>
          <w:sz w:val="21"/>
          <w:szCs w:val="21"/>
        </w:rPr>
        <w:t xml:space="preserve">  Cette Commission de réception sera composée ainsi qu’il suit</w:t>
      </w:r>
      <w:r w:rsidRPr="00457D4E">
        <w:rPr>
          <w:rFonts w:ascii="Arial Narrow" w:hAnsi="Arial Narrow" w:cs="Arial"/>
          <w:spacing w:val="6"/>
          <w:sz w:val="21"/>
          <w:szCs w:val="21"/>
        </w:rPr>
        <w:t> </w:t>
      </w:r>
      <w:r w:rsidRPr="00457D4E">
        <w:rPr>
          <w:rFonts w:ascii="Arial Narrow" w:hAnsi="Arial Narrow" w:cs="Arial"/>
          <w:sz w:val="21"/>
          <w:szCs w:val="21"/>
        </w:rPr>
        <w:t>:</w:t>
      </w:r>
    </w:p>
    <w:p w:rsidR="00457D4E" w:rsidRPr="00457D4E" w:rsidRDefault="00457D4E" w:rsidP="00565F8A">
      <w:pPr>
        <w:numPr>
          <w:ilvl w:val="0"/>
          <w:numId w:val="45"/>
        </w:numPr>
        <w:jc w:val="both"/>
        <w:rPr>
          <w:rFonts w:ascii="Arial Narrow" w:hAnsi="Arial Narrow" w:cs="Arial"/>
          <w:bCs/>
          <w:sz w:val="21"/>
          <w:szCs w:val="21"/>
        </w:rPr>
      </w:pPr>
      <w:r w:rsidRPr="00457D4E">
        <w:rPr>
          <w:rFonts w:ascii="Arial Narrow" w:hAnsi="Arial Narrow" w:cs="Arial"/>
          <w:sz w:val="21"/>
          <w:szCs w:val="21"/>
        </w:rPr>
        <w:t>le Maitre d’Ouvrage ou son représentant :………………………………. (Président);</w:t>
      </w:r>
    </w:p>
    <w:p w:rsidR="00457D4E" w:rsidRPr="00457D4E" w:rsidRDefault="00457D4E" w:rsidP="00565F8A">
      <w:pPr>
        <w:numPr>
          <w:ilvl w:val="0"/>
          <w:numId w:val="45"/>
        </w:numPr>
        <w:jc w:val="both"/>
        <w:rPr>
          <w:rFonts w:ascii="Arial Narrow" w:hAnsi="Arial Narrow" w:cs="Arial"/>
          <w:sz w:val="21"/>
          <w:szCs w:val="21"/>
        </w:rPr>
      </w:pPr>
      <w:r w:rsidRPr="00457D4E">
        <w:rPr>
          <w:rFonts w:ascii="Arial Narrow" w:hAnsi="Arial Narrow" w:cs="Arial"/>
          <w:sz w:val="21"/>
          <w:szCs w:val="21"/>
        </w:rPr>
        <w:t>l’Ingénieur du Marché ou son représentant :………………………………(Rapporteur);</w:t>
      </w:r>
    </w:p>
    <w:p w:rsidR="00457D4E" w:rsidRPr="00457D4E" w:rsidRDefault="00457D4E" w:rsidP="00565F8A">
      <w:pPr>
        <w:numPr>
          <w:ilvl w:val="0"/>
          <w:numId w:val="45"/>
        </w:numPr>
        <w:jc w:val="both"/>
        <w:rPr>
          <w:rFonts w:ascii="Arial Narrow" w:hAnsi="Arial Narrow" w:cs="Arial"/>
          <w:sz w:val="21"/>
          <w:szCs w:val="21"/>
        </w:rPr>
      </w:pPr>
      <w:r w:rsidRPr="00457D4E">
        <w:rPr>
          <w:rFonts w:ascii="Arial Narrow" w:hAnsi="Arial Narrow" w:cs="Arial"/>
          <w:sz w:val="21"/>
          <w:szCs w:val="21"/>
        </w:rPr>
        <w:t>le Chef de service du Marché ou son représentant ………………………(Membre);</w:t>
      </w:r>
    </w:p>
    <w:p w:rsidR="00457D4E" w:rsidRPr="00457D4E" w:rsidRDefault="00457D4E" w:rsidP="00565F8A">
      <w:pPr>
        <w:numPr>
          <w:ilvl w:val="0"/>
          <w:numId w:val="45"/>
        </w:numPr>
        <w:jc w:val="both"/>
        <w:rPr>
          <w:rFonts w:ascii="Arial Narrow" w:hAnsi="Arial Narrow" w:cs="Arial"/>
          <w:sz w:val="21"/>
          <w:szCs w:val="21"/>
        </w:rPr>
      </w:pPr>
      <w:r w:rsidRPr="00457D4E">
        <w:rPr>
          <w:rFonts w:ascii="Arial Narrow" w:hAnsi="Arial Narrow" w:cs="Arial"/>
          <w:sz w:val="21"/>
          <w:szCs w:val="21"/>
        </w:rPr>
        <w:t>le Comptable-matière …………………….……………………………………(Membre);</w:t>
      </w:r>
    </w:p>
    <w:p w:rsidR="00457D4E" w:rsidRPr="00457D4E" w:rsidRDefault="00457D4E" w:rsidP="00565F8A">
      <w:pPr>
        <w:numPr>
          <w:ilvl w:val="0"/>
          <w:numId w:val="45"/>
        </w:numPr>
        <w:jc w:val="both"/>
        <w:rPr>
          <w:rFonts w:ascii="Arial Narrow" w:hAnsi="Arial Narrow" w:cs="Arial"/>
          <w:sz w:val="21"/>
          <w:szCs w:val="21"/>
        </w:rPr>
      </w:pPr>
      <w:r w:rsidRPr="00457D4E">
        <w:rPr>
          <w:rFonts w:ascii="Arial Narrow" w:hAnsi="Arial Narrow" w:cs="Arial"/>
          <w:sz w:val="21"/>
          <w:szCs w:val="21"/>
        </w:rPr>
        <w:t>le cocontractant ou son représentant  …………………………..…………. .(Membre) ;</w:t>
      </w:r>
    </w:p>
    <w:p w:rsidR="00457D4E" w:rsidRPr="00457D4E" w:rsidRDefault="00457D4E" w:rsidP="00565F8A">
      <w:pPr>
        <w:numPr>
          <w:ilvl w:val="0"/>
          <w:numId w:val="45"/>
        </w:numPr>
        <w:jc w:val="both"/>
        <w:rPr>
          <w:rFonts w:ascii="Arial Narrow" w:hAnsi="Arial Narrow" w:cs="Arial"/>
          <w:sz w:val="21"/>
          <w:szCs w:val="21"/>
        </w:rPr>
      </w:pPr>
      <w:r w:rsidRPr="00457D4E">
        <w:rPr>
          <w:rFonts w:ascii="Arial Narrow" w:hAnsi="Arial Narrow" w:cs="Arial"/>
          <w:sz w:val="21"/>
          <w:szCs w:val="21"/>
        </w:rPr>
        <w:t>le DDMAP ou son Représentant ……………………………………………..Observateur.</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A sa demande, l’entrepreneur est convoqué à la réception par courrier au moins 10 jours avant la date de la réception. Il est tenu d’y assister (ou de s’y faire représenter). Il  assiste  à  la  réception  en  qualité  de membre. Son absence équivaut à l’acceptation sans réserve des conclusions de la commission de réception.</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lastRenderedPageBreak/>
        <w:t>La Commission après visite du chantier examine le procès-verbal des opérations préalables à la réception et  procède  à  la  réception  provisoire  des travaux s'il y a lieu.</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La  visite  de  réception  provisoire fera  l’objet  du procès-verbal  de  réception  provisoire  signé  sur  le champ par tous les membres de la commission.</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Le procès-verbal de réception provisoire précise ou fixe la date d’achèvement des travaux qui correspond à la réception technique sans réserves ou à la levée des réserves.</w:t>
      </w:r>
    </w:p>
    <w:p w:rsidR="00457D4E" w:rsidRPr="00457D4E" w:rsidRDefault="00457D4E" w:rsidP="00457D4E">
      <w:pPr>
        <w:jc w:val="both"/>
        <w:rPr>
          <w:rFonts w:ascii="Arial Narrow" w:hAnsi="Arial Narrow"/>
          <w:sz w:val="21"/>
          <w:szCs w:val="21"/>
        </w:rPr>
      </w:pPr>
      <w:r w:rsidRPr="00457D4E">
        <w:rPr>
          <w:rFonts w:ascii="Arial Narrow" w:hAnsi="Arial Narrow"/>
          <w:sz w:val="21"/>
          <w:szCs w:val="21"/>
        </w:rPr>
        <w:t>Le Maître d’Ouvrage peut inviter toute personne, en fonction de ses compétences et de son expertise, à prendre part à cette séance de réception en qualité de membre.</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38.4.</w:t>
      </w:r>
      <w:r w:rsidRPr="00457D4E">
        <w:rPr>
          <w:rFonts w:ascii="Arial Narrow" w:hAnsi="Arial Narrow" w:cs="Arial"/>
          <w:sz w:val="21"/>
          <w:szCs w:val="21"/>
        </w:rPr>
        <w:t xml:space="preserve"> Il n’est pas prévu de réception partielle.</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38.5.</w:t>
      </w:r>
      <w:r w:rsidRPr="00457D4E">
        <w:rPr>
          <w:rFonts w:ascii="Arial Narrow" w:hAnsi="Arial Narrow" w:cs="Arial"/>
          <w:sz w:val="21"/>
          <w:szCs w:val="21"/>
        </w:rPr>
        <w:t xml:space="preserve"> La période de garantie est fixée à douze mois et courra à partir de la date de réception provisoire des travaux.</w:t>
      </w:r>
    </w:p>
    <w:p w:rsidR="00457D4E" w:rsidRPr="00457D4E" w:rsidRDefault="00457D4E" w:rsidP="00457D4E">
      <w:pPr>
        <w:rPr>
          <w:rFonts w:ascii="Arial Narrow" w:hAnsi="Arial Narrow"/>
          <w:b/>
          <w:sz w:val="21"/>
          <w:szCs w:val="21"/>
        </w:rPr>
      </w:pPr>
      <w:bookmarkStart w:id="45" w:name="_Toc34061586"/>
      <w:r w:rsidRPr="00457D4E">
        <w:rPr>
          <w:rFonts w:ascii="Arial Narrow" w:hAnsi="Arial Narrow"/>
          <w:b/>
          <w:sz w:val="21"/>
          <w:szCs w:val="21"/>
        </w:rPr>
        <w:t>Article 39: Documents à fournir après exécution (CCAG article 68)</w:t>
      </w:r>
      <w:bookmarkEnd w:id="45"/>
    </w:p>
    <w:p w:rsidR="00457D4E" w:rsidRPr="00457D4E" w:rsidRDefault="00457D4E" w:rsidP="00457D4E">
      <w:pPr>
        <w:widowControl w:val="0"/>
        <w:autoSpaceDE w:val="0"/>
        <w:autoSpaceDN w:val="0"/>
        <w:adjustRightInd w:val="0"/>
        <w:ind w:right="-47"/>
        <w:jc w:val="both"/>
        <w:rPr>
          <w:rFonts w:ascii="Arial Narrow" w:hAnsi="Arial Narrow" w:cs="Arial"/>
          <w:sz w:val="21"/>
          <w:szCs w:val="21"/>
        </w:rPr>
      </w:pPr>
      <w:r w:rsidRPr="00457D4E">
        <w:rPr>
          <w:rFonts w:ascii="Arial Narrow" w:hAnsi="Arial Narrow" w:cs="Arial"/>
          <w:sz w:val="21"/>
          <w:szCs w:val="21"/>
        </w:rPr>
        <w:t>Avant la réception Provisoire, l’Entrepreneur remettra à l’Ingénieur de suivi trois (03) exemplaires des plans de récolement des travaux réellement exécutés dont un original reproductible.</w:t>
      </w:r>
    </w:p>
    <w:p w:rsidR="00457D4E" w:rsidRPr="00457D4E" w:rsidRDefault="00457D4E" w:rsidP="00457D4E">
      <w:pPr>
        <w:rPr>
          <w:rFonts w:ascii="Arial Narrow" w:hAnsi="Arial Narrow"/>
          <w:b/>
          <w:sz w:val="21"/>
          <w:szCs w:val="21"/>
        </w:rPr>
      </w:pPr>
      <w:bookmarkStart w:id="46" w:name="_Toc34061587"/>
      <w:r w:rsidRPr="00457D4E">
        <w:rPr>
          <w:rFonts w:ascii="Arial Narrow" w:hAnsi="Arial Narrow"/>
          <w:b/>
          <w:sz w:val="21"/>
          <w:szCs w:val="21"/>
        </w:rPr>
        <w:t>Article 40: Délai de garantie (CCAG article 70)</w:t>
      </w:r>
      <w:bookmarkEnd w:id="46"/>
    </w:p>
    <w:p w:rsidR="00457D4E" w:rsidRPr="00457D4E" w:rsidRDefault="00457D4E" w:rsidP="00457D4E">
      <w:pPr>
        <w:widowControl w:val="0"/>
        <w:autoSpaceDE w:val="0"/>
        <w:autoSpaceDN w:val="0"/>
        <w:adjustRightInd w:val="0"/>
        <w:ind w:right="-47"/>
        <w:jc w:val="both"/>
        <w:rPr>
          <w:rFonts w:ascii="Arial Narrow" w:hAnsi="Arial Narrow" w:cs="Arial"/>
          <w:sz w:val="21"/>
          <w:szCs w:val="21"/>
        </w:rPr>
      </w:pPr>
      <w:r w:rsidRPr="00457D4E">
        <w:rPr>
          <w:rFonts w:ascii="Arial Narrow" w:hAnsi="Arial Narrow" w:cs="Arial"/>
          <w:sz w:val="21"/>
          <w:szCs w:val="21"/>
        </w:rPr>
        <w:t>La durée de garantie est de 12 mois  à compter de la date de réception provisoire des travaux.</w:t>
      </w:r>
    </w:p>
    <w:p w:rsidR="00457D4E" w:rsidRPr="00457D4E" w:rsidRDefault="00457D4E" w:rsidP="00457D4E">
      <w:pPr>
        <w:rPr>
          <w:rFonts w:ascii="Arial Narrow" w:hAnsi="Arial Narrow"/>
          <w:b/>
          <w:sz w:val="21"/>
          <w:szCs w:val="21"/>
        </w:rPr>
      </w:pPr>
      <w:bookmarkStart w:id="47" w:name="_Toc34061588"/>
      <w:r w:rsidRPr="00457D4E">
        <w:rPr>
          <w:rFonts w:ascii="Arial Narrow" w:hAnsi="Arial Narrow"/>
          <w:b/>
          <w:sz w:val="21"/>
          <w:szCs w:val="21"/>
        </w:rPr>
        <w:t>Article 41: Réception définitive (CCAG article 72)</w:t>
      </w:r>
      <w:bookmarkEnd w:id="47"/>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41.1.</w:t>
      </w:r>
      <w:r w:rsidRPr="00457D4E">
        <w:rPr>
          <w:rFonts w:ascii="Arial Narrow" w:hAnsi="Arial Narrow" w:cs="Arial"/>
          <w:sz w:val="21"/>
          <w:szCs w:val="21"/>
        </w:rPr>
        <w:t xml:space="preserve">  La  réception  définitive  s’effectuera  dans  un délai maximal de quinze (15) jours à compter de l’expiration du délai de garantie.</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41.2.</w:t>
      </w:r>
      <w:r w:rsidRPr="00457D4E">
        <w:rPr>
          <w:rFonts w:ascii="Arial Narrow" w:hAnsi="Arial Narrow" w:cs="Arial"/>
          <w:sz w:val="21"/>
          <w:szCs w:val="21"/>
        </w:rPr>
        <w:t xml:space="preserve">  La procédure de réception est la même que celle de la réception provisoire.</w:t>
      </w:r>
    </w:p>
    <w:p w:rsidR="00457D4E" w:rsidRPr="00457D4E" w:rsidRDefault="00457D4E" w:rsidP="00457D4E">
      <w:pPr>
        <w:rPr>
          <w:rFonts w:ascii="Arial Narrow" w:hAnsi="Arial Narrow"/>
          <w:b/>
          <w:sz w:val="21"/>
          <w:szCs w:val="21"/>
        </w:rPr>
      </w:pPr>
      <w:bookmarkStart w:id="48" w:name="_Toc34061589"/>
      <w:r w:rsidRPr="00457D4E">
        <w:rPr>
          <w:rFonts w:ascii="Arial Narrow" w:hAnsi="Arial Narrow"/>
          <w:b/>
          <w:sz w:val="21"/>
          <w:szCs w:val="21"/>
        </w:rPr>
        <w:t>CHAPITREV:DISPOSITIONS DIVERSES</w:t>
      </w:r>
      <w:bookmarkEnd w:id="48"/>
    </w:p>
    <w:p w:rsidR="00457D4E" w:rsidRPr="00457D4E" w:rsidRDefault="00457D4E" w:rsidP="00457D4E">
      <w:pPr>
        <w:rPr>
          <w:rFonts w:ascii="Arial Narrow" w:hAnsi="Arial Narrow"/>
          <w:b/>
          <w:sz w:val="21"/>
          <w:szCs w:val="21"/>
        </w:rPr>
      </w:pPr>
      <w:bookmarkStart w:id="49" w:name="_Toc34061590"/>
      <w:r w:rsidRPr="00457D4E">
        <w:rPr>
          <w:rFonts w:ascii="Arial Narrow" w:hAnsi="Arial Narrow"/>
          <w:b/>
          <w:sz w:val="21"/>
          <w:szCs w:val="21"/>
        </w:rPr>
        <w:t>Article 42: Résiliation du marché (CCAG article 74)</w:t>
      </w:r>
      <w:bookmarkEnd w:id="49"/>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Le  marché  peut  être  résilié  comme  prévu  par le décret</w:t>
      </w:r>
      <w:r w:rsidRPr="00457D4E">
        <w:rPr>
          <w:rFonts w:ascii="Arial Narrow" w:hAnsi="Arial Narrow" w:cs="Arial"/>
          <w:color w:val="000000"/>
          <w:sz w:val="21"/>
          <w:szCs w:val="21"/>
        </w:rPr>
        <w:t xml:space="preserve"> N° 2018/366 du 20 juin 2018 portant  Code  des  Marchés  Publics</w:t>
      </w:r>
      <w:r w:rsidRPr="00457D4E">
        <w:rPr>
          <w:rFonts w:ascii="Arial Narrow" w:hAnsi="Arial Narrow" w:cs="Arial"/>
          <w:sz w:val="21"/>
          <w:szCs w:val="21"/>
        </w:rPr>
        <w:t xml:space="preserve"> et  également  dans  les  conditions stipulées  aux  articles  74,75 et 76  du  CCAG, notamment dans l’un des  cas:</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Retard  de  plus  de  quinze  (15)  jours  calendaires dans  l’exécution  d’un  ordre  de  service  ou   arrêt injustifié  des  travaux  de  plus  de  sept  (07)  jours calendaires ;</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Retard dans les travaux entraînant des pénalités au-delà de 10 % du montant des travaux ;</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Refus de la reprise des travaux mal exécutés ;</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Défaillance de l’entrepreneur ;</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 - Non-paiement persistant des prestations.</w:t>
      </w:r>
    </w:p>
    <w:p w:rsidR="00457D4E" w:rsidRPr="00457D4E" w:rsidRDefault="00457D4E" w:rsidP="00457D4E">
      <w:pPr>
        <w:rPr>
          <w:rFonts w:ascii="Arial Narrow" w:hAnsi="Arial Narrow"/>
          <w:b/>
          <w:sz w:val="21"/>
          <w:szCs w:val="21"/>
        </w:rPr>
      </w:pPr>
      <w:bookmarkStart w:id="50" w:name="_Toc34061591"/>
      <w:r w:rsidRPr="00457D4E">
        <w:rPr>
          <w:rFonts w:ascii="Arial Narrow" w:hAnsi="Arial Narrow"/>
          <w:b/>
          <w:sz w:val="21"/>
          <w:szCs w:val="21"/>
        </w:rPr>
        <w:t>Article 43: Cas de force majeure (CCAG article 75)</w:t>
      </w:r>
      <w:bookmarkEnd w:id="50"/>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Dans le cas où l’entrepreneur invoquerait le cas de force majeure, les seuils en deçà desquels aucune  réclamation  ne  sera  admise sont :</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   pluie : </w:t>
      </w:r>
      <w:smartTag w:uri="urn:schemas-microsoft-com:office:smarttags" w:element="metricconverter">
        <w:smartTagPr>
          <w:attr w:name="ProductID" w:val="200 millim￨tres"/>
        </w:smartTagPr>
        <w:r w:rsidRPr="00457D4E">
          <w:rPr>
            <w:rFonts w:ascii="Arial Narrow" w:hAnsi="Arial Narrow" w:cs="Arial"/>
            <w:sz w:val="21"/>
            <w:szCs w:val="21"/>
          </w:rPr>
          <w:t>200 millimètres</w:t>
        </w:r>
      </w:smartTag>
      <w:r w:rsidRPr="00457D4E">
        <w:rPr>
          <w:rFonts w:ascii="Arial Narrow" w:hAnsi="Arial Narrow" w:cs="Arial"/>
          <w:sz w:val="21"/>
          <w:szCs w:val="21"/>
        </w:rPr>
        <w:t xml:space="preserve"> en 24 heures ;</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   vent : </w:t>
      </w:r>
      <w:smartTag w:uri="urn:schemas-microsoft-com:office:smarttags" w:element="metricconverter">
        <w:smartTagPr>
          <w:attr w:name="ProductID" w:val="40 m￨tres"/>
        </w:smartTagPr>
        <w:r w:rsidRPr="00457D4E">
          <w:rPr>
            <w:rFonts w:ascii="Arial Narrow" w:hAnsi="Arial Narrow" w:cs="Arial"/>
            <w:sz w:val="21"/>
            <w:szCs w:val="21"/>
          </w:rPr>
          <w:t>40 mètres</w:t>
        </w:r>
      </w:smartTag>
      <w:r w:rsidRPr="00457D4E">
        <w:rPr>
          <w:rFonts w:ascii="Arial Narrow" w:hAnsi="Arial Narrow" w:cs="Arial"/>
          <w:sz w:val="21"/>
          <w:szCs w:val="21"/>
        </w:rPr>
        <w:t xml:space="preserve"> par seconde ;</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crue : la crue de fréquence décennale.</w:t>
      </w:r>
    </w:p>
    <w:p w:rsidR="00457D4E" w:rsidRPr="00457D4E" w:rsidRDefault="00457D4E" w:rsidP="00457D4E">
      <w:pPr>
        <w:rPr>
          <w:rFonts w:ascii="Arial Narrow" w:hAnsi="Arial Narrow"/>
          <w:b/>
          <w:sz w:val="21"/>
          <w:szCs w:val="21"/>
        </w:rPr>
      </w:pPr>
      <w:bookmarkStart w:id="51" w:name="_Toc34061592"/>
      <w:r w:rsidRPr="00457D4E">
        <w:rPr>
          <w:rFonts w:ascii="Arial Narrow" w:hAnsi="Arial Narrow"/>
          <w:b/>
          <w:sz w:val="21"/>
          <w:szCs w:val="21"/>
        </w:rPr>
        <w:t>Article 44: Différends et litiges</w:t>
      </w:r>
      <w:bookmarkEnd w:id="51"/>
    </w:p>
    <w:p w:rsidR="00457D4E" w:rsidRPr="00457D4E" w:rsidRDefault="00457D4E" w:rsidP="00457D4E">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Les différends ou litiges nés de l’exécution du présent marché peuvent faire l’objet d’un règlement à l’amiable.</w:t>
      </w:r>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Lorsque aucune solution amiable ne peut  être apportée  au  différend,  celui-ci  est  porté  devant  la juridiction camerounaise compétente conformément au  décret  </w:t>
      </w:r>
      <w:r w:rsidRPr="00457D4E">
        <w:rPr>
          <w:rFonts w:ascii="Arial Narrow" w:hAnsi="Arial Narrow" w:cs="Arial"/>
          <w:color w:val="000000"/>
          <w:sz w:val="21"/>
          <w:szCs w:val="21"/>
        </w:rPr>
        <w:t>N° 2018/366 du 20 juin 2018 portant  Code  des  Marchés  Publics</w:t>
      </w:r>
      <w:r w:rsidRPr="00457D4E">
        <w:rPr>
          <w:rFonts w:ascii="Arial Narrow" w:hAnsi="Arial Narrow" w:cs="Arial"/>
          <w:sz w:val="21"/>
          <w:szCs w:val="21"/>
        </w:rPr>
        <w:t>.</w:t>
      </w:r>
    </w:p>
    <w:p w:rsidR="00457D4E" w:rsidRPr="00457D4E" w:rsidRDefault="00457D4E" w:rsidP="00457D4E">
      <w:pPr>
        <w:rPr>
          <w:rFonts w:ascii="Arial Narrow" w:hAnsi="Arial Narrow"/>
          <w:b/>
          <w:sz w:val="21"/>
          <w:szCs w:val="21"/>
        </w:rPr>
      </w:pPr>
      <w:bookmarkStart w:id="52" w:name="_Toc34061593"/>
      <w:r w:rsidRPr="00457D4E">
        <w:rPr>
          <w:rFonts w:ascii="Arial Narrow" w:hAnsi="Arial Narrow"/>
          <w:b/>
          <w:sz w:val="21"/>
          <w:szCs w:val="21"/>
        </w:rPr>
        <w:t>Article 45 : Edition et diffusion du présent marché</w:t>
      </w:r>
      <w:bookmarkEnd w:id="52"/>
    </w:p>
    <w:p w:rsidR="00457D4E" w:rsidRPr="00457D4E" w:rsidRDefault="00457D4E" w:rsidP="00457D4E">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Quinze (15) exemplaires du présent marché seront édités par les soins de l’entrepreneur et fournis au chef de service.</w:t>
      </w:r>
    </w:p>
    <w:p w:rsidR="00457D4E" w:rsidRPr="00457D4E" w:rsidRDefault="00457D4E" w:rsidP="00457D4E">
      <w:pPr>
        <w:rPr>
          <w:rFonts w:ascii="Arial Narrow" w:hAnsi="Arial Narrow"/>
          <w:b/>
          <w:sz w:val="21"/>
          <w:szCs w:val="21"/>
        </w:rPr>
      </w:pPr>
      <w:bookmarkStart w:id="53" w:name="_Toc34061594"/>
      <w:r w:rsidRPr="00457D4E">
        <w:rPr>
          <w:rFonts w:ascii="Arial Narrow" w:hAnsi="Arial Narrow"/>
          <w:b/>
          <w:sz w:val="21"/>
          <w:szCs w:val="21"/>
        </w:rPr>
        <w:t>Article 46: Entrée en vigueur du marché</w:t>
      </w:r>
      <w:bookmarkEnd w:id="53"/>
    </w:p>
    <w:p w:rsidR="00457D4E" w:rsidRPr="00457D4E" w:rsidRDefault="00457D4E" w:rsidP="00457D4E">
      <w:pPr>
        <w:widowControl w:val="0"/>
        <w:autoSpaceDE w:val="0"/>
        <w:autoSpaceDN w:val="0"/>
        <w:adjustRightInd w:val="0"/>
        <w:ind w:right="95"/>
        <w:jc w:val="both"/>
        <w:rPr>
          <w:rFonts w:ascii="Arial Narrow" w:hAnsi="Arial Narrow" w:cs="Arial"/>
          <w:sz w:val="21"/>
          <w:szCs w:val="21"/>
        </w:rPr>
      </w:pPr>
      <w:r w:rsidRPr="00457D4E">
        <w:rPr>
          <w:rFonts w:ascii="Arial Narrow" w:hAnsi="Arial Narrow" w:cs="Arial"/>
          <w:sz w:val="21"/>
          <w:szCs w:val="21"/>
        </w:rPr>
        <w:t>Le présent marché ne deviendra définitif qu’après sa signature par le Maire de la Commune de Madingring; (Autorité Contractante). Il  entrera  en vigueur  dès  sa  notification  à  l’entrepreneur  par  ce dernier.</w:t>
      </w:r>
    </w:p>
    <w:p w:rsidR="00457D4E" w:rsidRDefault="00457D4E" w:rsidP="00376A99">
      <w:pPr>
        <w:ind w:right="141"/>
        <w:jc w:val="both"/>
        <w:rPr>
          <w:rFonts w:ascii="Arial Narrow" w:hAnsi="Arial Narrow"/>
          <w:b/>
          <w:bCs/>
          <w:sz w:val="21"/>
          <w:szCs w:val="21"/>
          <w:highlight w:val="lightGray"/>
        </w:rPr>
      </w:pPr>
    </w:p>
    <w:p w:rsidR="00457D4E" w:rsidRDefault="00457D4E" w:rsidP="00376A99">
      <w:pPr>
        <w:ind w:right="141"/>
        <w:jc w:val="both"/>
        <w:rPr>
          <w:rFonts w:ascii="Arial Narrow" w:hAnsi="Arial Narrow"/>
          <w:b/>
          <w:bCs/>
          <w:sz w:val="21"/>
          <w:szCs w:val="21"/>
          <w:highlight w:val="lightGray"/>
        </w:rPr>
      </w:pPr>
    </w:p>
    <w:p w:rsidR="00457D4E" w:rsidRDefault="00457D4E" w:rsidP="00376A99">
      <w:pPr>
        <w:ind w:right="141"/>
        <w:jc w:val="both"/>
        <w:rPr>
          <w:rFonts w:ascii="Arial Narrow" w:hAnsi="Arial Narrow"/>
          <w:b/>
          <w:bCs/>
          <w:sz w:val="21"/>
          <w:szCs w:val="21"/>
          <w:highlight w:val="lightGray"/>
        </w:rPr>
      </w:pPr>
    </w:p>
    <w:p w:rsidR="00C928F6" w:rsidRDefault="00C928F6" w:rsidP="00376A99">
      <w:pPr>
        <w:ind w:right="141"/>
      </w:pPr>
      <w:bookmarkStart w:id="54" w:name="_Toc34061595"/>
      <w:bookmarkEnd w:id="8"/>
    </w:p>
    <w:p w:rsidR="00C928F6" w:rsidRDefault="00C928F6" w:rsidP="00376A99">
      <w:pPr>
        <w:ind w:right="141"/>
      </w:pPr>
    </w:p>
    <w:p w:rsidR="00C928F6" w:rsidRDefault="00C928F6" w:rsidP="00376A99">
      <w:pPr>
        <w:ind w:right="141"/>
      </w:pPr>
    </w:p>
    <w:p w:rsidR="00C928F6" w:rsidRDefault="00C928F6" w:rsidP="00376A99">
      <w:pPr>
        <w:ind w:right="141"/>
      </w:pPr>
    </w:p>
    <w:p w:rsidR="002A4414" w:rsidRDefault="002A4414" w:rsidP="00376A99">
      <w:pPr>
        <w:ind w:right="141"/>
      </w:pPr>
    </w:p>
    <w:p w:rsidR="002A4414" w:rsidRDefault="002A4414" w:rsidP="00376A99">
      <w:pPr>
        <w:ind w:right="141"/>
      </w:pPr>
    </w:p>
    <w:p w:rsidR="002A4414" w:rsidRDefault="002A4414" w:rsidP="00376A99">
      <w:pPr>
        <w:ind w:right="141"/>
      </w:pPr>
    </w:p>
    <w:p w:rsidR="002A4414" w:rsidRDefault="002A4414" w:rsidP="00376A99">
      <w:pPr>
        <w:ind w:right="141"/>
      </w:pPr>
    </w:p>
    <w:p w:rsidR="002A4414" w:rsidRDefault="002A4414" w:rsidP="00376A99">
      <w:pPr>
        <w:ind w:right="141"/>
      </w:pPr>
    </w:p>
    <w:p w:rsidR="002A4414" w:rsidRDefault="002A4414" w:rsidP="00376A99">
      <w:pPr>
        <w:ind w:right="141"/>
      </w:pPr>
    </w:p>
    <w:p w:rsidR="002A4414" w:rsidRDefault="002A4414" w:rsidP="00376A99">
      <w:pPr>
        <w:ind w:right="141"/>
      </w:pPr>
    </w:p>
    <w:p w:rsidR="002A4414" w:rsidRDefault="002A4414" w:rsidP="00376A99">
      <w:pPr>
        <w:ind w:right="141"/>
      </w:pPr>
    </w:p>
    <w:p w:rsidR="003D7477" w:rsidRDefault="003D7477" w:rsidP="00376A99">
      <w:pPr>
        <w:ind w:right="141"/>
      </w:pPr>
    </w:p>
    <w:p w:rsidR="003D7477" w:rsidRDefault="003D7477" w:rsidP="00376A99">
      <w:pPr>
        <w:ind w:right="141"/>
      </w:pPr>
    </w:p>
    <w:p w:rsidR="003D7477" w:rsidRDefault="003D7477" w:rsidP="00376A99">
      <w:pPr>
        <w:ind w:right="141"/>
      </w:pPr>
    </w:p>
    <w:p w:rsidR="003D7477" w:rsidRDefault="003D7477" w:rsidP="00376A99">
      <w:pPr>
        <w:ind w:right="141"/>
      </w:pPr>
    </w:p>
    <w:p w:rsidR="003D7477" w:rsidRDefault="003D7477" w:rsidP="00376A99">
      <w:pPr>
        <w:ind w:right="141"/>
      </w:pPr>
    </w:p>
    <w:p w:rsidR="003D7477" w:rsidRDefault="003D7477" w:rsidP="00376A99">
      <w:pPr>
        <w:ind w:right="141"/>
      </w:pPr>
    </w:p>
    <w:p w:rsidR="003D7477" w:rsidRDefault="003D7477" w:rsidP="00376A99">
      <w:pPr>
        <w:ind w:right="141"/>
      </w:pPr>
    </w:p>
    <w:p w:rsidR="002A4414" w:rsidRDefault="002A4414" w:rsidP="00376A99">
      <w:pPr>
        <w:ind w:right="141"/>
      </w:pPr>
    </w:p>
    <w:p w:rsidR="002A4414" w:rsidRDefault="002A4414" w:rsidP="00376A99">
      <w:pPr>
        <w:ind w:right="141"/>
      </w:pPr>
    </w:p>
    <w:p w:rsidR="002A4414" w:rsidRDefault="002A4414" w:rsidP="00376A99">
      <w:pPr>
        <w:ind w:right="141"/>
      </w:pPr>
    </w:p>
    <w:p w:rsidR="003962B7" w:rsidRDefault="003962B7" w:rsidP="00376A99">
      <w:pPr>
        <w:ind w:right="141"/>
      </w:pPr>
    </w:p>
    <w:p w:rsidR="003962B7" w:rsidRDefault="003962B7" w:rsidP="00376A99">
      <w:pPr>
        <w:ind w:right="141"/>
      </w:pPr>
    </w:p>
    <w:p w:rsidR="00C928F6" w:rsidRPr="00C928F6" w:rsidRDefault="00C928F6" w:rsidP="00376A99">
      <w:pPr>
        <w:ind w:right="141"/>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CA3ABF" w:rsidRDefault="00CA3ABF" w:rsidP="00376A99">
      <w:pPr>
        <w:pStyle w:val="Titre1"/>
        <w:ind w:right="141"/>
        <w:rPr>
          <w:rFonts w:ascii="Arial Black" w:hAnsi="Arial Black"/>
          <w:sz w:val="32"/>
          <w:szCs w:val="32"/>
        </w:rPr>
      </w:pPr>
    </w:p>
    <w:p w:rsidR="00797B3C" w:rsidRPr="00FE2542" w:rsidRDefault="00797B3C" w:rsidP="00376A99">
      <w:pPr>
        <w:pStyle w:val="Titre1"/>
        <w:ind w:right="141"/>
        <w:rPr>
          <w:rFonts w:ascii="Arial Black" w:hAnsi="Arial Black"/>
          <w:sz w:val="30"/>
          <w:szCs w:val="30"/>
        </w:rPr>
      </w:pPr>
      <w:bookmarkStart w:id="55" w:name="_Toc125095355"/>
      <w:r w:rsidRPr="00D45916">
        <w:rPr>
          <w:rFonts w:ascii="Arial Black" w:hAnsi="Arial Black"/>
          <w:sz w:val="32"/>
          <w:szCs w:val="32"/>
        </w:rPr>
        <w:t>PIECE N°5 :</w:t>
      </w:r>
      <w:bookmarkEnd w:id="54"/>
      <w:r w:rsidR="00FE2542">
        <w:rPr>
          <w:rFonts w:ascii="Arial Black" w:hAnsi="Arial Black"/>
          <w:sz w:val="32"/>
          <w:szCs w:val="32"/>
        </w:rPr>
        <w:t xml:space="preserve"> </w:t>
      </w:r>
      <w:bookmarkStart w:id="56" w:name="_Toc34061596"/>
      <w:r w:rsidRPr="00FE2542">
        <w:rPr>
          <w:rFonts w:ascii="Arial Black" w:hAnsi="Arial Black"/>
          <w:sz w:val="30"/>
          <w:szCs w:val="30"/>
        </w:rPr>
        <w:t>CAHIER DES CLAUSES TECHNIQUES PARTICULIERES</w:t>
      </w:r>
      <w:bookmarkEnd w:id="56"/>
      <w:r w:rsidR="00FE2542" w:rsidRPr="00FE2542">
        <w:rPr>
          <w:rFonts w:ascii="Arial Black" w:hAnsi="Arial Black"/>
          <w:sz w:val="30"/>
          <w:szCs w:val="30"/>
        </w:rPr>
        <w:t xml:space="preserve"> </w:t>
      </w:r>
      <w:bookmarkStart w:id="57" w:name="_Toc34061597"/>
      <w:r w:rsidRPr="00FE2542">
        <w:rPr>
          <w:rFonts w:ascii="Arial Black" w:hAnsi="Arial Black"/>
          <w:sz w:val="30"/>
          <w:szCs w:val="30"/>
        </w:rPr>
        <w:t>(CCTP)</w:t>
      </w:r>
      <w:bookmarkEnd w:id="55"/>
      <w:bookmarkEnd w:id="57"/>
    </w:p>
    <w:p w:rsidR="001728F1" w:rsidRDefault="001728F1" w:rsidP="00376A99">
      <w:pPr>
        <w:spacing w:after="200" w:line="276" w:lineRule="auto"/>
        <w:ind w:right="141"/>
        <w:jc w:val="center"/>
        <w:rPr>
          <w:rFonts w:ascii="Arial" w:hAnsi="Arial" w:cs="Arial"/>
          <w:b/>
          <w:sz w:val="32"/>
          <w:szCs w:val="32"/>
        </w:rPr>
      </w:pPr>
    </w:p>
    <w:p w:rsidR="001728F1" w:rsidRDefault="001728F1" w:rsidP="00376A99">
      <w:pPr>
        <w:spacing w:after="200" w:line="276" w:lineRule="auto"/>
        <w:ind w:right="141"/>
        <w:jc w:val="center"/>
        <w:rPr>
          <w:rFonts w:ascii="Arial" w:hAnsi="Arial" w:cs="Arial"/>
          <w:b/>
          <w:sz w:val="32"/>
          <w:szCs w:val="32"/>
        </w:rPr>
      </w:pPr>
    </w:p>
    <w:p w:rsidR="001728F1" w:rsidRDefault="001728F1" w:rsidP="00376A99">
      <w:pPr>
        <w:spacing w:after="200" w:line="276" w:lineRule="auto"/>
        <w:ind w:right="141"/>
        <w:jc w:val="center"/>
        <w:rPr>
          <w:rFonts w:ascii="Arial" w:hAnsi="Arial" w:cs="Arial"/>
          <w:b/>
          <w:sz w:val="32"/>
          <w:szCs w:val="32"/>
        </w:rPr>
      </w:pPr>
    </w:p>
    <w:p w:rsidR="001728F1" w:rsidRDefault="001728F1" w:rsidP="00376A99">
      <w:pPr>
        <w:spacing w:after="200" w:line="276" w:lineRule="auto"/>
        <w:ind w:right="141"/>
        <w:jc w:val="center"/>
        <w:rPr>
          <w:rFonts w:ascii="Arial" w:hAnsi="Arial" w:cs="Arial"/>
          <w:b/>
          <w:sz w:val="32"/>
          <w:szCs w:val="32"/>
        </w:rPr>
      </w:pPr>
    </w:p>
    <w:p w:rsidR="001728F1" w:rsidRDefault="001728F1" w:rsidP="00376A99">
      <w:pPr>
        <w:spacing w:after="200" w:line="276" w:lineRule="auto"/>
        <w:ind w:right="141"/>
        <w:jc w:val="center"/>
        <w:rPr>
          <w:rFonts w:ascii="Arial" w:hAnsi="Arial" w:cs="Arial"/>
          <w:b/>
          <w:sz w:val="32"/>
          <w:szCs w:val="32"/>
        </w:rPr>
      </w:pPr>
    </w:p>
    <w:p w:rsidR="001728F1" w:rsidRDefault="001728F1" w:rsidP="00376A99">
      <w:pPr>
        <w:spacing w:after="200" w:line="276" w:lineRule="auto"/>
        <w:ind w:right="141"/>
        <w:jc w:val="center"/>
        <w:rPr>
          <w:rFonts w:ascii="Arial" w:hAnsi="Arial" w:cs="Arial"/>
          <w:b/>
          <w:sz w:val="32"/>
          <w:szCs w:val="32"/>
        </w:rPr>
      </w:pPr>
    </w:p>
    <w:p w:rsidR="00CA3ABF" w:rsidRDefault="00CA3ABF">
      <w:pPr>
        <w:spacing w:after="160" w:line="259" w:lineRule="auto"/>
        <w:rPr>
          <w:rFonts w:ascii="Arial" w:hAnsi="Arial" w:cs="Arial"/>
          <w:b/>
          <w:bCs/>
          <w:sz w:val="20"/>
          <w:szCs w:val="20"/>
        </w:rPr>
      </w:pPr>
      <w:r>
        <w:rPr>
          <w:rFonts w:ascii="Arial" w:hAnsi="Arial" w:cs="Arial"/>
          <w:b/>
          <w:bCs/>
          <w:sz w:val="20"/>
          <w:szCs w:val="20"/>
        </w:rPr>
        <w:br w:type="page"/>
      </w:r>
    </w:p>
    <w:p w:rsidR="00A459EA" w:rsidRPr="00EF117B" w:rsidRDefault="00A459EA" w:rsidP="00376A99">
      <w:pPr>
        <w:widowControl w:val="0"/>
        <w:autoSpaceDE w:val="0"/>
        <w:autoSpaceDN w:val="0"/>
        <w:adjustRightInd w:val="0"/>
        <w:ind w:right="141"/>
        <w:jc w:val="both"/>
        <w:rPr>
          <w:rFonts w:ascii="Arial" w:hAnsi="Arial" w:cs="Arial"/>
          <w:b/>
          <w:bCs/>
          <w:sz w:val="20"/>
          <w:szCs w:val="20"/>
          <w:u w:val="single"/>
        </w:rPr>
      </w:pPr>
      <w:r w:rsidRPr="00EF117B">
        <w:rPr>
          <w:rFonts w:ascii="Arial" w:hAnsi="Arial" w:cs="Arial"/>
          <w:b/>
          <w:bCs/>
          <w:sz w:val="20"/>
          <w:szCs w:val="20"/>
        </w:rPr>
        <w:lastRenderedPageBreak/>
        <w:t xml:space="preserve">A - </w:t>
      </w:r>
      <w:r w:rsidRPr="00EF117B">
        <w:rPr>
          <w:rFonts w:ascii="Arial" w:hAnsi="Arial" w:cs="Arial"/>
          <w:b/>
          <w:bCs/>
          <w:sz w:val="20"/>
          <w:szCs w:val="20"/>
          <w:u w:val="single"/>
        </w:rPr>
        <w:t>INTRODUCTION </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Le présent  devis descriptif technique a pour but de définir la consistance et le mode d’exécution des travaux à réaliser suivant les règles de l’Art et conformément aux documents constitutifs du marché.</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Il a été établi à titre indicatif pour préciser et compléter les indications du devis estimatif et des pièces graphiques nonobstant les clauses du contrat.</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 xml:space="preserve">B – </w:t>
      </w:r>
      <w:r w:rsidRPr="00EF117B">
        <w:rPr>
          <w:rFonts w:ascii="Arial" w:hAnsi="Arial" w:cs="Arial"/>
          <w:b/>
          <w:bCs/>
          <w:sz w:val="20"/>
          <w:szCs w:val="20"/>
          <w:u w:val="single"/>
        </w:rPr>
        <w:t>MODE D’EXECUTION DES TRAVAUX</w:t>
      </w:r>
      <w:r w:rsidRPr="00EF117B">
        <w:rPr>
          <w:rFonts w:ascii="Arial" w:hAnsi="Arial" w:cs="Arial"/>
          <w:b/>
          <w:bCs/>
          <w:sz w:val="20"/>
          <w:szCs w:val="20"/>
        </w:rPr>
        <w:t> </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b/>
          <w:sz w:val="20"/>
          <w:szCs w:val="20"/>
        </w:rPr>
        <w:t>GENERALITES</w:t>
      </w:r>
      <w:r w:rsidRPr="00EF117B">
        <w:rPr>
          <w:rFonts w:ascii="Arial" w:hAnsi="Arial" w:cs="Arial"/>
          <w:sz w:val="20"/>
          <w:szCs w:val="20"/>
        </w:rPr>
        <w:t xml:space="preserve"> : </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b/>
          <w:bCs/>
          <w:sz w:val="20"/>
          <w:szCs w:val="20"/>
        </w:rPr>
        <w:t>Béton armé, béton ordinaire et mortiers</w:t>
      </w:r>
      <w:r w:rsidRPr="00EF117B">
        <w:rPr>
          <w:rFonts w:ascii="Arial" w:hAnsi="Arial" w:cs="Arial"/>
          <w:sz w:val="20"/>
          <w:szCs w:val="20"/>
        </w:rPr>
        <w:t>.</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Pour tous les travaux de maçonnerie, les composantes du béton ou mortier doivent obéir à certaines caractéristiques élémentaires ainsi qu’il suit :</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Sable</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 xml:space="preserve">Tous les sables seront exempts d’oxydes, de matières organiques d’origine animale ou végétale. La granulométrie sera comprise entre </w:t>
      </w:r>
      <w:smartTag w:uri="urn:schemas-microsoft-com:office:smarttags" w:element="metricconverter">
        <w:smartTagPr>
          <w:attr w:name="ProductID" w:val="0,08 mm"/>
        </w:smartTagPr>
        <w:r w:rsidRPr="00EF117B">
          <w:rPr>
            <w:rFonts w:ascii="Arial" w:hAnsi="Arial" w:cs="Arial"/>
            <w:sz w:val="20"/>
            <w:szCs w:val="20"/>
          </w:rPr>
          <w:t>0,08 mm</w:t>
        </w:r>
      </w:smartTag>
      <w:r w:rsidRPr="00EF117B">
        <w:rPr>
          <w:rFonts w:ascii="Arial" w:hAnsi="Arial" w:cs="Arial"/>
          <w:sz w:val="20"/>
          <w:szCs w:val="20"/>
        </w:rPr>
        <w:t xml:space="preserve"> et </w:t>
      </w:r>
      <w:smartTag w:uri="urn:schemas-microsoft-com:office:smarttags" w:element="metricconverter">
        <w:smartTagPr>
          <w:attr w:name="ProductID" w:val="2,5 mm"/>
        </w:smartTagPr>
        <w:r w:rsidRPr="00EF117B">
          <w:rPr>
            <w:rFonts w:ascii="Arial" w:hAnsi="Arial" w:cs="Arial"/>
            <w:sz w:val="20"/>
            <w:szCs w:val="20"/>
          </w:rPr>
          <w:t>2,5 mm</w:t>
        </w:r>
      </w:smartTag>
      <w:r w:rsidRPr="00EF117B">
        <w:rPr>
          <w:rFonts w:ascii="Arial" w:hAnsi="Arial" w:cs="Arial"/>
          <w:sz w:val="20"/>
          <w:szCs w:val="20"/>
        </w:rPr>
        <w:t xml:space="preserve"> pour les mortiers et chapes ; et entre </w:t>
      </w:r>
      <w:smartTag w:uri="urn:schemas-microsoft-com:office:smarttags" w:element="metricconverter">
        <w:smartTagPr>
          <w:attr w:name="ProductID" w:val="0,16 mm"/>
        </w:smartTagPr>
        <w:r w:rsidRPr="00EF117B">
          <w:rPr>
            <w:rFonts w:ascii="Arial" w:hAnsi="Arial" w:cs="Arial"/>
            <w:sz w:val="20"/>
            <w:szCs w:val="20"/>
          </w:rPr>
          <w:t>0,16 mm</w:t>
        </w:r>
      </w:smartTag>
      <w:r w:rsidRPr="00EF117B">
        <w:rPr>
          <w:rFonts w:ascii="Arial" w:hAnsi="Arial" w:cs="Arial"/>
          <w:sz w:val="20"/>
          <w:szCs w:val="20"/>
        </w:rPr>
        <w:t xml:space="preserve"> et </w:t>
      </w:r>
      <w:smartTag w:uri="urn:schemas-microsoft-com:office:smarttags" w:element="metricconverter">
        <w:smartTagPr>
          <w:attr w:name="ProductID" w:val="5 mm"/>
        </w:smartTagPr>
        <w:r w:rsidRPr="00EF117B">
          <w:rPr>
            <w:rFonts w:ascii="Arial" w:hAnsi="Arial" w:cs="Arial"/>
            <w:sz w:val="20"/>
            <w:szCs w:val="20"/>
          </w:rPr>
          <w:t>5 mm</w:t>
        </w:r>
      </w:smartTag>
      <w:r w:rsidRPr="00EF117B">
        <w:rPr>
          <w:rFonts w:ascii="Arial" w:hAnsi="Arial" w:cs="Arial"/>
          <w:sz w:val="20"/>
          <w:szCs w:val="20"/>
        </w:rPr>
        <w:t xml:space="preserve"> pour les ouvrages en béton. </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Gravillons </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Les gravillons destinés à la confection des bétons seront des matériaux homogènes naturels ou concassés de classe 5/15 et 15/25. Les graviers doivent avoir été débarrassés de leurs pellicules par soufflage ou par lavage.</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Eau de gâchage</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Les eaux utilisées dans la confection des mortiers, bétons et au lavage des agrégats doivent être dépourvues d’impuretés et sels.</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Liants hydrauliques</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Les ciments utilisés pour les bétons et mortiers doivent satisfaire aux conditions générales imposées par la réglementation en vigueur. Ils sont de type CPJ 35 de ‘’CIMENCAM’’ et ne devront présenter aucune trace d’humidité. Le stockage  sur le chantier sera à cet effet réalisé sur un plancher sec et ventilé. Tout stock qui ne présenterait pas un aspect de pulvérulence sera rebuté et évacué dans les quatre jours.</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Armatures</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Les armatures pour béton armé seront des aciers doux et des aciers Haute Adhérence conformes aux prescriptions des règles BAEL 91.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Coffrage </w:t>
      </w:r>
    </w:p>
    <w:p w:rsidR="00A459EA" w:rsidRPr="00EF117B" w:rsidRDefault="00A459EA" w:rsidP="00376A99">
      <w:pPr>
        <w:widowControl w:val="0"/>
        <w:autoSpaceDE w:val="0"/>
        <w:autoSpaceDN w:val="0"/>
        <w:adjustRightInd w:val="0"/>
        <w:ind w:right="141" w:firstLine="708"/>
        <w:jc w:val="both"/>
        <w:rPr>
          <w:rFonts w:ascii="Arial" w:hAnsi="Arial" w:cs="Arial"/>
          <w:i/>
          <w:sz w:val="20"/>
          <w:szCs w:val="20"/>
        </w:rPr>
      </w:pPr>
      <w:r w:rsidRPr="00EF117B">
        <w:rPr>
          <w:rFonts w:ascii="Arial" w:hAnsi="Arial" w:cs="Arial"/>
          <w:i/>
          <w:sz w:val="20"/>
          <w:szCs w:val="20"/>
        </w:rPr>
        <w:t>Les coffrages seront simples et robustes. Ils devront supporter sans déformation appréciable le poids et la poussée du béton, les effets de la vibration et le poids des hommes employés lors de la mise en œuvre.</w:t>
      </w:r>
    </w:p>
    <w:p w:rsidR="00A459EA" w:rsidRPr="00EF117B" w:rsidRDefault="00A459EA" w:rsidP="00376A99">
      <w:pPr>
        <w:widowControl w:val="0"/>
        <w:autoSpaceDE w:val="0"/>
        <w:autoSpaceDN w:val="0"/>
        <w:adjustRightInd w:val="0"/>
        <w:ind w:right="141" w:firstLine="708"/>
        <w:jc w:val="both"/>
        <w:rPr>
          <w:rFonts w:ascii="Arial" w:hAnsi="Arial" w:cs="Arial"/>
          <w:i/>
          <w:sz w:val="20"/>
          <w:szCs w:val="20"/>
        </w:rPr>
      </w:pPr>
      <w:r w:rsidRPr="00EF117B">
        <w:rPr>
          <w:rFonts w:ascii="Arial" w:hAnsi="Arial" w:cs="Arial"/>
          <w:i/>
          <w:sz w:val="20"/>
          <w:szCs w:val="20"/>
        </w:rPr>
        <w:t>L’étanchéité des coffrages sera suffisante pour que l’excès d’eau ne puisse entraîner le ciment.</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CHAPITRE I : INSTALLATION DE CHANTIER</w:t>
      </w:r>
    </w:p>
    <w:p w:rsidR="00A459EA" w:rsidRPr="00EF117B" w:rsidRDefault="00A459EA" w:rsidP="00376A99">
      <w:pPr>
        <w:ind w:right="141" w:firstLine="709"/>
        <w:jc w:val="both"/>
        <w:rPr>
          <w:rFonts w:ascii="Arial" w:hAnsi="Arial" w:cs="Arial"/>
          <w:i/>
          <w:sz w:val="20"/>
          <w:szCs w:val="20"/>
        </w:rPr>
      </w:pPr>
      <w:r w:rsidRPr="00EF117B">
        <w:rPr>
          <w:rFonts w:ascii="Arial" w:hAnsi="Arial" w:cs="Arial"/>
          <w:i/>
          <w:sz w:val="20"/>
          <w:szCs w:val="20"/>
        </w:rPr>
        <w:t>Les travaux d’installation de chantier seront à la charge de l’entreprise bénéficiaire du marché. Ils comprendront :</w:t>
      </w:r>
    </w:p>
    <w:p w:rsidR="00A459EA" w:rsidRPr="00EF117B" w:rsidRDefault="00A459EA" w:rsidP="00376A99">
      <w:pPr>
        <w:ind w:right="141" w:firstLine="708"/>
        <w:jc w:val="both"/>
        <w:rPr>
          <w:rFonts w:ascii="Arial" w:hAnsi="Arial" w:cs="Arial"/>
          <w:i/>
          <w:sz w:val="20"/>
          <w:szCs w:val="20"/>
        </w:rPr>
      </w:pPr>
      <w:r w:rsidRPr="00EF117B">
        <w:rPr>
          <w:rFonts w:ascii="Arial" w:hAnsi="Arial" w:cs="Arial"/>
          <w:i/>
          <w:sz w:val="20"/>
          <w:szCs w:val="20"/>
        </w:rPr>
        <w:t>La construction d’une clôture provisoire ;</w:t>
      </w:r>
    </w:p>
    <w:p w:rsidR="00A459EA" w:rsidRPr="00EF117B" w:rsidRDefault="00A459EA" w:rsidP="00376A99">
      <w:pPr>
        <w:ind w:right="141" w:firstLine="708"/>
        <w:jc w:val="both"/>
        <w:rPr>
          <w:rFonts w:ascii="Arial" w:hAnsi="Arial" w:cs="Arial"/>
          <w:sz w:val="20"/>
          <w:szCs w:val="20"/>
        </w:rPr>
      </w:pPr>
      <w:r w:rsidRPr="00EF117B">
        <w:rPr>
          <w:rFonts w:ascii="Arial" w:hAnsi="Arial" w:cs="Arial"/>
          <w:i/>
          <w:sz w:val="20"/>
          <w:szCs w:val="20"/>
        </w:rPr>
        <w:t>L’édification d’un magasin d’approvisionnement avec un bureau attenant où le cahier de chantier et les pièces graphiques seront disponibles en permanence</w:t>
      </w:r>
      <w:r w:rsidRPr="00EF117B">
        <w:rPr>
          <w:rFonts w:ascii="Arial" w:hAnsi="Arial" w:cs="Arial"/>
          <w:sz w:val="20"/>
          <w:szCs w:val="20"/>
        </w:rPr>
        <w:t> ;</w:t>
      </w:r>
    </w:p>
    <w:p w:rsidR="00A459EA" w:rsidRPr="00EF117B" w:rsidRDefault="00A459EA" w:rsidP="00376A99">
      <w:pPr>
        <w:ind w:right="141" w:firstLine="708"/>
        <w:jc w:val="both"/>
        <w:rPr>
          <w:rFonts w:ascii="Arial" w:hAnsi="Arial" w:cs="Arial"/>
          <w:i/>
          <w:sz w:val="20"/>
          <w:szCs w:val="20"/>
        </w:rPr>
      </w:pPr>
      <w:r w:rsidRPr="00EF117B">
        <w:rPr>
          <w:rFonts w:ascii="Arial" w:hAnsi="Arial" w:cs="Arial"/>
          <w:i/>
          <w:sz w:val="20"/>
          <w:szCs w:val="20"/>
        </w:rPr>
        <w:t>Éventuellement les branchements provisoires en eau, en électricité et téléphone.</w:t>
      </w:r>
      <w:r w:rsidRPr="00EF117B">
        <w:rPr>
          <w:rFonts w:ascii="Arial" w:hAnsi="Arial" w:cs="Arial"/>
          <w:i/>
          <w:sz w:val="20"/>
          <w:szCs w:val="20"/>
        </w:rPr>
        <w:tab/>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CHAPITRE II : TRAVAUX  PREPARATOIRES</w:t>
      </w:r>
      <w:r w:rsidR="00533BCD" w:rsidRPr="00EF117B">
        <w:rPr>
          <w:rFonts w:ascii="Arial" w:hAnsi="Arial" w:cs="Arial"/>
          <w:b/>
          <w:bCs/>
          <w:sz w:val="20"/>
          <w:szCs w:val="20"/>
        </w:rPr>
        <w:t xml:space="preserve"> (lot 200)</w:t>
      </w:r>
      <w:r w:rsidRPr="00EF117B">
        <w:rPr>
          <w:rFonts w:ascii="Arial" w:hAnsi="Arial" w:cs="Arial"/>
          <w:b/>
          <w:bCs/>
          <w:sz w:val="20"/>
          <w:szCs w:val="20"/>
        </w:rPr>
        <w:t xml:space="preserve"> / TERRASSEMENT</w:t>
      </w:r>
      <w:r w:rsidR="00533BCD" w:rsidRPr="00EF117B">
        <w:rPr>
          <w:rFonts w:ascii="Arial" w:hAnsi="Arial" w:cs="Arial"/>
          <w:b/>
          <w:bCs/>
          <w:sz w:val="20"/>
          <w:szCs w:val="20"/>
        </w:rPr>
        <w:t xml:space="preserve"> (lot 100)</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Etudes</w:t>
      </w:r>
      <w:r w:rsidR="00533BCD" w:rsidRPr="00EF117B">
        <w:rPr>
          <w:rFonts w:ascii="Arial" w:hAnsi="Arial" w:cs="Arial"/>
          <w:b/>
          <w:sz w:val="20"/>
          <w:szCs w:val="20"/>
        </w:rPr>
        <w:t xml:space="preserve"> (lot 102)</w:t>
      </w:r>
    </w:p>
    <w:p w:rsidR="00A459EA" w:rsidRPr="00EF117B" w:rsidRDefault="00A459EA" w:rsidP="00376A99">
      <w:pPr>
        <w:ind w:right="141"/>
        <w:jc w:val="both"/>
        <w:rPr>
          <w:rFonts w:ascii="Arial" w:hAnsi="Arial" w:cs="Arial"/>
          <w:i/>
          <w:sz w:val="20"/>
          <w:szCs w:val="20"/>
        </w:rPr>
      </w:pPr>
      <w:r w:rsidRPr="00EF117B">
        <w:rPr>
          <w:rFonts w:ascii="Arial" w:hAnsi="Arial" w:cs="Arial"/>
          <w:i/>
          <w:sz w:val="20"/>
          <w:szCs w:val="20"/>
        </w:rPr>
        <w:t>Les études comprennent :</w:t>
      </w:r>
    </w:p>
    <w:p w:rsidR="00A459EA" w:rsidRPr="00EF117B" w:rsidRDefault="00A459EA" w:rsidP="00376A99">
      <w:pPr>
        <w:ind w:right="141"/>
        <w:jc w:val="both"/>
        <w:rPr>
          <w:rFonts w:ascii="Arial" w:hAnsi="Arial" w:cs="Arial"/>
          <w:i/>
          <w:sz w:val="20"/>
          <w:szCs w:val="20"/>
        </w:rPr>
      </w:pPr>
      <w:r w:rsidRPr="00EF117B">
        <w:rPr>
          <w:rFonts w:ascii="Arial" w:hAnsi="Arial" w:cs="Arial"/>
          <w:i/>
          <w:sz w:val="20"/>
          <w:szCs w:val="20"/>
        </w:rPr>
        <w:t xml:space="preserve"> -  l’établissement des plans d’exécution et de détails aux échelles convenables ;</w:t>
      </w:r>
    </w:p>
    <w:p w:rsidR="00A459EA" w:rsidRPr="00EF117B" w:rsidRDefault="00A459EA" w:rsidP="00376A99">
      <w:pPr>
        <w:ind w:right="141"/>
        <w:jc w:val="both"/>
        <w:rPr>
          <w:rFonts w:ascii="Arial" w:hAnsi="Arial" w:cs="Arial"/>
          <w:i/>
          <w:sz w:val="20"/>
          <w:szCs w:val="20"/>
        </w:rPr>
      </w:pPr>
      <w:r w:rsidRPr="00EF117B">
        <w:rPr>
          <w:rFonts w:ascii="Arial" w:hAnsi="Arial" w:cs="Arial"/>
          <w:i/>
          <w:sz w:val="20"/>
          <w:szCs w:val="20"/>
        </w:rPr>
        <w:t>- l’établissement du planning des travaux. Ces plans seront remis avant le début des travaux au maître d’œuvre  en quatre (4) exemplaires.</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Débroussaillage </w:t>
      </w:r>
      <w:r w:rsidR="00533BCD" w:rsidRPr="00EF117B">
        <w:rPr>
          <w:rFonts w:ascii="Arial" w:hAnsi="Arial" w:cs="Arial"/>
          <w:b/>
          <w:sz w:val="20"/>
          <w:szCs w:val="20"/>
        </w:rPr>
        <w:t>(lot 101)</w:t>
      </w:r>
    </w:p>
    <w:p w:rsidR="00A459EA" w:rsidRPr="00EF117B" w:rsidRDefault="00A459EA" w:rsidP="00376A99">
      <w:pPr>
        <w:ind w:right="141" w:firstLine="708"/>
        <w:jc w:val="both"/>
        <w:rPr>
          <w:rFonts w:ascii="Arial" w:hAnsi="Arial" w:cs="Arial"/>
          <w:i/>
          <w:sz w:val="20"/>
          <w:szCs w:val="20"/>
        </w:rPr>
      </w:pPr>
      <w:r w:rsidRPr="00EF117B">
        <w:rPr>
          <w:rFonts w:ascii="Arial" w:hAnsi="Arial" w:cs="Arial"/>
          <w:i/>
          <w:sz w:val="20"/>
          <w:szCs w:val="20"/>
        </w:rPr>
        <w:t xml:space="preserve">Débroussaillage du terrain sur l’emplacement du bâtiment et sur une emprise de </w:t>
      </w:r>
      <w:smartTag w:uri="urn:schemas-microsoft-com:office:smarttags" w:element="metricconverter">
        <w:smartTagPr>
          <w:attr w:name="ProductID" w:val="10 m"/>
        </w:smartTagPr>
        <w:r w:rsidRPr="00EF117B">
          <w:rPr>
            <w:rFonts w:ascii="Arial" w:hAnsi="Arial" w:cs="Arial"/>
            <w:i/>
            <w:sz w:val="20"/>
            <w:szCs w:val="20"/>
          </w:rPr>
          <w:t>10 m</w:t>
        </w:r>
      </w:smartTag>
      <w:r w:rsidRPr="00EF117B">
        <w:rPr>
          <w:rFonts w:ascii="Arial" w:hAnsi="Arial" w:cs="Arial"/>
          <w:i/>
          <w:sz w:val="20"/>
          <w:szCs w:val="20"/>
        </w:rPr>
        <w:t xml:space="preserve"> tout autour de celui-ci. Ce travail comprend toutes sujétions d’abattage d’arbres et de dessouchage.</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Démolitions </w:t>
      </w:r>
      <w:r w:rsidR="00533BCD" w:rsidRPr="00EF117B">
        <w:rPr>
          <w:rFonts w:ascii="Arial" w:hAnsi="Arial" w:cs="Arial"/>
          <w:b/>
          <w:sz w:val="20"/>
          <w:szCs w:val="20"/>
        </w:rPr>
        <w:t>(lot 103)</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i/>
          <w:sz w:val="20"/>
          <w:szCs w:val="20"/>
        </w:rPr>
        <w:t>Elles concernent tout ouvrage fondé ou non sur l’emplacement du bâtiment. Les produits seront évacués à la décharge publique</w:t>
      </w:r>
      <w:r w:rsidRPr="00EF117B">
        <w:rPr>
          <w:rFonts w:ascii="Arial" w:hAnsi="Arial" w:cs="Arial"/>
          <w:sz w:val="20"/>
          <w:szCs w:val="20"/>
        </w:rPr>
        <w:t>.</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Décapage </w:t>
      </w:r>
      <w:r w:rsidR="00533BCD" w:rsidRPr="00EF117B">
        <w:rPr>
          <w:rFonts w:ascii="Arial" w:hAnsi="Arial" w:cs="Arial"/>
          <w:b/>
          <w:sz w:val="20"/>
          <w:szCs w:val="20"/>
        </w:rPr>
        <w:t>(lot 104)</w:t>
      </w:r>
    </w:p>
    <w:p w:rsidR="00A459EA" w:rsidRPr="00EF117B" w:rsidRDefault="00A459EA" w:rsidP="00376A99">
      <w:pPr>
        <w:widowControl w:val="0"/>
        <w:autoSpaceDE w:val="0"/>
        <w:autoSpaceDN w:val="0"/>
        <w:adjustRightInd w:val="0"/>
        <w:ind w:right="141" w:firstLine="708"/>
        <w:jc w:val="both"/>
        <w:rPr>
          <w:rFonts w:ascii="Arial" w:hAnsi="Arial" w:cs="Arial"/>
          <w:i/>
          <w:sz w:val="20"/>
          <w:szCs w:val="20"/>
        </w:rPr>
      </w:pPr>
      <w:r w:rsidRPr="00EF117B">
        <w:rPr>
          <w:rFonts w:ascii="Arial" w:hAnsi="Arial" w:cs="Arial"/>
          <w:i/>
          <w:sz w:val="20"/>
          <w:szCs w:val="20"/>
        </w:rPr>
        <w:t xml:space="preserve">Il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EF117B">
          <w:rPr>
            <w:rFonts w:ascii="Arial" w:hAnsi="Arial" w:cs="Arial"/>
            <w:i/>
            <w:sz w:val="20"/>
            <w:szCs w:val="20"/>
          </w:rPr>
          <w:t>10 m</w:t>
        </w:r>
      </w:smartTag>
      <w:r w:rsidRPr="00EF117B">
        <w:rPr>
          <w:rFonts w:ascii="Arial" w:hAnsi="Arial" w:cs="Arial"/>
          <w:i/>
          <w:sz w:val="20"/>
          <w:szCs w:val="20"/>
        </w:rPr>
        <w:t xml:space="preserve"> tout autour de celui-ci.</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Nivellement plate-forme </w:t>
      </w:r>
      <w:r w:rsidR="00533BCD" w:rsidRPr="00EF117B">
        <w:rPr>
          <w:rFonts w:ascii="Arial" w:hAnsi="Arial" w:cs="Arial"/>
          <w:b/>
          <w:sz w:val="20"/>
          <w:szCs w:val="20"/>
        </w:rPr>
        <w:t>(lot 201)</w:t>
      </w:r>
    </w:p>
    <w:p w:rsidR="00A459EA" w:rsidRPr="00EF117B" w:rsidRDefault="00A459EA" w:rsidP="00376A99">
      <w:pPr>
        <w:widowControl w:val="0"/>
        <w:autoSpaceDE w:val="0"/>
        <w:autoSpaceDN w:val="0"/>
        <w:adjustRightInd w:val="0"/>
        <w:ind w:right="141" w:firstLine="708"/>
        <w:jc w:val="both"/>
        <w:rPr>
          <w:rFonts w:ascii="Arial" w:hAnsi="Arial" w:cs="Arial"/>
          <w:i/>
          <w:sz w:val="20"/>
          <w:szCs w:val="20"/>
        </w:rPr>
      </w:pPr>
      <w:r w:rsidRPr="00EF117B">
        <w:rPr>
          <w:rFonts w:ascii="Arial" w:hAnsi="Arial" w:cs="Arial"/>
          <w:i/>
          <w:sz w:val="20"/>
          <w:szCs w:val="20"/>
        </w:rPr>
        <w:t xml:space="preserve">Nivellement d’une plate-forme sur l’emplacement du bâtiment et sur une emprise de </w:t>
      </w:r>
      <w:smartTag w:uri="urn:schemas-microsoft-com:office:smarttags" w:element="metricconverter">
        <w:smartTagPr>
          <w:attr w:name="ProductID" w:val="5 m"/>
        </w:smartTagPr>
        <w:r w:rsidRPr="00EF117B">
          <w:rPr>
            <w:rFonts w:ascii="Arial" w:hAnsi="Arial" w:cs="Arial"/>
            <w:i/>
            <w:sz w:val="20"/>
            <w:szCs w:val="20"/>
          </w:rPr>
          <w:t>5 m</w:t>
        </w:r>
      </w:smartTag>
      <w:r w:rsidRPr="00EF117B">
        <w:rPr>
          <w:rFonts w:ascii="Arial" w:hAnsi="Arial" w:cs="Arial"/>
          <w:i/>
          <w:sz w:val="20"/>
          <w:szCs w:val="20"/>
        </w:rPr>
        <w:t xml:space="preserve"> tout autour de celui-ci.</w:t>
      </w:r>
    </w:p>
    <w:p w:rsidR="00A459EA" w:rsidRPr="00EF117B" w:rsidRDefault="00A459EA" w:rsidP="00376A99">
      <w:pPr>
        <w:widowControl w:val="0"/>
        <w:autoSpaceDE w:val="0"/>
        <w:autoSpaceDN w:val="0"/>
        <w:adjustRightInd w:val="0"/>
        <w:ind w:right="141"/>
        <w:jc w:val="both"/>
        <w:rPr>
          <w:rFonts w:ascii="Arial" w:hAnsi="Arial" w:cs="Arial"/>
          <w:i/>
          <w:sz w:val="20"/>
          <w:szCs w:val="20"/>
        </w:rPr>
      </w:pPr>
      <w:r w:rsidRPr="00EF117B">
        <w:rPr>
          <w:rFonts w:ascii="Arial" w:hAnsi="Arial" w:cs="Arial"/>
          <w:b/>
          <w:sz w:val="20"/>
          <w:szCs w:val="20"/>
        </w:rPr>
        <w:t>N.B</w:t>
      </w:r>
      <w:r w:rsidRPr="00EF117B">
        <w:rPr>
          <w:rFonts w:ascii="Arial" w:hAnsi="Arial" w:cs="Arial"/>
          <w:sz w:val="20"/>
          <w:szCs w:val="20"/>
        </w:rPr>
        <w:t xml:space="preserve"> : </w:t>
      </w:r>
      <w:r w:rsidRPr="00EF117B">
        <w:rPr>
          <w:rFonts w:ascii="Arial" w:hAnsi="Arial" w:cs="Arial"/>
          <w:i/>
          <w:sz w:val="20"/>
          <w:szCs w:val="20"/>
        </w:rPr>
        <w:t>Au cas où il serait impossible de réaliser les nivellements tels que définis, le montant alloué sera utilisé de la manière suivante :</w:t>
      </w:r>
    </w:p>
    <w:p w:rsidR="00A459EA" w:rsidRPr="00EF117B" w:rsidRDefault="00A459EA" w:rsidP="00376A99">
      <w:pPr>
        <w:widowControl w:val="0"/>
        <w:autoSpaceDE w:val="0"/>
        <w:autoSpaceDN w:val="0"/>
        <w:adjustRightInd w:val="0"/>
        <w:ind w:right="141" w:firstLine="720"/>
        <w:jc w:val="both"/>
        <w:rPr>
          <w:rFonts w:ascii="Arial" w:hAnsi="Arial" w:cs="Arial"/>
          <w:i/>
          <w:sz w:val="20"/>
          <w:szCs w:val="20"/>
        </w:rPr>
      </w:pPr>
      <w:r w:rsidRPr="00EF117B">
        <w:rPr>
          <w:rFonts w:ascii="Arial" w:hAnsi="Arial" w:cs="Arial"/>
          <w:i/>
          <w:sz w:val="20"/>
          <w:szCs w:val="20"/>
        </w:rPr>
        <w:t xml:space="preserve">1er cas. Terrain en pente : réalisation d’un mur de soutènement et remblaiement complémentaire suivant les directives du maître </w:t>
      </w:r>
      <w:r w:rsidR="00577CBD" w:rsidRPr="00EF117B">
        <w:rPr>
          <w:rFonts w:ascii="Arial" w:hAnsi="Arial" w:cs="Arial"/>
          <w:i/>
          <w:sz w:val="20"/>
          <w:szCs w:val="20"/>
        </w:rPr>
        <w:t>d’Ouvrage</w:t>
      </w:r>
      <w:r w:rsidRPr="00EF117B">
        <w:rPr>
          <w:rFonts w:ascii="Arial" w:hAnsi="Arial" w:cs="Arial"/>
          <w:i/>
          <w:sz w:val="20"/>
          <w:szCs w:val="20"/>
        </w:rPr>
        <w:t>.</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i/>
          <w:sz w:val="20"/>
          <w:szCs w:val="20"/>
        </w:rPr>
        <w:t>2ème cas. Terrain plat : réalisation des travaux ou réfection au sein de l’établissement suivant les prix unitaires du devis estimatif. Ces travaux seront définis par le chef de l’établissement.</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Fouilles  </w:t>
      </w:r>
      <w:r w:rsidR="00533BCD" w:rsidRPr="00EF117B">
        <w:rPr>
          <w:rFonts w:ascii="Arial" w:hAnsi="Arial" w:cs="Arial"/>
          <w:b/>
          <w:sz w:val="20"/>
          <w:szCs w:val="20"/>
        </w:rPr>
        <w:t>(lot 202)</w:t>
      </w:r>
    </w:p>
    <w:p w:rsidR="00A459EA" w:rsidRPr="00EF117B" w:rsidRDefault="00A459EA" w:rsidP="00376A99">
      <w:pPr>
        <w:widowControl w:val="0"/>
        <w:autoSpaceDE w:val="0"/>
        <w:autoSpaceDN w:val="0"/>
        <w:adjustRightInd w:val="0"/>
        <w:ind w:right="141" w:firstLine="708"/>
        <w:jc w:val="both"/>
        <w:rPr>
          <w:rFonts w:ascii="Arial" w:hAnsi="Arial" w:cs="Arial"/>
          <w:i/>
          <w:sz w:val="20"/>
          <w:szCs w:val="20"/>
        </w:rPr>
      </w:pPr>
      <w:r w:rsidRPr="00EF117B">
        <w:rPr>
          <w:rFonts w:ascii="Arial" w:hAnsi="Arial" w:cs="Arial"/>
          <w:i/>
          <w:sz w:val="20"/>
          <w:szCs w:val="20"/>
        </w:rPr>
        <w:lastRenderedPageBreak/>
        <w:t>Les fouilles seront descendues jusqu’au bon sol, assurant une parfaite stabilité de l’ouvrage. Dans tous les cas, la profondeur de ces fouilles ne sera pas inférieure à 1,00 m en tous points. Les parois des fouilles seront bien dressées et les fonds parfaitement nivelés.</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i/>
          <w:sz w:val="20"/>
          <w:szCs w:val="20"/>
        </w:rPr>
        <w:t>L’exécution de ces fouilles sera subordonnée à l’approbation de l’implantation par le maître d’œuvre</w:t>
      </w:r>
      <w:r w:rsidRPr="00EF117B">
        <w:rPr>
          <w:rFonts w:ascii="Arial" w:hAnsi="Arial" w:cs="Arial"/>
          <w:sz w:val="20"/>
          <w:szCs w:val="20"/>
        </w:rPr>
        <w:t>.</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Remblais </w:t>
      </w:r>
      <w:r w:rsidR="00826903" w:rsidRPr="00EF117B">
        <w:rPr>
          <w:rFonts w:ascii="Arial" w:hAnsi="Arial" w:cs="Arial"/>
          <w:b/>
          <w:sz w:val="20"/>
          <w:szCs w:val="20"/>
        </w:rPr>
        <w:t>(lot 203)</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i/>
          <w:sz w:val="20"/>
          <w:szCs w:val="20"/>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EF117B">
          <w:rPr>
            <w:rFonts w:ascii="Arial" w:hAnsi="Arial" w:cs="Arial"/>
            <w:i/>
            <w:sz w:val="20"/>
            <w:szCs w:val="20"/>
          </w:rPr>
          <w:t>20 cm</w:t>
        </w:r>
      </w:smartTag>
      <w:r w:rsidRPr="00EF117B">
        <w:rPr>
          <w:rFonts w:ascii="Arial" w:hAnsi="Arial" w:cs="Arial"/>
          <w:i/>
          <w:sz w:val="20"/>
          <w:szCs w:val="20"/>
        </w:rPr>
        <w:t xml:space="preserve">, arrosées et compactées. Les terres excédentaires ainsi que celles de mauvaise qualité seront évacuées à la décharge publique ou en des lieux agréés par le maître </w:t>
      </w:r>
      <w:r w:rsidR="00577CBD" w:rsidRPr="00EF117B">
        <w:rPr>
          <w:rFonts w:ascii="Arial" w:hAnsi="Arial" w:cs="Arial"/>
          <w:i/>
          <w:sz w:val="20"/>
          <w:szCs w:val="20"/>
        </w:rPr>
        <w:t>d’ouvrage.</w:t>
      </w:r>
      <w:r w:rsidRPr="00EF117B">
        <w:rPr>
          <w:rFonts w:ascii="Arial" w:hAnsi="Arial" w:cs="Arial"/>
          <w:i/>
          <w:sz w:val="20"/>
          <w:szCs w:val="20"/>
        </w:rPr>
        <w:t xml:space="preserve"> De toutes les manières, les remblais seront purgés de tout détritus, racines, matières végétales et gravats</w:t>
      </w:r>
      <w:r w:rsidRPr="00EF117B">
        <w:rPr>
          <w:rFonts w:ascii="Arial" w:hAnsi="Arial" w:cs="Arial"/>
          <w:sz w:val="20"/>
          <w:szCs w:val="20"/>
        </w:rPr>
        <w:t>.</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CHAPITRE III : FONDATIONS</w:t>
      </w:r>
      <w:r w:rsidR="00826903" w:rsidRPr="00EF117B">
        <w:rPr>
          <w:rFonts w:ascii="Arial" w:hAnsi="Arial" w:cs="Arial"/>
          <w:b/>
          <w:bCs/>
          <w:sz w:val="20"/>
          <w:szCs w:val="20"/>
        </w:rPr>
        <w:t xml:space="preserve"> (lot 300)</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Bétons de propreté</w:t>
      </w:r>
      <w:r w:rsidR="00826903" w:rsidRPr="00EF117B">
        <w:rPr>
          <w:rFonts w:ascii="Arial" w:hAnsi="Arial" w:cs="Arial"/>
          <w:b/>
          <w:sz w:val="20"/>
          <w:szCs w:val="20"/>
        </w:rPr>
        <w:t xml:space="preserve"> (lot 301)</w:t>
      </w:r>
    </w:p>
    <w:p w:rsidR="00A459EA" w:rsidRPr="00EF117B" w:rsidRDefault="00A459EA" w:rsidP="00376A99">
      <w:pPr>
        <w:widowControl w:val="0"/>
        <w:autoSpaceDE w:val="0"/>
        <w:autoSpaceDN w:val="0"/>
        <w:adjustRightInd w:val="0"/>
        <w:ind w:right="141"/>
        <w:jc w:val="both"/>
        <w:rPr>
          <w:rFonts w:ascii="Arial" w:hAnsi="Arial" w:cs="Arial"/>
          <w:i/>
          <w:sz w:val="20"/>
          <w:szCs w:val="20"/>
        </w:rPr>
      </w:pPr>
      <w:r w:rsidRPr="00EF117B">
        <w:rPr>
          <w:rFonts w:ascii="Arial" w:hAnsi="Arial" w:cs="Arial"/>
          <w:i/>
          <w:sz w:val="20"/>
          <w:szCs w:val="20"/>
        </w:rPr>
        <w:t xml:space="preserve">Un béton maigre dosé à 150 kg/m3, de </w:t>
      </w:r>
      <w:smartTag w:uri="urn:schemas-microsoft-com:office:smarttags" w:element="metricconverter">
        <w:smartTagPr>
          <w:attr w:name="ProductID" w:val="5 cm"/>
        </w:smartTagPr>
        <w:r w:rsidRPr="00EF117B">
          <w:rPr>
            <w:rFonts w:ascii="Arial" w:hAnsi="Arial" w:cs="Arial"/>
            <w:i/>
            <w:sz w:val="20"/>
            <w:szCs w:val="20"/>
          </w:rPr>
          <w:t>5 cm</w:t>
        </w:r>
      </w:smartTag>
      <w:r w:rsidRPr="00EF117B">
        <w:rPr>
          <w:rFonts w:ascii="Arial" w:hAnsi="Arial" w:cs="Arial"/>
          <w:i/>
          <w:sz w:val="20"/>
          <w:szCs w:val="20"/>
        </w:rPr>
        <w:t xml:space="preserve"> d’épaisseur, sera étalé sur les fonds de fouilles.</w:t>
      </w:r>
    </w:p>
    <w:p w:rsidR="00A459EA" w:rsidRPr="00EF117B" w:rsidRDefault="00A459EA" w:rsidP="00376A99">
      <w:pPr>
        <w:numPr>
          <w:ilvl w:val="0"/>
          <w:numId w:val="10"/>
        </w:numPr>
        <w:ind w:right="141"/>
        <w:jc w:val="both"/>
        <w:rPr>
          <w:rFonts w:ascii="Arial" w:hAnsi="Arial" w:cs="Arial"/>
          <w:b/>
          <w:bCs/>
          <w:color w:val="000000"/>
          <w:sz w:val="20"/>
          <w:szCs w:val="20"/>
        </w:rPr>
      </w:pPr>
      <w:r w:rsidRPr="00EF117B">
        <w:rPr>
          <w:rFonts w:ascii="Arial" w:hAnsi="Arial" w:cs="Arial"/>
          <w:b/>
          <w:bCs/>
          <w:color w:val="000000"/>
          <w:sz w:val="20"/>
          <w:szCs w:val="20"/>
        </w:rPr>
        <w:t>Béton de propreté</w:t>
      </w:r>
    </w:p>
    <w:p w:rsidR="00A459EA" w:rsidRPr="00EF117B" w:rsidRDefault="00A459EA" w:rsidP="00376A99">
      <w:pPr>
        <w:ind w:left="1069" w:right="141"/>
        <w:jc w:val="both"/>
        <w:rPr>
          <w:rFonts w:ascii="Arial" w:hAnsi="Arial" w:cs="Arial"/>
          <w:color w:val="000000"/>
          <w:sz w:val="20"/>
          <w:szCs w:val="20"/>
        </w:rPr>
      </w:pPr>
      <w:r w:rsidRPr="00EF117B">
        <w:rPr>
          <w:rFonts w:ascii="Arial" w:hAnsi="Arial" w:cs="Arial"/>
          <w:color w:val="000000"/>
          <w:sz w:val="20"/>
          <w:szCs w:val="20"/>
        </w:rPr>
        <w:t>Tous les ouvrages reposent sur un lit de béton de propreté dosé à 150 Kg/m</w:t>
      </w:r>
      <w:r w:rsidRPr="00EF117B">
        <w:rPr>
          <w:rFonts w:ascii="Arial" w:hAnsi="Arial" w:cs="Arial"/>
          <w:color w:val="000000"/>
          <w:sz w:val="20"/>
          <w:szCs w:val="20"/>
          <w:vertAlign w:val="superscript"/>
        </w:rPr>
        <w:t xml:space="preserve">3 </w:t>
      </w:r>
      <w:r w:rsidRPr="00EF117B">
        <w:rPr>
          <w:rFonts w:ascii="Arial" w:hAnsi="Arial" w:cs="Arial"/>
          <w:color w:val="000000"/>
          <w:sz w:val="20"/>
          <w:szCs w:val="20"/>
        </w:rPr>
        <w:t xml:space="preserve">et de </w:t>
      </w:r>
      <w:smartTag w:uri="urn:schemas-microsoft-com:office:smarttags" w:element="metricconverter">
        <w:smartTagPr>
          <w:attr w:name="ProductID" w:val="5 cm"/>
        </w:smartTagPr>
        <w:r w:rsidRPr="00EF117B">
          <w:rPr>
            <w:rFonts w:ascii="Arial" w:hAnsi="Arial" w:cs="Arial"/>
            <w:color w:val="000000"/>
            <w:sz w:val="20"/>
            <w:szCs w:val="20"/>
          </w:rPr>
          <w:t>5 cm</w:t>
        </w:r>
      </w:smartTag>
      <w:r w:rsidRPr="00EF117B">
        <w:rPr>
          <w:rFonts w:ascii="Arial" w:hAnsi="Arial" w:cs="Arial"/>
          <w:color w:val="000000"/>
          <w:sz w:val="20"/>
          <w:szCs w:val="20"/>
        </w:rPr>
        <w:t xml:space="preserve"> d’épaisseur. Tous les agrégats rentrant dans la constitution  du béton doivent être dépourvus de matières organiques, de débris végétaux.</w:t>
      </w:r>
    </w:p>
    <w:p w:rsidR="00A459EA" w:rsidRPr="00EF117B" w:rsidRDefault="00A459EA" w:rsidP="00376A99">
      <w:pPr>
        <w:widowControl w:val="0"/>
        <w:numPr>
          <w:ilvl w:val="0"/>
          <w:numId w:val="9"/>
        </w:numPr>
        <w:autoSpaceDE w:val="0"/>
        <w:autoSpaceDN w:val="0"/>
        <w:adjustRightInd w:val="0"/>
        <w:ind w:right="141"/>
        <w:jc w:val="both"/>
        <w:rPr>
          <w:rFonts w:ascii="Arial" w:hAnsi="Arial" w:cs="Arial"/>
          <w:color w:val="000000"/>
          <w:sz w:val="20"/>
          <w:szCs w:val="20"/>
        </w:rPr>
      </w:pPr>
      <w:r w:rsidRPr="00EF117B">
        <w:rPr>
          <w:rFonts w:ascii="Arial" w:hAnsi="Arial" w:cs="Arial"/>
          <w:b/>
          <w:bCs/>
          <w:color w:val="000000"/>
          <w:sz w:val="20"/>
          <w:szCs w:val="20"/>
        </w:rPr>
        <w:t xml:space="preserve">Semelles </w:t>
      </w:r>
      <w:r w:rsidRPr="00EF117B">
        <w:rPr>
          <w:rFonts w:ascii="Arial" w:hAnsi="Arial" w:cs="Arial"/>
          <w:color w:val="000000"/>
          <w:sz w:val="20"/>
          <w:szCs w:val="20"/>
        </w:rPr>
        <w:t xml:space="preserve">: </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b/>
          <w:sz w:val="20"/>
          <w:szCs w:val="20"/>
        </w:rPr>
        <w:t>VARIANTE 1</w:t>
      </w:r>
      <w:r w:rsidRPr="00EF117B">
        <w:rPr>
          <w:rFonts w:ascii="Arial" w:hAnsi="Arial" w:cs="Arial"/>
          <w:sz w:val="20"/>
          <w:szCs w:val="20"/>
        </w:rPr>
        <w:t xml:space="preserve"> :   </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 Semelle filante + murs de fondations en agglomérés de 20 bourrés + chaînage bas.</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Semelle  filante : en béton armé de section 10 x 30 ou 15 x 30 suivant indications des plans.</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r w:rsidR="00826903" w:rsidRPr="00EF117B">
        <w:rPr>
          <w:rFonts w:ascii="Arial" w:hAnsi="Arial" w:cs="Arial"/>
          <w:sz w:val="20"/>
          <w:szCs w:val="20"/>
        </w:rPr>
        <w:t xml:space="preserve"> </w:t>
      </w:r>
      <w:r w:rsidR="00826903" w:rsidRPr="00EF117B">
        <w:rPr>
          <w:rFonts w:ascii="Arial" w:hAnsi="Arial" w:cs="Arial"/>
          <w:b/>
          <w:sz w:val="20"/>
          <w:szCs w:val="20"/>
        </w:rPr>
        <w:t>(Lot 303)</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Aciers : épingle HA8 tous les </w:t>
      </w:r>
      <w:smartTag w:uri="urn:schemas-microsoft-com:office:smarttags" w:element="metricconverter">
        <w:smartTagPr>
          <w:attr w:name="ProductID" w:val="20 cm"/>
        </w:smartTagPr>
        <w:r w:rsidRPr="00EF117B">
          <w:rPr>
            <w:rFonts w:ascii="Arial" w:hAnsi="Arial" w:cs="Arial"/>
            <w:sz w:val="20"/>
            <w:szCs w:val="20"/>
          </w:rPr>
          <w:t>20 cm</w:t>
        </w:r>
      </w:smartTag>
      <w:r w:rsidRPr="00EF117B">
        <w:rPr>
          <w:rFonts w:ascii="Arial" w:hAnsi="Arial" w:cs="Arial"/>
          <w:sz w:val="20"/>
          <w:szCs w:val="20"/>
        </w:rPr>
        <w:t xml:space="preserve"> + 3 filantsHA10.</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Murs de fondation :</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Les murs de fondation seront exécutés en agglomérés de ciment de 20 x 20 x 40 bourrés au béton ordinaire dosé à 350 kg/m3 et hourdés au mortier de ciment ordinaire.</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VARIANTE 2</w:t>
      </w:r>
      <w:r w:rsidRPr="00EF117B">
        <w:rPr>
          <w:rFonts w:ascii="Arial" w:hAnsi="Arial" w:cs="Arial"/>
          <w:sz w:val="20"/>
          <w:szCs w:val="20"/>
        </w:rPr>
        <w:t xml:space="preserve"> :    </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xml:space="preserve">- Semelles isolées sous poteaux + murs de fondations en agglomérés de 20 bourrés + longrine. </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 Semelles isolées sous poteaux : En béton armé de section 20 x 80 x 80 (pour poteaux 20 x 20) ou 20 x 75 x 60 (pour poteaux 20 x 30).</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Aciers : épingle HA 10 tous les </w:t>
      </w:r>
      <w:smartTag w:uri="urn:schemas-microsoft-com:office:smarttags" w:element="metricconverter">
        <w:smartTagPr>
          <w:attr w:name="ProductID" w:val="15 cm"/>
        </w:smartTagPr>
        <w:r w:rsidRPr="00EF117B">
          <w:rPr>
            <w:rFonts w:ascii="Arial" w:hAnsi="Arial" w:cs="Arial"/>
            <w:sz w:val="20"/>
            <w:szCs w:val="20"/>
          </w:rPr>
          <w:t>15 cm</w:t>
        </w:r>
      </w:smartTag>
      <w:r w:rsidRPr="00EF117B">
        <w:rPr>
          <w:rFonts w:ascii="Arial" w:hAnsi="Arial" w:cs="Arial"/>
          <w:sz w:val="20"/>
          <w:szCs w:val="20"/>
        </w:rPr>
        <w:t xml:space="preserve"> maxi dans les deux sens.</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Murs de fondation : Les murs de fondation seront exécutés en agglomérés de ciment de 20x20x40 bourrés au béton ordinaire dosé à 350 kg/m3 et hourdés au mortier de ciment ordinaire.</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Poteaux :   En béton armé de section suivant indications des plans 20x 20 ou 20 x 30</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Aciers :      * Cadres Ø6 tous les </w:t>
      </w:r>
      <w:smartTag w:uri="urn:schemas-microsoft-com:office:smarttags" w:element="metricconverter">
        <w:smartTagPr>
          <w:attr w:name="ProductID" w:val="20 cm"/>
        </w:smartTagPr>
        <w:r w:rsidRPr="00EF117B">
          <w:rPr>
            <w:rFonts w:ascii="Arial" w:hAnsi="Arial" w:cs="Arial"/>
            <w:sz w:val="20"/>
            <w:szCs w:val="20"/>
          </w:rPr>
          <w:t>20 cm</w:t>
        </w:r>
      </w:smartTag>
      <w:r w:rsidRPr="00EF117B">
        <w:rPr>
          <w:rFonts w:ascii="Arial" w:hAnsi="Arial" w:cs="Arial"/>
          <w:sz w:val="20"/>
          <w:szCs w:val="20"/>
        </w:rPr>
        <w:t xml:space="preserve"> + 4 filants HA10 pour poteaux 20 x 20.</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                  * Cadres + épingles Ø 6 tous les </w:t>
      </w:r>
      <w:smartTag w:uri="urn:schemas-microsoft-com:office:smarttags" w:element="metricconverter">
        <w:smartTagPr>
          <w:attr w:name="ProductID" w:val="20 cm"/>
        </w:smartTagPr>
        <w:r w:rsidRPr="00EF117B">
          <w:rPr>
            <w:rFonts w:ascii="Arial" w:hAnsi="Arial" w:cs="Arial"/>
            <w:sz w:val="20"/>
            <w:szCs w:val="20"/>
          </w:rPr>
          <w:t>20 cm</w:t>
        </w:r>
      </w:smartTag>
      <w:r w:rsidRPr="00EF117B">
        <w:rPr>
          <w:rFonts w:ascii="Arial" w:hAnsi="Arial" w:cs="Arial"/>
          <w:sz w:val="20"/>
          <w:szCs w:val="20"/>
        </w:rPr>
        <w:t xml:space="preserve"> + 6 filants HA 10 pour poteaux  20 x 30</w:t>
      </w:r>
    </w:p>
    <w:p w:rsidR="00A459EA" w:rsidRPr="00EF117B" w:rsidRDefault="00A459EA" w:rsidP="00376A99">
      <w:pPr>
        <w:numPr>
          <w:ilvl w:val="0"/>
          <w:numId w:val="10"/>
        </w:numPr>
        <w:tabs>
          <w:tab w:val="clear" w:pos="1069"/>
          <w:tab w:val="num" w:pos="0"/>
          <w:tab w:val="left" w:pos="284"/>
        </w:tabs>
        <w:ind w:left="0" w:right="141" w:firstLine="0"/>
        <w:jc w:val="both"/>
        <w:rPr>
          <w:rFonts w:ascii="Arial" w:hAnsi="Arial" w:cs="Arial"/>
          <w:color w:val="000000"/>
          <w:sz w:val="20"/>
          <w:szCs w:val="20"/>
        </w:rPr>
      </w:pPr>
      <w:r w:rsidRPr="00EF117B">
        <w:rPr>
          <w:rFonts w:ascii="Arial" w:hAnsi="Arial" w:cs="Arial"/>
          <w:b/>
          <w:bCs/>
          <w:color w:val="000000"/>
          <w:sz w:val="20"/>
          <w:szCs w:val="20"/>
        </w:rPr>
        <w:t>Longrine :</w:t>
      </w:r>
      <w:r w:rsidRPr="00EF117B">
        <w:rPr>
          <w:rFonts w:ascii="Arial" w:hAnsi="Arial" w:cs="Arial"/>
          <w:color w:val="000000"/>
          <w:sz w:val="20"/>
          <w:szCs w:val="20"/>
        </w:rPr>
        <w:t xml:space="preserve"> en béton armé dosé à 350 Kg/m3 reposera au-dessus des semelles filantes en agglos bourrés. De section 20 x 20. aciers : cadres T6 tous les 20 m ; 4 filants de T10 ; 4 équerres T6 aux angles. Le coffrage devra être soigné, les planches rabotées et graissées à l’huile non brûlées. La longrine devra présenter une surface lisse et homogène au décoffrage. Il ne sera appliqué aucun enduit mais un traitement de surface pourra être effectué au cas où elle présente des anomalies.</w:t>
      </w:r>
    </w:p>
    <w:p w:rsidR="00A459EA" w:rsidRPr="00EF117B" w:rsidRDefault="00A459EA" w:rsidP="00376A99">
      <w:pPr>
        <w:numPr>
          <w:ilvl w:val="0"/>
          <w:numId w:val="10"/>
        </w:numPr>
        <w:tabs>
          <w:tab w:val="clear" w:pos="1069"/>
          <w:tab w:val="num" w:pos="0"/>
          <w:tab w:val="left" w:pos="284"/>
        </w:tabs>
        <w:ind w:left="0" w:right="141" w:firstLine="0"/>
        <w:jc w:val="both"/>
        <w:rPr>
          <w:rFonts w:ascii="Arial" w:hAnsi="Arial" w:cs="Arial"/>
          <w:color w:val="000000"/>
          <w:sz w:val="20"/>
          <w:szCs w:val="20"/>
        </w:rPr>
      </w:pPr>
      <w:r w:rsidRPr="00EF117B">
        <w:rPr>
          <w:rFonts w:ascii="Arial" w:hAnsi="Arial" w:cs="Arial"/>
          <w:b/>
          <w:bCs/>
          <w:color w:val="000000"/>
          <w:sz w:val="20"/>
          <w:szCs w:val="20"/>
        </w:rPr>
        <w:t>Poteaux :</w:t>
      </w:r>
      <w:r w:rsidRPr="00EF117B">
        <w:rPr>
          <w:rFonts w:ascii="Arial" w:hAnsi="Arial" w:cs="Arial"/>
          <w:color w:val="000000"/>
          <w:sz w:val="20"/>
          <w:szCs w:val="20"/>
        </w:rPr>
        <w:t xml:space="preserve"> En béton armé de sections suivant indications des plans : 20 x 20 dans les murs, béton dosé à 350 Kg/m3 de ciment. Aciers : cadres T6, tous les </w:t>
      </w:r>
      <w:smartTag w:uri="urn:schemas-microsoft-com:office:smarttags" w:element="metricconverter">
        <w:smartTagPr>
          <w:attr w:name="ProductID" w:val="20 m"/>
        </w:smartTagPr>
        <w:r w:rsidRPr="00EF117B">
          <w:rPr>
            <w:rFonts w:ascii="Arial" w:hAnsi="Arial" w:cs="Arial"/>
            <w:color w:val="000000"/>
            <w:sz w:val="20"/>
            <w:szCs w:val="20"/>
          </w:rPr>
          <w:t>20 m</w:t>
        </w:r>
      </w:smartTag>
      <w:r w:rsidRPr="00EF117B">
        <w:rPr>
          <w:rFonts w:ascii="Arial" w:hAnsi="Arial" w:cs="Arial"/>
          <w:color w:val="000000"/>
          <w:sz w:val="20"/>
          <w:szCs w:val="20"/>
        </w:rPr>
        <w:t xml:space="preserve"> + 4 filants T10 pour poteaux 20 x 20 et longrine 20 x 20.</w:t>
      </w:r>
    </w:p>
    <w:p w:rsidR="00A459EA" w:rsidRPr="00EF117B" w:rsidRDefault="00A459EA" w:rsidP="00376A99">
      <w:pPr>
        <w:widowControl w:val="0"/>
        <w:numPr>
          <w:ilvl w:val="0"/>
          <w:numId w:val="10"/>
        </w:numPr>
        <w:tabs>
          <w:tab w:val="clear" w:pos="1069"/>
          <w:tab w:val="num" w:pos="0"/>
          <w:tab w:val="left" w:pos="284"/>
        </w:tabs>
        <w:autoSpaceDE w:val="0"/>
        <w:autoSpaceDN w:val="0"/>
        <w:adjustRightInd w:val="0"/>
        <w:ind w:left="0" w:right="141" w:firstLine="0"/>
        <w:jc w:val="both"/>
        <w:rPr>
          <w:rFonts w:ascii="Arial" w:hAnsi="Arial" w:cs="Arial"/>
          <w:b/>
          <w:sz w:val="20"/>
          <w:szCs w:val="20"/>
        </w:rPr>
      </w:pPr>
      <w:r w:rsidRPr="00EF117B">
        <w:rPr>
          <w:rFonts w:ascii="Arial" w:hAnsi="Arial" w:cs="Arial"/>
          <w:b/>
          <w:sz w:val="20"/>
          <w:szCs w:val="20"/>
        </w:rPr>
        <w:t>Hérissonnage en Pierre ou en Moellons</w:t>
      </w:r>
    </w:p>
    <w:p w:rsidR="00A459EA" w:rsidRPr="00EF117B" w:rsidRDefault="00A459EA" w:rsidP="00376A99">
      <w:pPr>
        <w:widowControl w:val="0"/>
        <w:tabs>
          <w:tab w:val="num" w:pos="0"/>
          <w:tab w:val="left" w:pos="284"/>
        </w:tabs>
        <w:autoSpaceDE w:val="0"/>
        <w:autoSpaceDN w:val="0"/>
        <w:adjustRightInd w:val="0"/>
        <w:ind w:right="141"/>
        <w:jc w:val="both"/>
        <w:rPr>
          <w:rFonts w:ascii="Arial" w:hAnsi="Arial" w:cs="Arial"/>
          <w:sz w:val="20"/>
          <w:szCs w:val="20"/>
        </w:rPr>
      </w:pPr>
      <w:r w:rsidRPr="00EF117B">
        <w:rPr>
          <w:rFonts w:ascii="Arial" w:hAnsi="Arial" w:cs="Arial"/>
          <w:sz w:val="20"/>
          <w:szCs w:val="20"/>
        </w:rPr>
        <w:t>La mise en œuvre sera faite par des moellons (diamètre&lt;</w:t>
      </w:r>
      <w:smartTag w:uri="urn:schemas-microsoft-com:office:smarttags" w:element="metricconverter">
        <w:smartTagPr>
          <w:attr w:name="ProductID" w:val="30 cm"/>
        </w:smartTagPr>
        <w:r w:rsidRPr="00EF117B">
          <w:rPr>
            <w:rFonts w:ascii="Arial" w:hAnsi="Arial" w:cs="Arial"/>
            <w:sz w:val="20"/>
            <w:szCs w:val="20"/>
          </w:rPr>
          <w:t>30 cm</w:t>
        </w:r>
      </w:smartTag>
      <w:r w:rsidRPr="00EF117B">
        <w:rPr>
          <w:rFonts w:ascii="Arial" w:hAnsi="Arial" w:cs="Arial"/>
          <w:sz w:val="20"/>
          <w:szCs w:val="20"/>
        </w:rPr>
        <w:t>) dont les vides seront remplis par du sable bien arrosé et parfaitement damé.</w:t>
      </w:r>
    </w:p>
    <w:p w:rsidR="00A459EA" w:rsidRPr="00EF117B" w:rsidRDefault="00A459EA" w:rsidP="00376A99">
      <w:pPr>
        <w:widowControl w:val="0"/>
        <w:numPr>
          <w:ilvl w:val="0"/>
          <w:numId w:val="10"/>
        </w:numPr>
        <w:tabs>
          <w:tab w:val="clear" w:pos="1069"/>
          <w:tab w:val="num" w:pos="0"/>
          <w:tab w:val="left" w:pos="284"/>
        </w:tabs>
        <w:autoSpaceDE w:val="0"/>
        <w:autoSpaceDN w:val="0"/>
        <w:adjustRightInd w:val="0"/>
        <w:ind w:left="0" w:right="141" w:firstLine="0"/>
        <w:jc w:val="both"/>
        <w:rPr>
          <w:rFonts w:ascii="Arial" w:hAnsi="Arial" w:cs="Arial"/>
          <w:b/>
          <w:sz w:val="20"/>
          <w:szCs w:val="20"/>
        </w:rPr>
      </w:pPr>
      <w:r w:rsidRPr="00EF117B">
        <w:rPr>
          <w:rFonts w:ascii="Arial" w:hAnsi="Arial" w:cs="Arial"/>
          <w:b/>
          <w:sz w:val="20"/>
          <w:szCs w:val="20"/>
        </w:rPr>
        <w:t>Film polyane</w:t>
      </w:r>
    </w:p>
    <w:p w:rsidR="00A459EA" w:rsidRPr="00EF117B" w:rsidRDefault="00A459EA" w:rsidP="00376A99">
      <w:pPr>
        <w:widowControl w:val="0"/>
        <w:tabs>
          <w:tab w:val="num" w:pos="0"/>
          <w:tab w:val="left" w:pos="284"/>
        </w:tabs>
        <w:autoSpaceDE w:val="0"/>
        <w:autoSpaceDN w:val="0"/>
        <w:adjustRightInd w:val="0"/>
        <w:ind w:right="141"/>
        <w:jc w:val="both"/>
        <w:rPr>
          <w:rFonts w:ascii="Arial" w:hAnsi="Arial" w:cs="Arial"/>
          <w:sz w:val="20"/>
          <w:szCs w:val="20"/>
        </w:rPr>
      </w:pPr>
      <w:r w:rsidRPr="00EF117B">
        <w:rPr>
          <w:rFonts w:ascii="Arial" w:hAnsi="Arial" w:cs="Arial"/>
          <w:sz w:val="20"/>
          <w:szCs w:val="20"/>
        </w:rPr>
        <w:t>Un plastique sous dallage sera étalé sur le sable avant le coulage de béton pour dallage.</w:t>
      </w:r>
    </w:p>
    <w:p w:rsidR="00A459EA" w:rsidRPr="00EF117B" w:rsidRDefault="00A459EA" w:rsidP="00376A99">
      <w:pPr>
        <w:numPr>
          <w:ilvl w:val="0"/>
          <w:numId w:val="10"/>
        </w:numPr>
        <w:tabs>
          <w:tab w:val="clear" w:pos="1069"/>
          <w:tab w:val="num" w:pos="0"/>
          <w:tab w:val="left" w:pos="284"/>
        </w:tabs>
        <w:ind w:left="0" w:right="141" w:firstLine="0"/>
        <w:jc w:val="both"/>
        <w:rPr>
          <w:rFonts w:ascii="Arial" w:hAnsi="Arial" w:cs="Arial"/>
          <w:color w:val="000000"/>
          <w:sz w:val="20"/>
          <w:szCs w:val="20"/>
        </w:rPr>
      </w:pPr>
      <w:r w:rsidRPr="00EF117B">
        <w:rPr>
          <w:rFonts w:ascii="Arial" w:hAnsi="Arial" w:cs="Arial"/>
          <w:b/>
          <w:bCs/>
          <w:color w:val="000000"/>
          <w:sz w:val="20"/>
          <w:szCs w:val="20"/>
        </w:rPr>
        <w:t>Dallage du sol :</w:t>
      </w:r>
      <w:r w:rsidRPr="00EF117B">
        <w:rPr>
          <w:rFonts w:ascii="Arial" w:hAnsi="Arial" w:cs="Arial"/>
          <w:color w:val="000000"/>
          <w:sz w:val="20"/>
          <w:szCs w:val="20"/>
        </w:rPr>
        <w:t xml:space="preserve"> Le sol recevra un dallage en béton ordinaire </w:t>
      </w:r>
      <w:r w:rsidR="00826903" w:rsidRPr="00EF117B">
        <w:rPr>
          <w:rFonts w:ascii="Arial" w:hAnsi="Arial" w:cs="Arial"/>
          <w:color w:val="000000"/>
          <w:sz w:val="20"/>
          <w:szCs w:val="20"/>
        </w:rPr>
        <w:t xml:space="preserve">légèrement armé </w:t>
      </w:r>
      <w:r w:rsidRPr="00EF117B">
        <w:rPr>
          <w:rFonts w:ascii="Arial" w:hAnsi="Arial" w:cs="Arial"/>
          <w:color w:val="000000"/>
          <w:sz w:val="20"/>
          <w:szCs w:val="20"/>
        </w:rPr>
        <w:t xml:space="preserve">de </w:t>
      </w:r>
      <w:smartTag w:uri="urn:schemas-microsoft-com:office:smarttags" w:element="metricconverter">
        <w:smartTagPr>
          <w:attr w:name="ProductID" w:val="8 cm"/>
        </w:smartTagPr>
        <w:r w:rsidRPr="00EF117B">
          <w:rPr>
            <w:rFonts w:ascii="Arial" w:hAnsi="Arial" w:cs="Arial"/>
            <w:color w:val="000000"/>
            <w:sz w:val="20"/>
            <w:szCs w:val="20"/>
          </w:rPr>
          <w:t>8 cm</w:t>
        </w:r>
      </w:smartTag>
      <w:r w:rsidRPr="00EF117B">
        <w:rPr>
          <w:rFonts w:ascii="Arial" w:hAnsi="Arial" w:cs="Arial"/>
          <w:color w:val="000000"/>
          <w:sz w:val="20"/>
          <w:szCs w:val="20"/>
        </w:rPr>
        <w:t xml:space="preserve"> d’épaisseur avec une chape rapportée qui sera recoupée en surface de </w:t>
      </w:r>
      <w:smartTag w:uri="urn:schemas-microsoft-com:office:smarttags" w:element="metricconverter">
        <w:smartTagPr>
          <w:attr w:name="ProductID" w:val="16 m2"/>
        </w:smartTagPr>
        <w:r w:rsidRPr="00EF117B">
          <w:rPr>
            <w:rFonts w:ascii="Arial" w:hAnsi="Arial" w:cs="Arial"/>
            <w:color w:val="000000"/>
            <w:sz w:val="20"/>
            <w:szCs w:val="20"/>
          </w:rPr>
          <w:t>16 m</w:t>
        </w:r>
        <w:r w:rsidRPr="00EF117B">
          <w:rPr>
            <w:rFonts w:ascii="Arial" w:hAnsi="Arial" w:cs="Arial"/>
            <w:color w:val="000000"/>
            <w:sz w:val="20"/>
            <w:szCs w:val="20"/>
            <w:vertAlign w:val="superscript"/>
          </w:rPr>
          <w:t>2</w:t>
        </w:r>
      </w:smartTag>
      <w:r w:rsidRPr="00EF117B">
        <w:rPr>
          <w:rFonts w:ascii="Arial" w:hAnsi="Arial" w:cs="Arial"/>
          <w:color w:val="000000"/>
          <w:sz w:val="20"/>
          <w:szCs w:val="20"/>
        </w:rPr>
        <w:t xml:space="preserve"> maximum avec des joints combinés. Béton dosé à 300 Kg/m3 de ciment. Treillis T6, mailles 30x30.</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CHAPITRE IV : MACONNERIE – ELEVATION</w:t>
      </w:r>
      <w:r w:rsidR="00826903" w:rsidRPr="00EF117B">
        <w:rPr>
          <w:rFonts w:ascii="Arial" w:hAnsi="Arial" w:cs="Arial"/>
          <w:b/>
          <w:bCs/>
          <w:sz w:val="20"/>
          <w:szCs w:val="20"/>
        </w:rPr>
        <w:t xml:space="preserve"> (lot 400)</w:t>
      </w:r>
    </w:p>
    <w:p w:rsidR="00A459EA" w:rsidRPr="00EF117B" w:rsidRDefault="00A459EA" w:rsidP="00376A99">
      <w:pPr>
        <w:widowControl w:val="0"/>
        <w:autoSpaceDE w:val="0"/>
        <w:autoSpaceDN w:val="0"/>
        <w:adjustRightInd w:val="0"/>
        <w:ind w:right="141" w:firstLine="720"/>
        <w:jc w:val="both"/>
        <w:rPr>
          <w:rFonts w:ascii="Arial" w:hAnsi="Arial" w:cs="Arial"/>
          <w:color w:val="000000"/>
          <w:sz w:val="20"/>
          <w:szCs w:val="20"/>
        </w:rPr>
      </w:pPr>
      <w:r w:rsidRPr="00EF117B">
        <w:rPr>
          <w:rFonts w:ascii="Arial" w:hAnsi="Arial" w:cs="Arial"/>
          <w:b/>
          <w:sz w:val="20"/>
          <w:szCs w:val="20"/>
        </w:rPr>
        <w:t>Murs en élévation </w:t>
      </w:r>
      <w:r w:rsidR="00826903" w:rsidRPr="00EF117B">
        <w:rPr>
          <w:rFonts w:ascii="Arial" w:hAnsi="Arial" w:cs="Arial"/>
          <w:b/>
          <w:sz w:val="20"/>
          <w:szCs w:val="20"/>
        </w:rPr>
        <w:t xml:space="preserve">(lot 401) </w:t>
      </w:r>
      <w:r w:rsidRPr="00EF117B">
        <w:rPr>
          <w:rFonts w:ascii="Arial" w:hAnsi="Arial" w:cs="Arial"/>
          <w:b/>
          <w:sz w:val="20"/>
          <w:szCs w:val="20"/>
        </w:rPr>
        <w:t xml:space="preserve">:    </w:t>
      </w:r>
      <w:r w:rsidRPr="00EF117B">
        <w:rPr>
          <w:rFonts w:ascii="Arial" w:hAnsi="Arial" w:cs="Arial"/>
          <w:color w:val="000000"/>
          <w:sz w:val="20"/>
          <w:szCs w:val="20"/>
        </w:rPr>
        <w:t>Tous les murs du marché (hangar et bureau) seront en agglos creux de 15x20x40.</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Cependant, les hangars des marchés à bétail en zone rurale seront en murs et ventilés par la mise en place des claustras en hauteur des façades avant et arrière.</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Les agglomérés creux utilisés seront dosés à 300kg/m3 et seront posés après 15 jours d’âges au moins. Et devront offrir une résistance à l’écrasement non négligeable.</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L’ingénieur contrôleur doit s’assurer de :</w:t>
      </w:r>
    </w:p>
    <w:p w:rsidR="00A459EA" w:rsidRPr="00EF117B" w:rsidRDefault="00A459EA" w:rsidP="00376A99">
      <w:pPr>
        <w:numPr>
          <w:ilvl w:val="0"/>
          <w:numId w:val="11"/>
        </w:numPr>
        <w:ind w:right="141"/>
        <w:jc w:val="both"/>
        <w:rPr>
          <w:rFonts w:ascii="Arial" w:hAnsi="Arial" w:cs="Arial"/>
          <w:color w:val="000000"/>
          <w:sz w:val="20"/>
          <w:szCs w:val="20"/>
        </w:rPr>
      </w:pPr>
      <w:r w:rsidRPr="00EF117B">
        <w:rPr>
          <w:rFonts w:ascii="Arial" w:hAnsi="Arial" w:cs="Arial"/>
          <w:color w:val="000000"/>
          <w:sz w:val="20"/>
          <w:szCs w:val="20"/>
        </w:rPr>
        <w:t>la qualité des parpaings ;</w:t>
      </w:r>
    </w:p>
    <w:p w:rsidR="00A459EA" w:rsidRPr="00EF117B" w:rsidRDefault="00A459EA" w:rsidP="00376A99">
      <w:pPr>
        <w:numPr>
          <w:ilvl w:val="0"/>
          <w:numId w:val="11"/>
        </w:numPr>
        <w:ind w:right="141"/>
        <w:jc w:val="both"/>
        <w:rPr>
          <w:rFonts w:ascii="Arial" w:hAnsi="Arial" w:cs="Arial"/>
          <w:color w:val="000000"/>
          <w:sz w:val="20"/>
          <w:szCs w:val="20"/>
        </w:rPr>
      </w:pPr>
      <w:r w:rsidRPr="00EF117B">
        <w:rPr>
          <w:rFonts w:ascii="Arial" w:hAnsi="Arial" w:cs="Arial"/>
          <w:color w:val="000000"/>
          <w:sz w:val="20"/>
          <w:szCs w:val="20"/>
        </w:rPr>
        <w:t>la hauteur des murs ;</w:t>
      </w:r>
    </w:p>
    <w:p w:rsidR="00A459EA" w:rsidRPr="00EF117B" w:rsidRDefault="00A459EA" w:rsidP="00376A99">
      <w:pPr>
        <w:numPr>
          <w:ilvl w:val="0"/>
          <w:numId w:val="11"/>
        </w:numPr>
        <w:ind w:right="141"/>
        <w:jc w:val="both"/>
        <w:rPr>
          <w:rFonts w:ascii="Arial" w:hAnsi="Arial" w:cs="Arial"/>
          <w:color w:val="000000"/>
          <w:sz w:val="20"/>
          <w:szCs w:val="20"/>
        </w:rPr>
      </w:pPr>
      <w:r w:rsidRPr="00EF117B">
        <w:rPr>
          <w:rFonts w:ascii="Arial" w:hAnsi="Arial" w:cs="Arial"/>
          <w:color w:val="000000"/>
          <w:sz w:val="20"/>
          <w:szCs w:val="20"/>
        </w:rPr>
        <w:t>la mise en place du chaînage et des liaisons d’angle, la présence des réservations pour le passage des gaines (électricité).</w:t>
      </w:r>
    </w:p>
    <w:p w:rsidR="00A459EA" w:rsidRPr="00EF117B" w:rsidRDefault="00A459EA" w:rsidP="00376A99">
      <w:pPr>
        <w:suppressAutoHyphens/>
        <w:ind w:right="141"/>
        <w:jc w:val="both"/>
        <w:rPr>
          <w:rFonts w:ascii="Arial" w:hAnsi="Arial" w:cs="Arial"/>
          <w:color w:val="000000"/>
          <w:sz w:val="20"/>
          <w:szCs w:val="20"/>
          <w:lang w:eastAsia="ar-SA"/>
        </w:rPr>
      </w:pPr>
      <w:r w:rsidRPr="00EF117B">
        <w:rPr>
          <w:rFonts w:ascii="Arial" w:hAnsi="Arial" w:cs="Arial"/>
          <w:color w:val="000000"/>
          <w:sz w:val="20"/>
          <w:szCs w:val="20"/>
          <w:lang w:eastAsia="ar-SA"/>
        </w:rPr>
        <w:t xml:space="preserve">Les murs seront exécutés d’aplomb et bien plats. Les assises doivent être horizontales. Les joints ont une épaisseur uniforme de ± </w:t>
      </w:r>
      <w:smartTag w:uri="urn:schemas-microsoft-com:office:smarttags" w:element="metricconverter">
        <w:smartTagPr>
          <w:attr w:name="ProductID" w:val="2 cm"/>
        </w:smartTagPr>
        <w:r w:rsidRPr="00EF117B">
          <w:rPr>
            <w:rFonts w:ascii="Arial" w:hAnsi="Arial" w:cs="Arial"/>
            <w:color w:val="000000"/>
            <w:sz w:val="20"/>
            <w:szCs w:val="20"/>
            <w:lang w:eastAsia="ar-SA"/>
          </w:rPr>
          <w:t>2 cm</w:t>
        </w:r>
      </w:smartTag>
      <w:r w:rsidRPr="00EF117B">
        <w:rPr>
          <w:rFonts w:ascii="Arial" w:hAnsi="Arial" w:cs="Arial"/>
          <w:color w:val="000000"/>
          <w:sz w:val="20"/>
          <w:szCs w:val="20"/>
          <w:lang w:eastAsia="ar-SA"/>
        </w:rPr>
        <w:t xml:space="preserve">. Les joints verticaux s’alternent. Les Agglos sont posées à plein bain de mortier. </w:t>
      </w:r>
      <w:r w:rsidRPr="00EF117B">
        <w:rPr>
          <w:rFonts w:ascii="Arial" w:hAnsi="Arial" w:cs="Arial"/>
          <w:color w:val="000000"/>
          <w:sz w:val="20"/>
          <w:szCs w:val="20"/>
          <w:lang w:eastAsia="ar-SA"/>
        </w:rPr>
        <w:lastRenderedPageBreak/>
        <w:t>Afin d’assurer leur emploi, les maçonneries sont souvent légèrement arrosées pour qu’elles ne dessèchent pas trop vite.</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Des claustras seront posés en façade avant et arrière au-dessus de la poutre sur une hauteur de 60 cm, ainsi qu’en façade arrière et au même emplacement ; ces claustras devront avoir les mêmes caractéristiques que celles édictées aux agglomérés.</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Les murs pignons auront une hauteur à leur sommet d’au moins 1.5 m.</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N.B</w:t>
      </w:r>
      <w:r w:rsidRPr="00EF117B">
        <w:rPr>
          <w:rFonts w:ascii="Arial" w:hAnsi="Arial" w:cs="Arial"/>
          <w:sz w:val="20"/>
          <w:szCs w:val="20"/>
        </w:rPr>
        <w:t> : Les murs de séparation de pièces contiguës seront identiques.</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Poteaux </w:t>
      </w:r>
      <w:r w:rsidR="00C251D9" w:rsidRPr="00EF117B">
        <w:rPr>
          <w:rFonts w:ascii="Arial" w:hAnsi="Arial" w:cs="Arial"/>
          <w:b/>
          <w:sz w:val="20"/>
          <w:szCs w:val="20"/>
        </w:rPr>
        <w:t xml:space="preserve">(lot 403) </w:t>
      </w:r>
      <w:r w:rsidRPr="00EF117B">
        <w:rPr>
          <w:rFonts w:ascii="Arial" w:hAnsi="Arial" w:cs="Arial"/>
          <w:sz w:val="20"/>
          <w:szCs w:val="20"/>
        </w:rPr>
        <w:t>: En béton armé de section 20 x 20 dans les murs et 20 x 30 sur véranda</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Aciers : * Cadres Ø 6 tous les </w:t>
      </w:r>
      <w:smartTag w:uri="urn:schemas-microsoft-com:office:smarttags" w:element="metricconverter">
        <w:smartTagPr>
          <w:attr w:name="ProductID" w:val="20 cm"/>
        </w:smartTagPr>
        <w:r w:rsidRPr="00EF117B">
          <w:rPr>
            <w:rFonts w:ascii="Arial" w:hAnsi="Arial" w:cs="Arial"/>
            <w:sz w:val="20"/>
            <w:szCs w:val="20"/>
          </w:rPr>
          <w:t>20 cm</w:t>
        </w:r>
      </w:smartTag>
      <w:r w:rsidRPr="00EF117B">
        <w:rPr>
          <w:rFonts w:ascii="Arial" w:hAnsi="Arial" w:cs="Arial"/>
          <w:sz w:val="20"/>
          <w:szCs w:val="20"/>
        </w:rPr>
        <w:t xml:space="preserve"> + 4 filants HA 10 pour poteaux 20 x 20 et plus 2 filantes HA8 pour véranda.</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              * Cadres + épingles Ø 6 tous les </w:t>
      </w:r>
      <w:smartTag w:uri="urn:schemas-microsoft-com:office:smarttags" w:element="metricconverter">
        <w:smartTagPr>
          <w:attr w:name="ProductID" w:val="20 cm"/>
        </w:smartTagPr>
        <w:r w:rsidRPr="00EF117B">
          <w:rPr>
            <w:rFonts w:ascii="Arial" w:hAnsi="Arial" w:cs="Arial"/>
            <w:sz w:val="20"/>
            <w:szCs w:val="20"/>
          </w:rPr>
          <w:t>20 cm</w:t>
        </w:r>
      </w:smartTag>
      <w:r w:rsidRPr="00EF117B">
        <w:rPr>
          <w:rFonts w:ascii="Arial" w:hAnsi="Arial" w:cs="Arial"/>
          <w:sz w:val="20"/>
          <w:szCs w:val="20"/>
        </w:rPr>
        <w:t xml:space="preserve"> + 6 filants HA 10 pour les poteaux  20 x 30</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Linteaux : en</w:t>
      </w:r>
      <w:r w:rsidRPr="00EF117B">
        <w:rPr>
          <w:rFonts w:ascii="Arial" w:hAnsi="Arial" w:cs="Arial"/>
          <w:sz w:val="20"/>
          <w:szCs w:val="20"/>
        </w:rPr>
        <w:t xml:space="preserve"> béton armé de section 15 x 20 suivant épaisseur des murs.</w:t>
      </w:r>
    </w:p>
    <w:p w:rsidR="00A459EA" w:rsidRPr="00EF117B" w:rsidRDefault="00A459EA" w:rsidP="00376A99">
      <w:pPr>
        <w:widowControl w:val="0"/>
        <w:tabs>
          <w:tab w:val="left" w:pos="3180"/>
        </w:tabs>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r w:rsidRPr="00EF117B">
        <w:rPr>
          <w:rFonts w:ascii="Arial" w:hAnsi="Arial" w:cs="Arial"/>
          <w:sz w:val="20"/>
          <w:szCs w:val="20"/>
        </w:rPr>
        <w:tab/>
      </w:r>
    </w:p>
    <w:p w:rsidR="00A459EA" w:rsidRPr="00EF117B" w:rsidRDefault="00C251D9" w:rsidP="00376A99">
      <w:pPr>
        <w:widowControl w:val="0"/>
        <w:autoSpaceDE w:val="0"/>
        <w:autoSpaceDN w:val="0"/>
        <w:adjustRightInd w:val="0"/>
        <w:ind w:right="141"/>
        <w:jc w:val="both"/>
        <w:rPr>
          <w:rFonts w:ascii="Arial" w:hAnsi="Arial" w:cs="Arial"/>
          <w:sz w:val="20"/>
          <w:szCs w:val="20"/>
        </w:rPr>
      </w:pPr>
      <w:r w:rsidRPr="00EF117B">
        <w:rPr>
          <w:rFonts w:ascii="Arial" w:hAnsi="Arial" w:cs="Arial"/>
          <w:b/>
          <w:sz w:val="20"/>
          <w:szCs w:val="20"/>
        </w:rPr>
        <w:t>(</w:t>
      </w:r>
      <w:r w:rsidR="007C169D" w:rsidRPr="00EF117B">
        <w:rPr>
          <w:rFonts w:ascii="Arial" w:hAnsi="Arial" w:cs="Arial"/>
          <w:b/>
          <w:sz w:val="20"/>
          <w:szCs w:val="20"/>
        </w:rPr>
        <w:t>Lot</w:t>
      </w:r>
      <w:r w:rsidRPr="00EF117B">
        <w:rPr>
          <w:rFonts w:ascii="Arial" w:hAnsi="Arial" w:cs="Arial"/>
          <w:b/>
          <w:sz w:val="20"/>
          <w:szCs w:val="20"/>
        </w:rPr>
        <w:t xml:space="preserve"> 406)</w:t>
      </w:r>
      <w:r w:rsidRPr="00EF117B">
        <w:rPr>
          <w:rFonts w:ascii="Arial" w:hAnsi="Arial" w:cs="Arial"/>
          <w:sz w:val="20"/>
          <w:szCs w:val="20"/>
        </w:rPr>
        <w:t xml:space="preserve"> </w:t>
      </w:r>
      <w:r w:rsidR="00A459EA" w:rsidRPr="00EF117B">
        <w:rPr>
          <w:rFonts w:ascii="Arial" w:hAnsi="Arial" w:cs="Arial"/>
          <w:sz w:val="20"/>
          <w:szCs w:val="20"/>
        </w:rPr>
        <w:t xml:space="preserve">Aciers : Cadres Ø 6 tous les </w:t>
      </w:r>
      <w:smartTag w:uri="urn:schemas-microsoft-com:office:smarttags" w:element="metricconverter">
        <w:smartTagPr>
          <w:attr w:name="ProductID" w:val="15 cm"/>
        </w:smartTagPr>
        <w:r w:rsidR="00A459EA" w:rsidRPr="00EF117B">
          <w:rPr>
            <w:rFonts w:ascii="Arial" w:hAnsi="Arial" w:cs="Arial"/>
            <w:sz w:val="20"/>
            <w:szCs w:val="20"/>
          </w:rPr>
          <w:t>15 cm</w:t>
        </w:r>
      </w:smartTag>
      <w:r w:rsidR="00A459EA" w:rsidRPr="00EF117B">
        <w:rPr>
          <w:rFonts w:ascii="Arial" w:hAnsi="Arial" w:cs="Arial"/>
          <w:sz w:val="20"/>
          <w:szCs w:val="20"/>
        </w:rPr>
        <w:t xml:space="preserve"> + 4 filants HA 10.</w:t>
      </w:r>
      <w:r w:rsidRPr="00EF117B">
        <w:rPr>
          <w:rFonts w:ascii="Arial" w:hAnsi="Arial" w:cs="Arial"/>
          <w:sz w:val="20"/>
          <w:szCs w:val="20"/>
        </w:rPr>
        <w:t xml:space="preserve"> </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Appuis de fenêtres : en</w:t>
      </w:r>
      <w:r w:rsidRPr="00EF117B">
        <w:rPr>
          <w:rFonts w:ascii="Arial" w:hAnsi="Arial" w:cs="Arial"/>
          <w:sz w:val="20"/>
          <w:szCs w:val="20"/>
        </w:rPr>
        <w:t xml:space="preserve"> béton armé de section 15 x 15 suivant épaisseur des murs.</w:t>
      </w:r>
    </w:p>
    <w:p w:rsidR="00A459EA" w:rsidRPr="00EF117B" w:rsidRDefault="00A459EA" w:rsidP="00376A99">
      <w:pPr>
        <w:widowControl w:val="0"/>
        <w:tabs>
          <w:tab w:val="left" w:pos="3180"/>
        </w:tabs>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r w:rsidRPr="00EF117B">
        <w:rPr>
          <w:rFonts w:ascii="Arial" w:hAnsi="Arial" w:cs="Arial"/>
          <w:sz w:val="20"/>
          <w:szCs w:val="20"/>
        </w:rPr>
        <w:tab/>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Aciers : Cadres Ø 6 tous les </w:t>
      </w:r>
      <w:smartTag w:uri="urn:schemas-microsoft-com:office:smarttags" w:element="metricconverter">
        <w:smartTagPr>
          <w:attr w:name="ProductID" w:val="15 cm"/>
        </w:smartTagPr>
        <w:r w:rsidRPr="00EF117B">
          <w:rPr>
            <w:rFonts w:ascii="Arial" w:hAnsi="Arial" w:cs="Arial"/>
            <w:sz w:val="20"/>
            <w:szCs w:val="20"/>
          </w:rPr>
          <w:t>15 cm</w:t>
        </w:r>
      </w:smartTag>
      <w:r w:rsidRPr="00EF117B">
        <w:rPr>
          <w:rFonts w:ascii="Arial" w:hAnsi="Arial" w:cs="Arial"/>
          <w:sz w:val="20"/>
          <w:szCs w:val="20"/>
        </w:rPr>
        <w:t xml:space="preserve"> + 4 filants HA 8.</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Chaînage haut :    </w:t>
      </w:r>
      <w:r w:rsidRPr="00EF117B">
        <w:rPr>
          <w:rFonts w:ascii="Arial" w:hAnsi="Arial" w:cs="Arial"/>
          <w:sz w:val="20"/>
          <w:szCs w:val="20"/>
        </w:rPr>
        <w:t xml:space="preserve">en béton armé de section 15 x 20  </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Aciers : Cadres Ø 6 tous les </w:t>
      </w:r>
      <w:smartTag w:uri="urn:schemas-microsoft-com:office:smarttags" w:element="metricconverter">
        <w:smartTagPr>
          <w:attr w:name="ProductID" w:val="15 cm"/>
        </w:smartTagPr>
        <w:r w:rsidRPr="00EF117B">
          <w:rPr>
            <w:rFonts w:ascii="Arial" w:hAnsi="Arial" w:cs="Arial"/>
            <w:sz w:val="20"/>
            <w:szCs w:val="20"/>
          </w:rPr>
          <w:t>15 cm</w:t>
        </w:r>
      </w:smartTag>
      <w:r w:rsidRPr="00EF117B">
        <w:rPr>
          <w:rFonts w:ascii="Arial" w:hAnsi="Arial" w:cs="Arial"/>
          <w:sz w:val="20"/>
          <w:szCs w:val="20"/>
        </w:rPr>
        <w:t xml:space="preserve"> + 4 filants HA 8 + 2 équerres Ø 6 aux angles.</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Poutre de véranda</w:t>
      </w:r>
      <w:r w:rsidRPr="00EF117B">
        <w:rPr>
          <w:rFonts w:ascii="Arial" w:hAnsi="Arial" w:cs="Arial"/>
          <w:sz w:val="20"/>
          <w:szCs w:val="20"/>
        </w:rPr>
        <w:t xml:space="preserve"> : En béton armé de section 15 x 20 </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Béton : dosé à 350 kg/m3.</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 xml:space="preserve">Aciers : Cadres Ø 6 tous les </w:t>
      </w:r>
      <w:smartTag w:uri="urn:schemas-microsoft-com:office:smarttags" w:element="metricconverter">
        <w:smartTagPr>
          <w:attr w:name="ProductID" w:val="15 cm"/>
        </w:smartTagPr>
        <w:r w:rsidRPr="00EF117B">
          <w:rPr>
            <w:rFonts w:ascii="Arial" w:hAnsi="Arial" w:cs="Arial"/>
            <w:sz w:val="20"/>
            <w:szCs w:val="20"/>
          </w:rPr>
          <w:t>15 cm</w:t>
        </w:r>
      </w:smartTag>
      <w:r w:rsidRPr="00EF117B">
        <w:rPr>
          <w:rFonts w:ascii="Arial" w:hAnsi="Arial" w:cs="Arial"/>
          <w:sz w:val="20"/>
          <w:szCs w:val="20"/>
        </w:rPr>
        <w:t xml:space="preserve"> + 4 filants HA 10</w:t>
      </w:r>
    </w:p>
    <w:p w:rsidR="00A459EA" w:rsidRPr="00EF117B" w:rsidRDefault="00A459EA" w:rsidP="00376A99">
      <w:pPr>
        <w:ind w:right="141" w:firstLine="709"/>
        <w:jc w:val="both"/>
        <w:rPr>
          <w:rFonts w:ascii="Arial" w:hAnsi="Arial" w:cs="Arial"/>
          <w:sz w:val="20"/>
          <w:szCs w:val="20"/>
          <w:vertAlign w:val="superscript"/>
        </w:rPr>
      </w:pPr>
      <w:r w:rsidRPr="00EF117B">
        <w:rPr>
          <w:rFonts w:ascii="Arial" w:hAnsi="Arial" w:cs="Arial"/>
          <w:b/>
          <w:sz w:val="20"/>
          <w:szCs w:val="20"/>
        </w:rPr>
        <w:t>Claustras</w:t>
      </w:r>
      <w:r w:rsidRPr="00EF117B">
        <w:rPr>
          <w:rFonts w:ascii="Arial" w:hAnsi="Arial" w:cs="Arial"/>
          <w:sz w:val="20"/>
          <w:szCs w:val="20"/>
        </w:rPr>
        <w:t> : Suivant les indications des plans y affairant. Le mortier la fabrication doit être dosé à 350kg/m</w:t>
      </w:r>
      <w:r w:rsidRPr="00EF117B">
        <w:rPr>
          <w:rFonts w:ascii="Arial" w:hAnsi="Arial" w:cs="Arial"/>
          <w:sz w:val="20"/>
          <w:szCs w:val="20"/>
          <w:vertAlign w:val="superscript"/>
        </w:rPr>
        <w:t>3</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Chape</w:t>
      </w:r>
      <w:r w:rsidR="00C251D9" w:rsidRPr="00EF117B">
        <w:rPr>
          <w:rFonts w:ascii="Arial" w:hAnsi="Arial" w:cs="Arial"/>
          <w:b/>
          <w:sz w:val="20"/>
          <w:szCs w:val="20"/>
        </w:rPr>
        <w:t xml:space="preserve"> (lot 406)</w:t>
      </w:r>
      <w:r w:rsidRPr="00EF117B">
        <w:rPr>
          <w:rFonts w:ascii="Arial" w:hAnsi="Arial" w:cs="Arial"/>
          <w:b/>
          <w:sz w:val="20"/>
          <w:szCs w:val="20"/>
        </w:rPr>
        <w:t xml:space="preserve"> :   </w:t>
      </w:r>
      <w:r w:rsidRPr="00EF117B">
        <w:rPr>
          <w:rFonts w:ascii="Arial" w:hAnsi="Arial" w:cs="Arial"/>
          <w:sz w:val="20"/>
          <w:szCs w:val="20"/>
        </w:rPr>
        <w:t xml:space="preserve">D’une épaisseur de </w:t>
      </w:r>
      <w:smartTag w:uri="urn:schemas-microsoft-com:office:smarttags" w:element="metricconverter">
        <w:smartTagPr>
          <w:attr w:name="ProductID" w:val="4 cm"/>
        </w:smartTagPr>
        <w:r w:rsidRPr="00EF117B">
          <w:rPr>
            <w:rFonts w:ascii="Arial" w:hAnsi="Arial" w:cs="Arial"/>
            <w:sz w:val="20"/>
            <w:szCs w:val="20"/>
          </w:rPr>
          <w:t>4 cm</w:t>
        </w:r>
      </w:smartTag>
      <w:r w:rsidRPr="00EF117B">
        <w:rPr>
          <w:rFonts w:ascii="Arial" w:hAnsi="Arial" w:cs="Arial"/>
          <w:sz w:val="20"/>
          <w:szCs w:val="20"/>
        </w:rPr>
        <w:t>, elle sera réalisée avec un mortier de gros sable dosé à 400 kg/m3. Finition : lissage à la barbotine de ciment avec bouchardage.</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Enduit</w:t>
      </w:r>
      <w:r w:rsidR="00C251D9" w:rsidRPr="00EF117B">
        <w:rPr>
          <w:rFonts w:ascii="Arial" w:hAnsi="Arial" w:cs="Arial"/>
          <w:b/>
          <w:sz w:val="20"/>
          <w:szCs w:val="20"/>
        </w:rPr>
        <w:t xml:space="preserve"> (lot 402)</w:t>
      </w:r>
      <w:r w:rsidRPr="00EF117B">
        <w:rPr>
          <w:rFonts w:ascii="Arial" w:hAnsi="Arial" w:cs="Arial"/>
          <w:b/>
          <w:sz w:val="20"/>
          <w:szCs w:val="20"/>
        </w:rPr>
        <w:t xml:space="preserve"> : </w:t>
      </w:r>
      <w:r w:rsidRPr="00EF117B">
        <w:rPr>
          <w:rFonts w:ascii="Arial" w:hAnsi="Arial" w:cs="Arial"/>
          <w:sz w:val="20"/>
          <w:szCs w:val="20"/>
        </w:rPr>
        <w:t xml:space="preserve">Sur toutes les parties maçonnées, il sera exécuté un enduit de ciment de </w:t>
      </w:r>
      <w:smartTag w:uri="urn:schemas-microsoft-com:office:smarttags" w:element="metricconverter">
        <w:smartTagPr>
          <w:attr w:name="ProductID" w:val="2 cm"/>
        </w:smartTagPr>
        <w:r w:rsidRPr="00EF117B">
          <w:rPr>
            <w:rFonts w:ascii="Arial" w:hAnsi="Arial" w:cs="Arial"/>
            <w:sz w:val="20"/>
            <w:szCs w:val="20"/>
          </w:rPr>
          <w:t>2 cm</w:t>
        </w:r>
      </w:smartTag>
      <w:r w:rsidRPr="00EF117B">
        <w:rPr>
          <w:rFonts w:ascii="Arial" w:hAnsi="Arial" w:cs="Arial"/>
          <w:sz w:val="20"/>
          <w:szCs w:val="20"/>
        </w:rPr>
        <w:t xml:space="preserve"> d’épaisseur en mortier de ciment dosé à 400 kg/m3.</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Accrochage : gobetis avec mortier de gros sable.</w:t>
      </w:r>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sz w:val="20"/>
          <w:szCs w:val="20"/>
        </w:rPr>
        <w:t>Finition : avec mortier de sable fin taloché.</w:t>
      </w:r>
    </w:p>
    <w:p w:rsidR="00A459EA" w:rsidRPr="00EF117B" w:rsidRDefault="00A459EA" w:rsidP="00376A99">
      <w:pPr>
        <w:ind w:right="141" w:firstLine="709"/>
        <w:jc w:val="both"/>
        <w:rPr>
          <w:rFonts w:ascii="Arial" w:hAnsi="Arial" w:cs="Arial"/>
          <w:b/>
          <w:sz w:val="20"/>
          <w:szCs w:val="20"/>
        </w:rPr>
      </w:pPr>
      <w:r w:rsidRPr="00EF117B">
        <w:rPr>
          <w:rFonts w:ascii="Arial" w:hAnsi="Arial" w:cs="Arial"/>
          <w:b/>
          <w:sz w:val="20"/>
          <w:szCs w:val="20"/>
        </w:rPr>
        <w:t xml:space="preserve">Tableau : </w:t>
      </w:r>
      <w:r w:rsidRPr="00EF117B">
        <w:rPr>
          <w:rFonts w:ascii="Arial" w:hAnsi="Arial" w:cs="Arial"/>
          <w:sz w:val="20"/>
          <w:szCs w:val="20"/>
        </w:rPr>
        <w:t>Réalisé sur mur enduit, il sera fait au mortier de ciment armé d’un treillis soudé ou grillage.</w:t>
      </w:r>
    </w:p>
    <w:p w:rsidR="00A459EA" w:rsidRPr="00EF117B" w:rsidRDefault="00A459EA" w:rsidP="00376A99">
      <w:pPr>
        <w:ind w:right="141"/>
        <w:jc w:val="both"/>
        <w:rPr>
          <w:rFonts w:ascii="Arial" w:hAnsi="Arial" w:cs="Arial"/>
          <w:sz w:val="20"/>
          <w:szCs w:val="20"/>
        </w:rPr>
      </w:pPr>
      <w:r w:rsidRPr="00EF117B">
        <w:rPr>
          <w:rFonts w:ascii="Arial" w:hAnsi="Arial" w:cs="Arial"/>
          <w:sz w:val="20"/>
          <w:szCs w:val="20"/>
        </w:rPr>
        <w:t>Finitions : taloché ou lissé soigneusement au ciment</w:t>
      </w:r>
    </w:p>
    <w:p w:rsidR="00A459EA" w:rsidRPr="00EF117B" w:rsidRDefault="00A459EA" w:rsidP="00376A99">
      <w:pPr>
        <w:ind w:right="141"/>
        <w:jc w:val="both"/>
        <w:rPr>
          <w:rFonts w:ascii="Arial" w:hAnsi="Arial" w:cs="Arial"/>
          <w:sz w:val="20"/>
          <w:szCs w:val="20"/>
        </w:rPr>
      </w:pPr>
      <w:r w:rsidRPr="00EF117B">
        <w:rPr>
          <w:rFonts w:ascii="Arial" w:hAnsi="Arial" w:cs="Arial"/>
          <w:sz w:val="20"/>
          <w:szCs w:val="20"/>
        </w:rPr>
        <w:t>- revêtement : 02 couches d’Ardoisine de couleur verte ou noire.</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CHAPITRE V : COUVERTURE – ETANCHEITE – PLAFOND</w:t>
      </w:r>
      <w:r w:rsidR="00C251D9" w:rsidRPr="00EF117B">
        <w:rPr>
          <w:rFonts w:ascii="Arial" w:hAnsi="Arial" w:cs="Arial"/>
          <w:b/>
          <w:bCs/>
          <w:sz w:val="20"/>
          <w:szCs w:val="20"/>
        </w:rPr>
        <w:t xml:space="preserve"> (lot 500)</w:t>
      </w:r>
    </w:p>
    <w:p w:rsidR="00A459EA" w:rsidRPr="00EF117B" w:rsidRDefault="00A459EA" w:rsidP="00376A99">
      <w:pPr>
        <w:widowControl w:val="0"/>
        <w:numPr>
          <w:ilvl w:val="0"/>
          <w:numId w:val="5"/>
        </w:numPr>
        <w:autoSpaceDE w:val="0"/>
        <w:autoSpaceDN w:val="0"/>
        <w:adjustRightInd w:val="0"/>
        <w:ind w:right="141"/>
        <w:jc w:val="both"/>
        <w:rPr>
          <w:rFonts w:ascii="Arial" w:hAnsi="Arial" w:cs="Arial"/>
          <w:sz w:val="20"/>
          <w:szCs w:val="20"/>
        </w:rPr>
      </w:pPr>
      <w:r w:rsidRPr="00EF117B">
        <w:rPr>
          <w:rFonts w:ascii="Arial" w:hAnsi="Arial" w:cs="Arial"/>
          <w:b/>
          <w:bCs/>
          <w:sz w:val="20"/>
          <w:szCs w:val="20"/>
          <w:u w:val="single"/>
        </w:rPr>
        <w:t>Charpente</w:t>
      </w:r>
      <w:r w:rsidRPr="00EF117B">
        <w:rPr>
          <w:rFonts w:ascii="Arial" w:hAnsi="Arial" w:cs="Arial"/>
          <w:b/>
          <w:sz w:val="20"/>
          <w:szCs w:val="20"/>
        </w:rPr>
        <w:t>.</w:t>
      </w:r>
      <w:r w:rsidR="00C251D9" w:rsidRPr="00EF117B">
        <w:rPr>
          <w:rFonts w:ascii="Arial" w:hAnsi="Arial" w:cs="Arial"/>
          <w:b/>
          <w:sz w:val="20"/>
          <w:szCs w:val="20"/>
        </w:rPr>
        <w:t xml:space="preserve"> (lot 501)</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 xml:space="preserve">Fermes :        </w:t>
      </w:r>
      <w:r w:rsidRPr="00EF117B">
        <w:rPr>
          <w:rFonts w:ascii="Arial" w:hAnsi="Arial" w:cs="Arial"/>
          <w:sz w:val="20"/>
          <w:szCs w:val="20"/>
        </w:rPr>
        <w:t xml:space="preserve">Les fermes seront exécutées avec du bois blanc traité au </w:t>
      </w:r>
      <w:r w:rsidR="00C251D9" w:rsidRPr="00EF117B">
        <w:rPr>
          <w:rFonts w:ascii="Arial" w:hAnsi="Arial" w:cs="Arial"/>
          <w:sz w:val="20"/>
          <w:szCs w:val="20"/>
        </w:rPr>
        <w:t>Xylamon</w:t>
      </w:r>
      <w:r w:rsidRPr="00EF117B">
        <w:rPr>
          <w:rFonts w:ascii="Arial" w:hAnsi="Arial" w:cs="Arial"/>
          <w:sz w:val="20"/>
          <w:szCs w:val="20"/>
        </w:rPr>
        <w:t xml:space="preserve"> de 3 x 15 suivant indications des plans.</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 xml:space="preserve">Les fermes seront faites en bois de 3x15 </w:t>
      </w:r>
      <w:r w:rsidRPr="00EF117B">
        <w:rPr>
          <w:rFonts w:ascii="Arial" w:hAnsi="Arial" w:cs="Arial"/>
          <w:sz w:val="20"/>
          <w:szCs w:val="20"/>
        </w:rPr>
        <w:t>ou 3 x 20</w:t>
      </w:r>
      <w:r w:rsidRPr="00EF117B">
        <w:rPr>
          <w:rFonts w:ascii="Arial" w:hAnsi="Arial" w:cs="Arial"/>
          <w:color w:val="000000"/>
          <w:sz w:val="20"/>
          <w:szCs w:val="20"/>
        </w:rPr>
        <w:t xml:space="preserve"> (bastaings) de bonne qualité purgé de tout nœud et traité au Xylamon ou tout autre produit insecticide-fongicide et confectionnées suivant les règles de l’art. Il sera construit 7 fermes de 11,30 m de long et de </w:t>
      </w:r>
      <w:smartTag w:uri="urn:schemas-microsoft-com:office:smarttags" w:element="metricconverter">
        <w:smartTagPr>
          <w:attr w:name="ProductID" w:val="1,50 m"/>
        </w:smartTagPr>
        <w:r w:rsidRPr="00EF117B">
          <w:rPr>
            <w:rFonts w:ascii="Arial" w:hAnsi="Arial" w:cs="Arial"/>
            <w:color w:val="000000"/>
            <w:sz w:val="20"/>
            <w:szCs w:val="20"/>
          </w:rPr>
          <w:t>1,50 m</w:t>
        </w:r>
      </w:smartTag>
      <w:r w:rsidRPr="00EF117B">
        <w:rPr>
          <w:rFonts w:ascii="Arial" w:hAnsi="Arial" w:cs="Arial"/>
          <w:color w:val="000000"/>
          <w:sz w:val="20"/>
          <w:szCs w:val="20"/>
        </w:rPr>
        <w:t xml:space="preserve"> de haut. Les fermes seront solidement ancrées dans la maçonnerie ou béton à l’aide des fers prévus à cet effet</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 xml:space="preserve">Le bâtiment aura 14 (quatorze) pannes de 8x8 (chevrons) de 20, </w:t>
      </w:r>
      <w:smartTag w:uri="urn:schemas-microsoft-com:office:smarttags" w:element="metricconverter">
        <w:smartTagPr>
          <w:attr w:name="ProductID" w:val="00 m"/>
        </w:smartTagPr>
        <w:r w:rsidRPr="00EF117B">
          <w:rPr>
            <w:rFonts w:ascii="Arial" w:hAnsi="Arial" w:cs="Arial"/>
            <w:color w:val="000000"/>
            <w:sz w:val="20"/>
            <w:szCs w:val="20"/>
          </w:rPr>
          <w:t>00 m</w:t>
        </w:r>
      </w:smartTag>
      <w:r w:rsidRPr="00EF117B">
        <w:rPr>
          <w:rFonts w:ascii="Arial" w:hAnsi="Arial" w:cs="Arial"/>
          <w:color w:val="000000"/>
          <w:sz w:val="20"/>
          <w:szCs w:val="20"/>
        </w:rPr>
        <w:t>. Les pannes recevront un traitement au carbonyle ou tout autre produit insecticide-fongicide.</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L’entrait et l’arbalétrier seront doublés :    </w:t>
      </w:r>
      <w:r w:rsidRPr="00EF117B">
        <w:rPr>
          <w:rFonts w:ascii="Arial" w:hAnsi="Arial" w:cs="Arial"/>
          <w:sz w:val="20"/>
          <w:szCs w:val="20"/>
        </w:rPr>
        <w:t>Ces fermes seront solidement ancrées dans la maçonnerie à l’aide des fers d’attente des poteaux.</w:t>
      </w:r>
      <w:r w:rsidR="00C251D9" w:rsidRPr="00EF117B">
        <w:rPr>
          <w:rFonts w:ascii="Arial" w:hAnsi="Arial" w:cs="Arial"/>
          <w:sz w:val="20"/>
          <w:szCs w:val="20"/>
        </w:rPr>
        <w:t xml:space="preserve"> </w:t>
      </w:r>
      <w:r w:rsidR="00C251D9" w:rsidRPr="00EF117B">
        <w:rPr>
          <w:rFonts w:ascii="Arial" w:hAnsi="Arial" w:cs="Arial"/>
          <w:b/>
          <w:sz w:val="20"/>
          <w:szCs w:val="20"/>
        </w:rPr>
        <w:t>(Lot 502)</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Pannes </w:t>
      </w:r>
      <w:r w:rsidRPr="00EF117B">
        <w:rPr>
          <w:rFonts w:ascii="Arial" w:hAnsi="Arial" w:cs="Arial"/>
          <w:sz w:val="20"/>
          <w:szCs w:val="20"/>
        </w:rPr>
        <w:t xml:space="preserve">: Elles seront en bois blanc traité au </w:t>
      </w:r>
      <w:r w:rsidR="00C251D9" w:rsidRPr="00EF117B">
        <w:rPr>
          <w:rFonts w:ascii="Arial" w:hAnsi="Arial" w:cs="Arial"/>
          <w:sz w:val="20"/>
          <w:szCs w:val="20"/>
        </w:rPr>
        <w:t>Xylamon</w:t>
      </w:r>
      <w:r w:rsidRPr="00EF117B">
        <w:rPr>
          <w:rFonts w:ascii="Arial" w:hAnsi="Arial" w:cs="Arial"/>
          <w:sz w:val="20"/>
          <w:szCs w:val="20"/>
        </w:rPr>
        <w:t>, section 8 x 8 ou 5 x 15 suivant indications des plans. Sur les pignons et les murs de séparation, elles seront fixées avec des pattes de scellement en fer plat de 3 x 30 x 200.</w:t>
      </w:r>
    </w:p>
    <w:p w:rsidR="00A459EA" w:rsidRPr="00EF117B" w:rsidRDefault="00A459EA" w:rsidP="00376A99">
      <w:pPr>
        <w:widowControl w:val="0"/>
        <w:numPr>
          <w:ilvl w:val="0"/>
          <w:numId w:val="5"/>
        </w:numPr>
        <w:autoSpaceDE w:val="0"/>
        <w:autoSpaceDN w:val="0"/>
        <w:adjustRightInd w:val="0"/>
        <w:ind w:right="141"/>
        <w:jc w:val="both"/>
        <w:rPr>
          <w:rFonts w:ascii="Arial" w:hAnsi="Arial" w:cs="Arial"/>
          <w:sz w:val="20"/>
          <w:szCs w:val="20"/>
        </w:rPr>
      </w:pPr>
      <w:r w:rsidRPr="00EF117B">
        <w:rPr>
          <w:rFonts w:ascii="Arial" w:hAnsi="Arial" w:cs="Arial"/>
          <w:b/>
          <w:bCs/>
          <w:sz w:val="20"/>
          <w:szCs w:val="20"/>
          <w:u w:val="single"/>
        </w:rPr>
        <w:t>Couverture</w:t>
      </w:r>
      <w:r w:rsidRPr="00EF117B">
        <w:rPr>
          <w:rFonts w:ascii="Arial" w:hAnsi="Arial" w:cs="Arial"/>
          <w:b/>
          <w:sz w:val="20"/>
          <w:szCs w:val="20"/>
          <w:u w:val="single"/>
        </w:rPr>
        <w:t>.</w:t>
      </w:r>
      <w:r w:rsidR="00C251D9" w:rsidRPr="00EF117B">
        <w:rPr>
          <w:rFonts w:ascii="Arial" w:hAnsi="Arial" w:cs="Arial"/>
          <w:b/>
          <w:sz w:val="20"/>
          <w:szCs w:val="20"/>
        </w:rPr>
        <w:t xml:space="preserve"> (lot 505)</w:t>
      </w:r>
    </w:p>
    <w:p w:rsidR="00C251D9" w:rsidRPr="00EF117B" w:rsidRDefault="00A459EA" w:rsidP="00376A99">
      <w:pPr>
        <w:ind w:right="141"/>
        <w:jc w:val="both"/>
        <w:rPr>
          <w:rFonts w:ascii="Arial" w:hAnsi="Arial" w:cs="Arial"/>
          <w:b/>
          <w:color w:val="000000"/>
          <w:sz w:val="20"/>
          <w:szCs w:val="20"/>
        </w:rPr>
      </w:pPr>
      <w:r w:rsidRPr="00EF117B">
        <w:rPr>
          <w:rFonts w:ascii="Arial" w:hAnsi="Arial" w:cs="Arial"/>
          <w:color w:val="000000"/>
          <w:sz w:val="20"/>
          <w:szCs w:val="20"/>
        </w:rPr>
        <w:t>La couverture est constituée des tôles alu 6/10</w:t>
      </w:r>
      <w:r w:rsidRPr="00EF117B">
        <w:rPr>
          <w:rFonts w:ascii="Arial" w:hAnsi="Arial" w:cs="Arial"/>
          <w:color w:val="000000"/>
          <w:sz w:val="20"/>
          <w:szCs w:val="20"/>
          <w:vertAlign w:val="superscript"/>
        </w:rPr>
        <w:t>e</w:t>
      </w:r>
      <w:r w:rsidRPr="00EF117B">
        <w:rPr>
          <w:rFonts w:ascii="Arial" w:hAnsi="Arial" w:cs="Arial"/>
          <w:color w:val="000000"/>
          <w:sz w:val="20"/>
          <w:szCs w:val="20"/>
        </w:rPr>
        <w:t xml:space="preserve"> fixée sur les pannes et ces dernières fixées sur les fermes par des cavaliers. Un recouvrement approprié sera prévu et  une fixation sera prévue à l’intersection de chaque onde de panne.</w:t>
      </w:r>
      <w:r w:rsidR="00C251D9" w:rsidRPr="00EF117B">
        <w:rPr>
          <w:rFonts w:ascii="Arial" w:hAnsi="Arial" w:cs="Arial"/>
          <w:color w:val="000000"/>
          <w:sz w:val="20"/>
          <w:szCs w:val="20"/>
        </w:rPr>
        <w:t xml:space="preserve"> </w:t>
      </w:r>
      <w:r w:rsidR="00C251D9" w:rsidRPr="00EF117B">
        <w:rPr>
          <w:rFonts w:ascii="Arial" w:hAnsi="Arial" w:cs="Arial"/>
          <w:b/>
          <w:color w:val="000000"/>
          <w:sz w:val="20"/>
          <w:szCs w:val="20"/>
        </w:rPr>
        <w:t>(</w:t>
      </w:r>
      <w:r w:rsidR="007C169D" w:rsidRPr="00EF117B">
        <w:rPr>
          <w:rFonts w:ascii="Arial" w:hAnsi="Arial" w:cs="Arial"/>
          <w:b/>
          <w:color w:val="000000"/>
          <w:sz w:val="20"/>
          <w:szCs w:val="20"/>
        </w:rPr>
        <w:t>Lot</w:t>
      </w:r>
      <w:r w:rsidR="00C251D9" w:rsidRPr="00EF117B">
        <w:rPr>
          <w:rFonts w:ascii="Arial" w:hAnsi="Arial" w:cs="Arial"/>
          <w:b/>
          <w:color w:val="000000"/>
          <w:sz w:val="20"/>
          <w:szCs w:val="20"/>
        </w:rPr>
        <w:t xml:space="preserve"> 506).</w:t>
      </w:r>
    </w:p>
    <w:p w:rsidR="00A459EA" w:rsidRPr="00EF117B" w:rsidRDefault="00A459EA" w:rsidP="00376A99">
      <w:pPr>
        <w:ind w:right="141"/>
        <w:jc w:val="both"/>
        <w:rPr>
          <w:rFonts w:ascii="Arial" w:hAnsi="Arial" w:cs="Arial"/>
          <w:sz w:val="20"/>
          <w:szCs w:val="20"/>
        </w:rPr>
      </w:pPr>
      <w:r w:rsidRPr="00EF117B">
        <w:rPr>
          <w:rFonts w:ascii="Arial" w:hAnsi="Arial" w:cs="Arial"/>
          <w:sz w:val="20"/>
          <w:szCs w:val="20"/>
        </w:rPr>
        <w:t>Le faîtage sera relevé et couvert avec des tôles faîtières</w:t>
      </w:r>
      <w:r w:rsidR="00C251D9" w:rsidRPr="00EF117B">
        <w:rPr>
          <w:rFonts w:ascii="Arial" w:hAnsi="Arial" w:cs="Arial"/>
          <w:sz w:val="20"/>
          <w:szCs w:val="20"/>
        </w:rPr>
        <w:t xml:space="preserve"> de 50 cm de large</w:t>
      </w:r>
      <w:r w:rsidRPr="00EF117B">
        <w:rPr>
          <w:rFonts w:ascii="Arial" w:hAnsi="Arial" w:cs="Arial"/>
          <w:sz w:val="20"/>
          <w:szCs w:val="20"/>
        </w:rPr>
        <w:t>; les pignons recevront des rives en aluminium.</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Planches de rive </w:t>
      </w:r>
      <w:r w:rsidR="00C251D9" w:rsidRPr="00EF117B">
        <w:rPr>
          <w:rFonts w:ascii="Arial" w:hAnsi="Arial" w:cs="Arial"/>
          <w:b/>
          <w:sz w:val="20"/>
          <w:szCs w:val="20"/>
        </w:rPr>
        <w:t>(lot 504)</w:t>
      </w:r>
      <w:r w:rsidRPr="00EF117B">
        <w:rPr>
          <w:rFonts w:ascii="Arial" w:hAnsi="Arial" w:cs="Arial"/>
          <w:b/>
          <w:sz w:val="20"/>
          <w:szCs w:val="20"/>
        </w:rPr>
        <w:t xml:space="preserve">: </w:t>
      </w:r>
    </w:p>
    <w:p w:rsidR="00C251D9"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sz w:val="20"/>
          <w:szCs w:val="20"/>
        </w:rPr>
        <w:t xml:space="preserve">La planche de rive utilisée aura au minimum 30 cm de large et </w:t>
      </w:r>
      <w:smartTag w:uri="urn:schemas-microsoft-com:office:smarttags" w:element="metricconverter">
        <w:smartTagPr>
          <w:attr w:name="ProductID" w:val="3 cm"/>
        </w:smartTagPr>
        <w:r w:rsidRPr="00EF117B">
          <w:rPr>
            <w:rFonts w:ascii="Arial" w:hAnsi="Arial" w:cs="Arial"/>
            <w:sz w:val="20"/>
            <w:szCs w:val="20"/>
          </w:rPr>
          <w:t>3 cm</w:t>
        </w:r>
      </w:smartTag>
      <w:r w:rsidRPr="00EF117B">
        <w:rPr>
          <w:rFonts w:ascii="Arial" w:hAnsi="Arial" w:cs="Arial"/>
          <w:sz w:val="20"/>
          <w:szCs w:val="20"/>
        </w:rPr>
        <w:t xml:space="preserve"> d’épaisseur. Elle sera en b</w:t>
      </w:r>
      <w:r w:rsidR="00C251D9" w:rsidRPr="00EF117B">
        <w:rPr>
          <w:rFonts w:ascii="Arial" w:hAnsi="Arial" w:cs="Arial"/>
          <w:sz w:val="20"/>
          <w:szCs w:val="20"/>
        </w:rPr>
        <w:t>ois dur et rabotée sur une face et recouvrement en tôle bac fixé sur planche de rive.</w:t>
      </w:r>
    </w:p>
    <w:p w:rsidR="00A459EA" w:rsidRPr="00EF117B" w:rsidRDefault="00A459EA" w:rsidP="00376A99">
      <w:pPr>
        <w:pStyle w:val="Paragraphedeliste"/>
        <w:numPr>
          <w:ilvl w:val="0"/>
          <w:numId w:val="5"/>
        </w:numPr>
        <w:spacing w:line="259" w:lineRule="auto"/>
        <w:ind w:right="141"/>
        <w:rPr>
          <w:rFonts w:ascii="Arial" w:hAnsi="Arial" w:cs="Arial"/>
          <w:sz w:val="20"/>
          <w:szCs w:val="20"/>
        </w:rPr>
      </w:pPr>
      <w:r w:rsidRPr="00EF117B">
        <w:rPr>
          <w:rFonts w:ascii="Arial" w:hAnsi="Arial" w:cs="Arial"/>
          <w:b/>
          <w:bCs/>
          <w:sz w:val="20"/>
          <w:szCs w:val="20"/>
          <w:u w:val="single"/>
        </w:rPr>
        <w:t>Plafond</w:t>
      </w:r>
      <w:r w:rsidRPr="00EF117B">
        <w:rPr>
          <w:rFonts w:ascii="Arial" w:hAnsi="Arial" w:cs="Arial"/>
          <w:b/>
          <w:sz w:val="20"/>
          <w:szCs w:val="20"/>
        </w:rPr>
        <w:t>.</w:t>
      </w:r>
      <w:r w:rsidR="007C169D" w:rsidRPr="00EF117B">
        <w:rPr>
          <w:rFonts w:ascii="Arial" w:hAnsi="Arial" w:cs="Arial"/>
          <w:b/>
          <w:sz w:val="20"/>
          <w:szCs w:val="20"/>
        </w:rPr>
        <w:t xml:space="preserve"> (lot 503)</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 xml:space="preserve">Solivage: </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 xml:space="preserve">Le plafond sera en contre-plaqué ordinaire de 4 ou </w:t>
      </w:r>
      <w:smartTag w:uri="urn:schemas-microsoft-com:office:smarttags" w:element="metricconverter">
        <w:smartTagPr>
          <w:attr w:name="ProductID" w:val="5 mm"/>
        </w:smartTagPr>
        <w:r w:rsidRPr="00EF117B">
          <w:rPr>
            <w:rFonts w:ascii="Arial" w:hAnsi="Arial" w:cs="Arial"/>
            <w:color w:val="000000"/>
            <w:sz w:val="20"/>
            <w:szCs w:val="20"/>
          </w:rPr>
          <w:t>5 mm</w:t>
        </w:r>
      </w:smartTag>
      <w:r w:rsidRPr="00EF117B">
        <w:rPr>
          <w:rFonts w:ascii="Arial" w:hAnsi="Arial" w:cs="Arial"/>
          <w:color w:val="000000"/>
          <w:sz w:val="20"/>
          <w:szCs w:val="20"/>
        </w:rPr>
        <w:t xml:space="preserve"> entrecoupé en panneau de 60 x 120 et posé sur solivage en lattes de section minimale 4x8, le comble devra être accessible et la ventilation du comble sera assurée par une réservation en grillage type moustiquaire.</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Des couvres joints périphériques tant à l’intérieur qu’à l’extérieur seront prévus.</w:t>
      </w:r>
    </w:p>
    <w:p w:rsidR="00A459EA" w:rsidRPr="00EF117B" w:rsidRDefault="00A459EA" w:rsidP="00376A99">
      <w:pPr>
        <w:keepNext/>
        <w:numPr>
          <w:ilvl w:val="0"/>
          <w:numId w:val="12"/>
        </w:numPr>
        <w:tabs>
          <w:tab w:val="left" w:pos="604"/>
        </w:tabs>
        <w:ind w:right="141"/>
        <w:jc w:val="both"/>
        <w:outlineLvl w:val="5"/>
        <w:rPr>
          <w:rFonts w:ascii="Arial" w:hAnsi="Arial" w:cs="Arial"/>
          <w:color w:val="000000"/>
          <w:sz w:val="20"/>
          <w:szCs w:val="20"/>
        </w:rPr>
      </w:pPr>
      <w:r w:rsidRPr="00EF117B">
        <w:rPr>
          <w:rFonts w:ascii="Arial" w:hAnsi="Arial" w:cs="Arial"/>
          <w:color w:val="000000"/>
          <w:sz w:val="20"/>
          <w:szCs w:val="20"/>
        </w:rPr>
        <w:t>Qualité et origine des bois</w:t>
      </w:r>
    </w:p>
    <w:p w:rsidR="00A459EA" w:rsidRPr="00EF117B" w:rsidRDefault="00A459EA" w:rsidP="00376A99">
      <w:pPr>
        <w:ind w:right="141"/>
        <w:jc w:val="both"/>
        <w:rPr>
          <w:rFonts w:ascii="Arial" w:hAnsi="Arial" w:cs="Arial"/>
          <w:color w:val="000000"/>
          <w:sz w:val="20"/>
          <w:szCs w:val="20"/>
        </w:rPr>
      </w:pPr>
      <w:r w:rsidRPr="00EF117B">
        <w:rPr>
          <w:rFonts w:ascii="Arial" w:hAnsi="Arial" w:cs="Arial"/>
          <w:b/>
          <w:bCs/>
          <w:color w:val="000000"/>
          <w:sz w:val="20"/>
          <w:szCs w:val="20"/>
        </w:rPr>
        <w:t>Essence de bois</w:t>
      </w:r>
      <w:r w:rsidRPr="00EF117B">
        <w:rPr>
          <w:rFonts w:ascii="Arial" w:hAnsi="Arial" w:cs="Arial"/>
          <w:color w:val="000000"/>
          <w:sz w:val="20"/>
          <w:szCs w:val="20"/>
        </w:rPr>
        <w:t> : Le bois de charpente sera un bois dur de bonne qualité.</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 xml:space="preserve">L’Entrepreneur sera responsable des défauts et de la dessiccation des bois. Il ne sera pas toléré de bois bleutés. Le bois sera de premières qualités exemptes de fente nœuds noirs et nœuds vicieux, pochés de résines, cœur </w:t>
      </w:r>
      <w:r w:rsidRPr="00EF117B">
        <w:rPr>
          <w:rFonts w:ascii="Arial" w:hAnsi="Arial" w:cs="Arial"/>
          <w:color w:val="000000"/>
          <w:sz w:val="20"/>
          <w:szCs w:val="20"/>
        </w:rPr>
        <w:lastRenderedPageBreak/>
        <w:t>découvert, roulure en écorce etc.… Il sera seulement toléré de légères gerces superficielles de décharge.</w:t>
      </w:r>
      <w:r w:rsidR="00EB79D4">
        <w:rPr>
          <w:rFonts w:ascii="Arial" w:hAnsi="Arial" w:cs="Arial"/>
          <w:color w:val="000000"/>
          <w:sz w:val="20"/>
          <w:szCs w:val="20"/>
        </w:rPr>
        <w:t xml:space="preserve"> </w:t>
      </w:r>
      <w:r w:rsidRPr="00EF117B">
        <w:rPr>
          <w:rFonts w:ascii="Arial" w:hAnsi="Arial" w:cs="Arial"/>
          <w:color w:val="000000"/>
          <w:sz w:val="20"/>
          <w:szCs w:val="20"/>
        </w:rPr>
        <w:t>Les panneaux de contre-plaqué auront leur face d’un seul placage sain, de fil droit, bien déroulé, sans défaut appréciable, sans pastille, bouche nœud, ni fente réparée.</w:t>
      </w:r>
    </w:p>
    <w:p w:rsidR="00A459EA" w:rsidRPr="00EF117B" w:rsidRDefault="00A459EA" w:rsidP="00376A99">
      <w:pPr>
        <w:ind w:right="141"/>
        <w:jc w:val="both"/>
        <w:rPr>
          <w:rFonts w:ascii="Arial" w:hAnsi="Arial" w:cs="Arial"/>
          <w:color w:val="000000"/>
          <w:sz w:val="20"/>
          <w:szCs w:val="20"/>
        </w:rPr>
      </w:pPr>
      <w:r w:rsidRPr="00EF117B">
        <w:rPr>
          <w:rFonts w:ascii="Arial" w:hAnsi="Arial" w:cs="Arial"/>
          <w:b/>
          <w:bCs/>
          <w:color w:val="000000"/>
          <w:sz w:val="20"/>
          <w:szCs w:val="20"/>
        </w:rPr>
        <w:t>Caractéristiques</w:t>
      </w:r>
      <w:r w:rsidRPr="00EF117B">
        <w:rPr>
          <w:rFonts w:ascii="Arial" w:hAnsi="Arial" w:cs="Arial"/>
          <w:color w:val="000000"/>
          <w:sz w:val="20"/>
          <w:szCs w:val="20"/>
        </w:rPr>
        <w:t> : Les bois utilisés pour la confection des charpentes seront exempts de toute trace de pourriture, de nœuds vissés, des nœuds promis ; de piqûres, de fentes d’abattage ou de roulure. Le bois comportant de l’aubier sera systématiquement refusé.</w:t>
      </w:r>
    </w:p>
    <w:p w:rsidR="00A459EA" w:rsidRPr="00EF117B" w:rsidRDefault="00A459EA" w:rsidP="00376A99">
      <w:pPr>
        <w:ind w:right="141"/>
        <w:jc w:val="both"/>
        <w:outlineLvl w:val="7"/>
        <w:rPr>
          <w:rFonts w:ascii="Arial" w:hAnsi="Arial" w:cs="Arial"/>
          <w:i/>
          <w:iCs/>
          <w:color w:val="000000"/>
          <w:sz w:val="20"/>
          <w:szCs w:val="20"/>
        </w:rPr>
      </w:pPr>
      <w:r w:rsidRPr="00EF117B">
        <w:rPr>
          <w:rFonts w:ascii="Arial" w:hAnsi="Arial" w:cs="Arial"/>
          <w:i/>
          <w:iCs/>
          <w:color w:val="000000"/>
          <w:sz w:val="20"/>
          <w:szCs w:val="20"/>
          <w:u w:val="single"/>
        </w:rPr>
        <w:t>Traitement des bois</w:t>
      </w:r>
      <w:r w:rsidRPr="00EF117B">
        <w:rPr>
          <w:rFonts w:ascii="Arial" w:hAnsi="Arial" w:cs="Arial"/>
          <w:i/>
          <w:iCs/>
          <w:color w:val="000000"/>
          <w:sz w:val="20"/>
          <w:szCs w:val="20"/>
        </w:rPr>
        <w:t> :</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Tous les bois doivent faire l’objet de traitement avant leur usage et devront être imprégnés par trempage diffusion avec des solutions insecticides et fongicides.</w:t>
      </w:r>
      <w:r w:rsidR="00EB79D4">
        <w:rPr>
          <w:rFonts w:ascii="Arial" w:hAnsi="Arial" w:cs="Arial"/>
          <w:color w:val="000000"/>
          <w:sz w:val="20"/>
          <w:szCs w:val="20"/>
        </w:rPr>
        <w:t xml:space="preserve"> </w:t>
      </w:r>
      <w:r w:rsidRPr="00EF117B">
        <w:rPr>
          <w:rFonts w:ascii="Arial" w:hAnsi="Arial" w:cs="Arial"/>
          <w:color w:val="000000"/>
          <w:sz w:val="20"/>
          <w:szCs w:val="20"/>
        </w:rPr>
        <w:t>Ce produit sera fluide, inflammable insoluble dans l’eau, chimiquement stable, non corrosif et sans action sur la fibre de bois, la maçonnerie, le béton, les métaux.</w:t>
      </w:r>
    </w:p>
    <w:p w:rsidR="00A459EA" w:rsidRPr="00EF117B" w:rsidRDefault="00A459EA" w:rsidP="00376A99">
      <w:pPr>
        <w:ind w:right="141"/>
        <w:jc w:val="both"/>
        <w:rPr>
          <w:rFonts w:ascii="Arial" w:hAnsi="Arial" w:cs="Arial"/>
          <w:color w:val="000000"/>
          <w:sz w:val="20"/>
          <w:szCs w:val="20"/>
        </w:rPr>
      </w:pPr>
      <w:r w:rsidRPr="00EF117B">
        <w:rPr>
          <w:rFonts w:ascii="Arial" w:hAnsi="Arial" w:cs="Arial"/>
          <w:color w:val="000000"/>
          <w:sz w:val="20"/>
          <w:szCs w:val="20"/>
        </w:rPr>
        <w:t>L’application sera exécutée sur toutes les faces du bois, avant assemblage et retouches nécessaires après assemblage.</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N.B</w:t>
      </w:r>
      <w:r w:rsidRPr="00EF117B">
        <w:rPr>
          <w:rFonts w:ascii="Arial" w:hAnsi="Arial" w:cs="Arial"/>
          <w:sz w:val="20"/>
          <w:szCs w:val="20"/>
        </w:rPr>
        <w:t>: Couvre joint périphérique tant à l’intérieur qu’à l’extérieur</w:t>
      </w:r>
    </w:p>
    <w:p w:rsidR="00A459EA" w:rsidRPr="00EF117B" w:rsidRDefault="00A459EA" w:rsidP="00376A99">
      <w:pPr>
        <w:widowControl w:val="0"/>
        <w:autoSpaceDE w:val="0"/>
        <w:autoSpaceDN w:val="0"/>
        <w:adjustRightInd w:val="0"/>
        <w:ind w:left="720" w:right="141"/>
        <w:jc w:val="both"/>
        <w:rPr>
          <w:rFonts w:ascii="Arial" w:hAnsi="Arial" w:cs="Arial"/>
          <w:sz w:val="20"/>
          <w:szCs w:val="20"/>
        </w:rPr>
      </w:pPr>
      <w:r w:rsidRPr="00EF117B">
        <w:rPr>
          <w:rFonts w:ascii="Arial" w:hAnsi="Arial" w:cs="Arial"/>
          <w:sz w:val="20"/>
          <w:szCs w:val="20"/>
        </w:rPr>
        <w:t xml:space="preserve">         Trappe de visite dans chaque pièce</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xml:space="preserve">         Trous de ventilation perforés sur des plaques extérieures au droit de chaque pièce.</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CHAPITRE VI : MENUISERIES METALLIQUES</w:t>
      </w:r>
      <w:r w:rsidR="007C169D" w:rsidRPr="00EF117B">
        <w:rPr>
          <w:rFonts w:ascii="Arial" w:hAnsi="Arial" w:cs="Arial"/>
          <w:b/>
          <w:bCs/>
          <w:sz w:val="20"/>
          <w:szCs w:val="20"/>
        </w:rPr>
        <w:t xml:space="preserve"> (lot 600)</w:t>
      </w:r>
    </w:p>
    <w:p w:rsidR="00A459EA" w:rsidRPr="00EF117B" w:rsidRDefault="00A459EA" w:rsidP="00376A99">
      <w:pPr>
        <w:ind w:right="141"/>
        <w:jc w:val="both"/>
        <w:rPr>
          <w:rFonts w:ascii="Arial" w:hAnsi="Arial" w:cs="Arial"/>
          <w:b/>
          <w:sz w:val="20"/>
          <w:szCs w:val="20"/>
        </w:rPr>
      </w:pPr>
      <w:r w:rsidRPr="00EF117B">
        <w:rPr>
          <w:rFonts w:ascii="Arial" w:hAnsi="Arial" w:cs="Arial"/>
          <w:b/>
          <w:sz w:val="20"/>
          <w:szCs w:val="20"/>
        </w:rPr>
        <w:t xml:space="preserve">Portes :  </w:t>
      </w:r>
      <w:r w:rsidRPr="00EF117B">
        <w:rPr>
          <w:rFonts w:ascii="Arial" w:hAnsi="Arial" w:cs="Arial"/>
          <w:sz w:val="20"/>
          <w:szCs w:val="20"/>
        </w:rPr>
        <w:t xml:space="preserve"> A un vantail de 220 de haut </w:t>
      </w:r>
      <w:r w:rsidR="007C169D" w:rsidRPr="00EF117B">
        <w:rPr>
          <w:rFonts w:ascii="Arial" w:hAnsi="Arial" w:cs="Arial"/>
          <w:sz w:val="20"/>
          <w:szCs w:val="20"/>
        </w:rPr>
        <w:t xml:space="preserve">et 97 de large </w:t>
      </w:r>
      <w:r w:rsidR="007C169D" w:rsidRPr="00EF117B">
        <w:rPr>
          <w:rFonts w:ascii="Arial" w:hAnsi="Arial" w:cs="Arial"/>
          <w:b/>
          <w:sz w:val="20"/>
          <w:szCs w:val="20"/>
        </w:rPr>
        <w:t>(lot 601)</w:t>
      </w:r>
    </w:p>
    <w:p w:rsidR="00A459EA" w:rsidRPr="00EF117B" w:rsidRDefault="00A459EA" w:rsidP="00376A99">
      <w:pPr>
        <w:ind w:right="141"/>
        <w:jc w:val="both"/>
        <w:rPr>
          <w:rFonts w:ascii="Arial" w:hAnsi="Arial" w:cs="Arial"/>
          <w:sz w:val="20"/>
          <w:szCs w:val="20"/>
        </w:rPr>
      </w:pPr>
      <w:r w:rsidRPr="00EF117B">
        <w:rPr>
          <w:rFonts w:ascii="Arial" w:hAnsi="Arial" w:cs="Arial"/>
          <w:sz w:val="20"/>
          <w:szCs w:val="20"/>
        </w:rPr>
        <w:t xml:space="preserve">                Cadre : cornières de 40 ou profilé cadres</w:t>
      </w:r>
    </w:p>
    <w:p w:rsidR="00A459EA" w:rsidRPr="00EF117B" w:rsidRDefault="00A459EA" w:rsidP="00376A99">
      <w:pPr>
        <w:ind w:right="141"/>
        <w:jc w:val="both"/>
        <w:rPr>
          <w:rFonts w:ascii="Arial" w:hAnsi="Arial" w:cs="Arial"/>
          <w:sz w:val="20"/>
          <w:szCs w:val="20"/>
        </w:rPr>
      </w:pPr>
      <w:r w:rsidRPr="00EF117B">
        <w:rPr>
          <w:rFonts w:ascii="Arial" w:hAnsi="Arial" w:cs="Arial"/>
          <w:sz w:val="20"/>
          <w:szCs w:val="20"/>
        </w:rPr>
        <w:t xml:space="preserve">                Vantail : en tôle noire de 10/10</w:t>
      </w:r>
      <w:r w:rsidRPr="00EF117B">
        <w:rPr>
          <w:rFonts w:ascii="Arial" w:hAnsi="Arial" w:cs="Arial"/>
          <w:sz w:val="20"/>
          <w:szCs w:val="20"/>
          <w:vertAlign w:val="superscript"/>
        </w:rPr>
        <w:t>e</w:t>
      </w:r>
      <w:r w:rsidRPr="00EF117B">
        <w:rPr>
          <w:rFonts w:ascii="Arial" w:hAnsi="Arial" w:cs="Arial"/>
          <w:sz w:val="20"/>
          <w:szCs w:val="20"/>
        </w:rPr>
        <w:t xml:space="preserve"> double faces + 3 paumelles + serrure à canon + 2 targettes.</w:t>
      </w:r>
    </w:p>
    <w:p w:rsidR="00A459EA" w:rsidRPr="00EF117B" w:rsidRDefault="00A459EA" w:rsidP="00376A99">
      <w:pPr>
        <w:ind w:right="141" w:firstLine="708"/>
        <w:jc w:val="both"/>
        <w:rPr>
          <w:rFonts w:ascii="Arial" w:hAnsi="Arial" w:cs="Arial"/>
          <w:sz w:val="20"/>
          <w:szCs w:val="20"/>
        </w:rPr>
      </w:pPr>
      <w:r w:rsidRPr="00EF117B">
        <w:rPr>
          <w:rFonts w:ascii="Arial" w:hAnsi="Arial" w:cs="Arial"/>
          <w:sz w:val="20"/>
          <w:szCs w:val="20"/>
        </w:rPr>
        <w:t xml:space="preserve">     Imposte : barreaudage en tubes carrés  de 20 espaces de </w:t>
      </w:r>
      <w:smartTag w:uri="urn:schemas-microsoft-com:office:smarttags" w:element="metricconverter">
        <w:smartTagPr>
          <w:attr w:name="ProductID" w:val="10 cm"/>
        </w:smartTagPr>
        <w:r w:rsidRPr="00EF117B">
          <w:rPr>
            <w:rFonts w:ascii="Arial" w:hAnsi="Arial" w:cs="Arial"/>
            <w:sz w:val="20"/>
            <w:szCs w:val="20"/>
          </w:rPr>
          <w:t>10 cm</w:t>
        </w:r>
      </w:smartTag>
      <w:r w:rsidRPr="00EF117B">
        <w:rPr>
          <w:rFonts w:ascii="Arial" w:hAnsi="Arial" w:cs="Arial"/>
          <w:sz w:val="20"/>
          <w:szCs w:val="20"/>
        </w:rPr>
        <w:t>. ou métal déployé</w:t>
      </w:r>
    </w:p>
    <w:p w:rsidR="00A459EA" w:rsidRPr="00EF117B" w:rsidRDefault="00A459EA" w:rsidP="00376A99">
      <w:pPr>
        <w:ind w:right="141"/>
        <w:jc w:val="both"/>
        <w:rPr>
          <w:rFonts w:ascii="Arial" w:hAnsi="Arial" w:cs="Arial"/>
          <w:sz w:val="20"/>
          <w:szCs w:val="20"/>
        </w:rPr>
      </w:pPr>
      <w:r w:rsidRPr="00EF117B">
        <w:rPr>
          <w:rFonts w:ascii="Arial" w:hAnsi="Arial" w:cs="Arial"/>
          <w:sz w:val="20"/>
          <w:szCs w:val="20"/>
        </w:rPr>
        <w:t xml:space="preserve">   </w:t>
      </w:r>
      <w:r w:rsidRPr="00EB79D4">
        <w:rPr>
          <w:rFonts w:ascii="Arial" w:hAnsi="Arial" w:cs="Arial"/>
          <w:b/>
          <w:sz w:val="20"/>
          <w:szCs w:val="20"/>
        </w:rPr>
        <w:t>Fenêtres</w:t>
      </w:r>
      <w:r w:rsidRPr="00EF117B">
        <w:rPr>
          <w:rFonts w:ascii="Arial" w:hAnsi="Arial" w:cs="Arial"/>
          <w:sz w:val="20"/>
          <w:szCs w:val="20"/>
        </w:rPr>
        <w:t xml:space="preserve"> : </w:t>
      </w:r>
    </w:p>
    <w:p w:rsidR="00A459EA" w:rsidRPr="00EF117B" w:rsidRDefault="00A459EA" w:rsidP="00376A99">
      <w:pPr>
        <w:numPr>
          <w:ilvl w:val="0"/>
          <w:numId w:val="13"/>
        </w:numPr>
        <w:ind w:right="141"/>
        <w:jc w:val="both"/>
        <w:rPr>
          <w:rFonts w:ascii="Arial" w:hAnsi="Arial" w:cs="Arial"/>
          <w:sz w:val="20"/>
          <w:szCs w:val="20"/>
        </w:rPr>
      </w:pPr>
      <w:r w:rsidRPr="00EF117B">
        <w:rPr>
          <w:rFonts w:ascii="Arial" w:hAnsi="Arial" w:cs="Arial"/>
          <w:sz w:val="20"/>
          <w:szCs w:val="20"/>
        </w:rPr>
        <w:t xml:space="preserve"> de dimensions 1,60x1.20 à 2 vantaux + 3 paumelles et serrures</w:t>
      </w:r>
    </w:p>
    <w:p w:rsidR="00A459EA" w:rsidRPr="00EF117B" w:rsidRDefault="00A459EA" w:rsidP="00376A99">
      <w:pPr>
        <w:tabs>
          <w:tab w:val="left" w:pos="1440"/>
        </w:tabs>
        <w:suppressAutoHyphens/>
        <w:ind w:right="141"/>
        <w:jc w:val="both"/>
        <w:rPr>
          <w:rFonts w:ascii="Arial" w:hAnsi="Arial" w:cs="Arial"/>
          <w:sz w:val="20"/>
          <w:szCs w:val="20"/>
          <w:lang w:eastAsia="ar-SA"/>
        </w:rPr>
      </w:pPr>
      <w:r w:rsidRPr="00EF117B">
        <w:rPr>
          <w:rFonts w:ascii="Arial" w:hAnsi="Arial" w:cs="Arial"/>
          <w:sz w:val="20"/>
          <w:szCs w:val="20"/>
          <w:lang w:eastAsia="ar-SA"/>
        </w:rPr>
        <w:t xml:space="preserve">          - grilles antivol en tubes carrés de 40x40 espacé de 7 cm plus fer plat vertical de 30 cm d’espacement. </w:t>
      </w:r>
    </w:p>
    <w:p w:rsidR="00A459EA" w:rsidRPr="00EF117B" w:rsidRDefault="00A459EA" w:rsidP="00376A99">
      <w:pPr>
        <w:suppressAutoHyphens/>
        <w:ind w:right="141"/>
        <w:jc w:val="both"/>
        <w:rPr>
          <w:rFonts w:ascii="Arial" w:hAnsi="Arial" w:cs="Arial"/>
          <w:sz w:val="20"/>
          <w:szCs w:val="20"/>
          <w:lang w:eastAsia="ar-SA"/>
        </w:rPr>
      </w:pPr>
      <w:r w:rsidRPr="00EF117B">
        <w:rPr>
          <w:rFonts w:ascii="Arial" w:hAnsi="Arial" w:cs="Arial"/>
          <w:sz w:val="20"/>
          <w:szCs w:val="20"/>
          <w:lang w:eastAsia="ar-SA"/>
        </w:rPr>
        <w:t xml:space="preserve">            Les grilles des fenêtres seront en tube métallique forgé suivant les plans spécifiques.</w:t>
      </w:r>
    </w:p>
    <w:p w:rsidR="00A459EA" w:rsidRPr="00EF117B" w:rsidRDefault="00A459EA" w:rsidP="00376A99">
      <w:pPr>
        <w:ind w:right="141"/>
        <w:jc w:val="both"/>
        <w:rPr>
          <w:rFonts w:ascii="Arial" w:hAnsi="Arial" w:cs="Arial"/>
          <w:b/>
          <w:sz w:val="20"/>
          <w:szCs w:val="20"/>
        </w:rPr>
      </w:pPr>
      <w:r w:rsidRPr="00EF117B">
        <w:rPr>
          <w:rFonts w:ascii="Arial" w:hAnsi="Arial" w:cs="Arial"/>
          <w:sz w:val="20"/>
          <w:szCs w:val="20"/>
        </w:rPr>
        <w:t xml:space="preserve">   </w:t>
      </w:r>
      <w:r w:rsidRPr="00EB79D4">
        <w:rPr>
          <w:rFonts w:ascii="Arial" w:hAnsi="Arial" w:cs="Arial"/>
          <w:b/>
          <w:sz w:val="20"/>
          <w:szCs w:val="20"/>
        </w:rPr>
        <w:t>Seuils</w:t>
      </w:r>
      <w:r w:rsidR="007C169D" w:rsidRPr="00EF117B">
        <w:rPr>
          <w:rFonts w:ascii="Arial" w:hAnsi="Arial" w:cs="Arial"/>
          <w:sz w:val="20"/>
          <w:szCs w:val="20"/>
        </w:rPr>
        <w:t xml:space="preserve"> </w:t>
      </w:r>
      <w:r w:rsidR="007C169D" w:rsidRPr="00EF117B">
        <w:rPr>
          <w:rFonts w:ascii="Arial" w:hAnsi="Arial" w:cs="Arial"/>
          <w:b/>
          <w:sz w:val="20"/>
          <w:szCs w:val="20"/>
        </w:rPr>
        <w:t>(lot 602)</w:t>
      </w:r>
    </w:p>
    <w:p w:rsidR="00A459EA" w:rsidRPr="00EF117B" w:rsidRDefault="00A459EA" w:rsidP="00376A99">
      <w:pPr>
        <w:ind w:right="141"/>
        <w:jc w:val="both"/>
        <w:rPr>
          <w:rFonts w:ascii="Arial" w:hAnsi="Arial" w:cs="Arial"/>
          <w:sz w:val="20"/>
          <w:szCs w:val="20"/>
        </w:rPr>
      </w:pPr>
      <w:r w:rsidRPr="00EF117B">
        <w:rPr>
          <w:rFonts w:ascii="Arial" w:hAnsi="Arial" w:cs="Arial"/>
          <w:sz w:val="20"/>
          <w:szCs w:val="20"/>
        </w:rPr>
        <w:t xml:space="preserve">      Pour l’arrêt de la chape au niveau de l’estrade, des portes et de la véranda. Ils seront en : Cornière de 30 avec queue de carpe tous les </w:t>
      </w:r>
      <w:smartTag w:uri="urn:schemas-microsoft-com:office:smarttags" w:element="metricconverter">
        <w:smartTagPr>
          <w:attr w:name="ProductID" w:val="50 cm"/>
        </w:smartTagPr>
        <w:r w:rsidRPr="00EF117B">
          <w:rPr>
            <w:rFonts w:ascii="Arial" w:hAnsi="Arial" w:cs="Arial"/>
            <w:sz w:val="20"/>
            <w:szCs w:val="20"/>
          </w:rPr>
          <w:t>50 cm</w:t>
        </w:r>
      </w:smartTag>
    </w:p>
    <w:p w:rsidR="00A459EA" w:rsidRPr="00EF117B" w:rsidRDefault="00A459EA" w:rsidP="00376A99">
      <w:pPr>
        <w:widowControl w:val="0"/>
        <w:autoSpaceDE w:val="0"/>
        <w:autoSpaceDN w:val="0"/>
        <w:adjustRightInd w:val="0"/>
        <w:ind w:right="141"/>
        <w:jc w:val="both"/>
        <w:rPr>
          <w:rFonts w:ascii="Arial" w:hAnsi="Arial" w:cs="Arial"/>
          <w:sz w:val="20"/>
          <w:szCs w:val="20"/>
        </w:rPr>
      </w:pPr>
      <w:r w:rsidRPr="00EF117B">
        <w:rPr>
          <w:rFonts w:ascii="Arial" w:hAnsi="Arial" w:cs="Arial"/>
          <w:b/>
          <w:sz w:val="20"/>
          <w:szCs w:val="20"/>
        </w:rPr>
        <w:t>N.B</w:t>
      </w:r>
      <w:r w:rsidRPr="00EF117B">
        <w:rPr>
          <w:rFonts w:ascii="Arial" w:hAnsi="Arial" w:cs="Arial"/>
          <w:sz w:val="20"/>
          <w:szCs w:val="20"/>
        </w:rPr>
        <w:t> : Toutes les menuiseries métalliques recevront une peinture antirouille avant la livraison au chantier.</w:t>
      </w:r>
    </w:p>
    <w:p w:rsidR="00A459EA" w:rsidRPr="00EF117B" w:rsidRDefault="00A459EA" w:rsidP="00376A99">
      <w:pPr>
        <w:suppressAutoHyphens/>
        <w:ind w:right="141"/>
        <w:jc w:val="both"/>
        <w:rPr>
          <w:rFonts w:ascii="Arial" w:hAnsi="Arial" w:cs="Arial"/>
          <w:b/>
          <w:bCs/>
          <w:sz w:val="20"/>
          <w:szCs w:val="20"/>
          <w:lang w:eastAsia="ar-SA"/>
        </w:rPr>
      </w:pPr>
      <w:r w:rsidRPr="00EF117B">
        <w:rPr>
          <w:rFonts w:ascii="Arial" w:hAnsi="Arial" w:cs="Arial"/>
          <w:b/>
          <w:bCs/>
          <w:sz w:val="20"/>
          <w:szCs w:val="20"/>
          <w:lang w:eastAsia="ar-SA"/>
        </w:rPr>
        <w:t>Règlements à observer</w:t>
      </w:r>
    </w:p>
    <w:p w:rsidR="00A459EA" w:rsidRPr="00EF117B" w:rsidRDefault="00A459EA" w:rsidP="00376A99">
      <w:pPr>
        <w:numPr>
          <w:ilvl w:val="0"/>
          <w:numId w:val="14"/>
        </w:numPr>
        <w:tabs>
          <w:tab w:val="left" w:pos="1063"/>
        </w:tabs>
        <w:suppressAutoHyphens/>
        <w:ind w:left="1063" w:right="141"/>
        <w:jc w:val="both"/>
        <w:rPr>
          <w:rFonts w:ascii="Arial" w:hAnsi="Arial" w:cs="Arial"/>
          <w:bCs/>
          <w:sz w:val="20"/>
          <w:szCs w:val="20"/>
          <w:lang w:eastAsia="ar-SA"/>
        </w:rPr>
      </w:pPr>
      <w:r w:rsidRPr="00EF117B">
        <w:rPr>
          <w:rFonts w:ascii="Arial" w:hAnsi="Arial" w:cs="Arial"/>
          <w:bCs/>
          <w:sz w:val="20"/>
          <w:szCs w:val="20"/>
          <w:lang w:eastAsia="ar-SA"/>
        </w:rPr>
        <w:t>Cahier N° 173 du CSTB menuiserie bois</w:t>
      </w:r>
    </w:p>
    <w:p w:rsidR="00A459EA" w:rsidRPr="00EF117B" w:rsidRDefault="00A459EA" w:rsidP="00376A99">
      <w:pPr>
        <w:numPr>
          <w:ilvl w:val="0"/>
          <w:numId w:val="14"/>
        </w:numPr>
        <w:tabs>
          <w:tab w:val="left" w:pos="1063"/>
        </w:tabs>
        <w:suppressAutoHyphens/>
        <w:ind w:left="1063" w:right="141"/>
        <w:jc w:val="both"/>
        <w:rPr>
          <w:rFonts w:ascii="Arial" w:hAnsi="Arial" w:cs="Arial"/>
          <w:bCs/>
          <w:sz w:val="20"/>
          <w:szCs w:val="20"/>
          <w:lang w:eastAsia="ar-SA"/>
        </w:rPr>
      </w:pPr>
      <w:r w:rsidRPr="00EF117B">
        <w:rPr>
          <w:rFonts w:ascii="Arial" w:hAnsi="Arial" w:cs="Arial"/>
          <w:bCs/>
          <w:sz w:val="20"/>
          <w:szCs w:val="20"/>
          <w:lang w:eastAsia="ar-SA"/>
        </w:rPr>
        <w:t>DTU N°361 : travaux de menuiserie bois ainsi que toutes les normes</w:t>
      </w:r>
    </w:p>
    <w:p w:rsidR="00A459EA" w:rsidRPr="00EF117B" w:rsidRDefault="00A459EA" w:rsidP="00376A99">
      <w:pPr>
        <w:numPr>
          <w:ilvl w:val="0"/>
          <w:numId w:val="14"/>
        </w:numPr>
        <w:tabs>
          <w:tab w:val="left" w:pos="1063"/>
        </w:tabs>
        <w:suppressAutoHyphens/>
        <w:ind w:left="1063" w:right="141"/>
        <w:jc w:val="both"/>
        <w:rPr>
          <w:rFonts w:ascii="Arial" w:hAnsi="Arial" w:cs="Arial"/>
          <w:bCs/>
          <w:sz w:val="20"/>
          <w:szCs w:val="20"/>
          <w:lang w:eastAsia="ar-SA"/>
        </w:rPr>
      </w:pPr>
      <w:r w:rsidRPr="00EF117B">
        <w:rPr>
          <w:rFonts w:ascii="Arial" w:hAnsi="Arial" w:cs="Arial"/>
          <w:bCs/>
          <w:sz w:val="20"/>
          <w:szCs w:val="20"/>
          <w:lang w:eastAsia="ar-SA"/>
        </w:rPr>
        <w:t>DTU N°39.1 : travaux de vitrerie</w:t>
      </w:r>
    </w:p>
    <w:p w:rsidR="00A459EA" w:rsidRPr="00EF117B" w:rsidRDefault="00A459EA" w:rsidP="00376A99">
      <w:pPr>
        <w:numPr>
          <w:ilvl w:val="0"/>
          <w:numId w:val="14"/>
        </w:numPr>
        <w:tabs>
          <w:tab w:val="left" w:pos="1063"/>
        </w:tabs>
        <w:suppressAutoHyphens/>
        <w:ind w:left="1063" w:right="141"/>
        <w:jc w:val="both"/>
        <w:rPr>
          <w:rFonts w:ascii="Arial" w:hAnsi="Arial" w:cs="Arial"/>
          <w:bCs/>
          <w:sz w:val="20"/>
          <w:szCs w:val="20"/>
          <w:lang w:eastAsia="ar-SA"/>
        </w:rPr>
      </w:pPr>
      <w:r w:rsidRPr="00EF117B">
        <w:rPr>
          <w:rFonts w:ascii="Arial" w:hAnsi="Arial" w:cs="Arial"/>
          <w:bCs/>
          <w:sz w:val="20"/>
          <w:szCs w:val="20"/>
          <w:lang w:eastAsia="ar-SA"/>
        </w:rPr>
        <w:t>DTU N°39.4 : Travaux de miroiterie et vitrage en verre épais</w:t>
      </w:r>
    </w:p>
    <w:p w:rsidR="00A459EA" w:rsidRPr="00EF117B" w:rsidRDefault="00A459EA" w:rsidP="00376A99">
      <w:pPr>
        <w:numPr>
          <w:ilvl w:val="0"/>
          <w:numId w:val="14"/>
        </w:numPr>
        <w:tabs>
          <w:tab w:val="left" w:pos="1063"/>
        </w:tabs>
        <w:suppressAutoHyphens/>
        <w:ind w:left="1063" w:right="141"/>
        <w:jc w:val="both"/>
        <w:rPr>
          <w:rFonts w:ascii="Arial" w:hAnsi="Arial" w:cs="Arial"/>
          <w:bCs/>
          <w:sz w:val="20"/>
          <w:szCs w:val="20"/>
          <w:lang w:eastAsia="ar-SA"/>
        </w:rPr>
      </w:pPr>
      <w:r w:rsidRPr="00EF117B">
        <w:rPr>
          <w:rFonts w:ascii="Arial" w:hAnsi="Arial" w:cs="Arial"/>
          <w:bCs/>
          <w:sz w:val="20"/>
          <w:szCs w:val="20"/>
          <w:lang w:eastAsia="ar-SA"/>
        </w:rPr>
        <w:t>DTU N° 39.5 : prescriptions provisoires pour l’utilisation du verre à vitre</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 xml:space="preserve">CHAPITRE VII : </w:t>
      </w:r>
      <w:r w:rsidRPr="00EF117B">
        <w:rPr>
          <w:rFonts w:ascii="Arial" w:hAnsi="Arial" w:cs="Arial"/>
          <w:b/>
          <w:bCs/>
          <w:sz w:val="20"/>
          <w:szCs w:val="20"/>
        </w:rPr>
        <w:tab/>
        <w:t>ÉLECTRICITÉ</w:t>
      </w:r>
      <w:r w:rsidR="007C169D" w:rsidRPr="00EF117B">
        <w:rPr>
          <w:rFonts w:ascii="Arial" w:hAnsi="Arial" w:cs="Arial"/>
          <w:b/>
          <w:bCs/>
          <w:sz w:val="20"/>
          <w:szCs w:val="20"/>
        </w:rPr>
        <w:t xml:space="preserve"> (lot 700)</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Fourreautage</w:t>
      </w:r>
      <w:r w:rsidRPr="00EF117B">
        <w:rPr>
          <w:rFonts w:ascii="Arial" w:hAnsi="Arial" w:cs="Arial"/>
          <w:sz w:val="20"/>
          <w:szCs w:val="20"/>
        </w:rPr>
        <w:t> :   En tube isorange de diamètre adéquat encastré dans la maçonnerie.</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Câblerie</w:t>
      </w:r>
      <w:r w:rsidRPr="00EF117B">
        <w:rPr>
          <w:rFonts w:ascii="Arial" w:hAnsi="Arial" w:cs="Arial"/>
          <w:sz w:val="20"/>
          <w:szCs w:val="20"/>
        </w:rPr>
        <w:t> : Les câbles seront en VGV ou en TH. En règle générale on prendra les sections suivantes :</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xml:space="preserve">- 1,5 mm² pour les circuits d’éclairage </w:t>
      </w:r>
      <w:r w:rsidR="007C169D" w:rsidRPr="00EF117B">
        <w:rPr>
          <w:rFonts w:ascii="Arial" w:hAnsi="Arial" w:cs="Arial"/>
          <w:sz w:val="20"/>
          <w:szCs w:val="20"/>
        </w:rPr>
        <w:t xml:space="preserve"> </w:t>
      </w:r>
      <w:r w:rsidR="007C169D" w:rsidRPr="00EF117B">
        <w:rPr>
          <w:rFonts w:ascii="Arial" w:hAnsi="Arial" w:cs="Arial"/>
          <w:b/>
          <w:sz w:val="20"/>
          <w:szCs w:val="20"/>
        </w:rPr>
        <w:t>(lot 702)</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- 2,5 mm² pour les circuits des prises fortes.</w:t>
      </w:r>
      <w:r w:rsidR="007C169D" w:rsidRPr="00EF117B">
        <w:rPr>
          <w:rFonts w:ascii="Arial" w:hAnsi="Arial" w:cs="Arial"/>
          <w:sz w:val="20"/>
          <w:szCs w:val="20"/>
        </w:rPr>
        <w:t xml:space="preserve"> </w:t>
      </w:r>
      <w:r w:rsidR="007C169D" w:rsidRPr="00EF117B">
        <w:rPr>
          <w:rFonts w:ascii="Arial" w:hAnsi="Arial" w:cs="Arial"/>
          <w:b/>
          <w:sz w:val="20"/>
          <w:szCs w:val="20"/>
        </w:rPr>
        <w:t>(Lot 703)</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Chaque circuit comprendra un maximum de 8 appareils et sera protégé par des fusibles de 10A pour les circuits d’éclairage et 16A pour les circuits des prises.</w:t>
      </w:r>
    </w:p>
    <w:p w:rsidR="00A459EA" w:rsidRPr="00EF117B" w:rsidRDefault="00A459EA" w:rsidP="00376A99">
      <w:pPr>
        <w:suppressAutoHyphens/>
        <w:ind w:right="141"/>
        <w:jc w:val="both"/>
        <w:rPr>
          <w:rFonts w:ascii="Arial" w:hAnsi="Arial" w:cs="Arial"/>
          <w:sz w:val="20"/>
          <w:szCs w:val="20"/>
        </w:rPr>
      </w:pPr>
      <w:r w:rsidRPr="00EF117B">
        <w:rPr>
          <w:rFonts w:ascii="Arial" w:hAnsi="Arial" w:cs="Arial"/>
          <w:b/>
          <w:sz w:val="20"/>
          <w:szCs w:val="20"/>
          <w:lang w:eastAsia="ar-SA"/>
        </w:rPr>
        <w:t xml:space="preserve">Appareillage : </w:t>
      </w:r>
      <w:r w:rsidR="007C169D" w:rsidRPr="00EF117B">
        <w:rPr>
          <w:rFonts w:ascii="Arial" w:hAnsi="Arial" w:cs="Arial"/>
          <w:sz w:val="20"/>
          <w:szCs w:val="20"/>
        </w:rPr>
        <w:t>Les modèles seront appro</w:t>
      </w:r>
      <w:r w:rsidRPr="00EF117B">
        <w:rPr>
          <w:rFonts w:ascii="Arial" w:hAnsi="Arial" w:cs="Arial"/>
          <w:sz w:val="20"/>
          <w:szCs w:val="20"/>
        </w:rPr>
        <w:t>uvés par l’Ingénieur de contrôle avant la pose</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 xml:space="preserve">CHAPITRE VIII : </w:t>
      </w:r>
      <w:r w:rsidRPr="00EF117B">
        <w:rPr>
          <w:rFonts w:ascii="Arial" w:hAnsi="Arial" w:cs="Arial"/>
          <w:b/>
          <w:bCs/>
          <w:sz w:val="20"/>
          <w:szCs w:val="20"/>
        </w:rPr>
        <w:tab/>
        <w:t>PEINTURE</w:t>
      </w:r>
      <w:r w:rsidR="003B67E3" w:rsidRPr="00EF117B">
        <w:rPr>
          <w:rFonts w:ascii="Arial" w:hAnsi="Arial" w:cs="Arial"/>
          <w:b/>
          <w:bCs/>
          <w:sz w:val="20"/>
          <w:szCs w:val="20"/>
        </w:rPr>
        <w:t xml:space="preserve"> (LOT 800)</w:t>
      </w:r>
    </w:p>
    <w:p w:rsidR="00A459EA" w:rsidRPr="00EF117B" w:rsidRDefault="00A459EA" w:rsidP="00376A99">
      <w:pPr>
        <w:suppressAutoHyphens/>
        <w:ind w:left="283" w:right="141"/>
        <w:jc w:val="both"/>
        <w:rPr>
          <w:rFonts w:ascii="Arial" w:hAnsi="Arial" w:cs="Arial"/>
          <w:sz w:val="20"/>
          <w:szCs w:val="20"/>
          <w:lang w:eastAsia="ar-SA"/>
        </w:rPr>
      </w:pPr>
      <w:r w:rsidRPr="00EF117B">
        <w:rPr>
          <w:rFonts w:ascii="Arial" w:hAnsi="Arial" w:cs="Arial"/>
          <w:sz w:val="20"/>
          <w:szCs w:val="20"/>
          <w:lang w:eastAsia="ar-SA"/>
        </w:rPr>
        <w:t>Les travaux de peinture comprendront toutes sujétions d’égrenage, de ponçage et de rebouchage à l’enduit de peintre.</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Impression :</w:t>
      </w:r>
      <w:r w:rsidR="007C169D" w:rsidRPr="00EF117B">
        <w:rPr>
          <w:rFonts w:ascii="Arial" w:hAnsi="Arial" w:cs="Arial"/>
          <w:b/>
          <w:sz w:val="20"/>
          <w:szCs w:val="20"/>
        </w:rPr>
        <w:t xml:space="preserve"> (lot 801)</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Murs : chaux</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Plafonds : Pantimat ou similaire</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Bois : Glycéro dilué</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b/>
          <w:sz w:val="20"/>
          <w:szCs w:val="20"/>
        </w:rPr>
        <w:t>Finition :</w:t>
      </w:r>
      <w:r w:rsidR="007C169D" w:rsidRPr="00EF117B">
        <w:rPr>
          <w:rFonts w:ascii="Arial" w:hAnsi="Arial" w:cs="Arial"/>
          <w:b/>
          <w:sz w:val="20"/>
          <w:szCs w:val="20"/>
        </w:rPr>
        <w:t xml:space="preserve"> </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Murs et plafonds :</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Plafonds : Pantex 800 en 2 couches</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Murs extérieurs : Pantex 1300 en 2 couches</w:t>
      </w:r>
      <w:r w:rsidR="007C169D" w:rsidRPr="00EF117B">
        <w:rPr>
          <w:rFonts w:ascii="Arial" w:hAnsi="Arial" w:cs="Arial"/>
          <w:sz w:val="20"/>
          <w:szCs w:val="20"/>
        </w:rPr>
        <w:t xml:space="preserve"> </w:t>
      </w:r>
      <w:r w:rsidR="007C169D" w:rsidRPr="00EF117B">
        <w:rPr>
          <w:rFonts w:ascii="Arial" w:hAnsi="Arial" w:cs="Arial"/>
          <w:b/>
          <w:sz w:val="20"/>
          <w:szCs w:val="20"/>
        </w:rPr>
        <w:t>(lot 802)</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sz w:val="20"/>
          <w:szCs w:val="20"/>
        </w:rPr>
        <w:t>- Murs intérieurs : Pantex 800 en 2 couches</w:t>
      </w:r>
      <w:r w:rsidR="007C169D" w:rsidRPr="00EF117B">
        <w:rPr>
          <w:rFonts w:ascii="Arial" w:hAnsi="Arial" w:cs="Arial"/>
          <w:sz w:val="20"/>
          <w:szCs w:val="20"/>
        </w:rPr>
        <w:t xml:space="preserve"> </w:t>
      </w:r>
      <w:r w:rsidR="007C169D" w:rsidRPr="00EF117B">
        <w:rPr>
          <w:rFonts w:ascii="Arial" w:hAnsi="Arial" w:cs="Arial"/>
          <w:b/>
          <w:sz w:val="20"/>
          <w:szCs w:val="20"/>
        </w:rPr>
        <w:t>(lot 802)</w:t>
      </w:r>
    </w:p>
    <w:p w:rsidR="00A459EA" w:rsidRPr="00EF117B" w:rsidRDefault="00A459EA" w:rsidP="00376A99">
      <w:pPr>
        <w:widowControl w:val="0"/>
        <w:autoSpaceDE w:val="0"/>
        <w:autoSpaceDN w:val="0"/>
        <w:adjustRightInd w:val="0"/>
        <w:ind w:right="141" w:firstLine="720"/>
        <w:jc w:val="both"/>
        <w:rPr>
          <w:rFonts w:ascii="Arial" w:hAnsi="Arial" w:cs="Arial"/>
          <w:b/>
          <w:sz w:val="20"/>
          <w:szCs w:val="20"/>
        </w:rPr>
      </w:pPr>
      <w:r w:rsidRPr="00EF117B">
        <w:rPr>
          <w:rFonts w:ascii="Arial" w:hAnsi="Arial" w:cs="Arial"/>
          <w:sz w:val="20"/>
          <w:szCs w:val="20"/>
        </w:rPr>
        <w:t xml:space="preserve">- Soubassement : </w:t>
      </w:r>
      <w:smartTag w:uri="urn:schemas-microsoft-com:office:smarttags" w:element="metricconverter">
        <w:smartTagPr>
          <w:attr w:name="ProductID" w:val="15 cm"/>
        </w:smartTagPr>
        <w:r w:rsidRPr="00EF117B">
          <w:rPr>
            <w:rFonts w:ascii="Arial" w:hAnsi="Arial" w:cs="Arial"/>
            <w:sz w:val="20"/>
            <w:szCs w:val="20"/>
          </w:rPr>
          <w:t>15 cm</w:t>
        </w:r>
      </w:smartTag>
      <w:r w:rsidRPr="00EF117B">
        <w:rPr>
          <w:rFonts w:ascii="Arial" w:hAnsi="Arial" w:cs="Arial"/>
          <w:sz w:val="20"/>
          <w:szCs w:val="20"/>
        </w:rPr>
        <w:t xml:space="preserve"> en peinture glycérophtalique en 2 couches.</w:t>
      </w:r>
      <w:r w:rsidR="007C169D" w:rsidRPr="00EF117B">
        <w:rPr>
          <w:rFonts w:ascii="Arial" w:hAnsi="Arial" w:cs="Arial"/>
          <w:sz w:val="20"/>
          <w:szCs w:val="20"/>
        </w:rPr>
        <w:t xml:space="preserve"> </w:t>
      </w:r>
      <w:r w:rsidR="007C169D" w:rsidRPr="00EF117B">
        <w:rPr>
          <w:rFonts w:ascii="Arial" w:hAnsi="Arial" w:cs="Arial"/>
          <w:b/>
          <w:sz w:val="20"/>
          <w:szCs w:val="20"/>
        </w:rPr>
        <w:t>(Lot 804)</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sz w:val="20"/>
          <w:szCs w:val="20"/>
        </w:rPr>
        <w:t>- Menuiseries bois et métallique : Peinture glycérophtalique en 2 couches.</w:t>
      </w:r>
    </w:p>
    <w:p w:rsidR="00A459EA" w:rsidRPr="00EF117B" w:rsidRDefault="00A459EA" w:rsidP="00376A99">
      <w:pPr>
        <w:widowControl w:val="0"/>
        <w:autoSpaceDE w:val="0"/>
        <w:autoSpaceDN w:val="0"/>
        <w:adjustRightInd w:val="0"/>
        <w:ind w:right="141"/>
        <w:jc w:val="both"/>
        <w:rPr>
          <w:rFonts w:ascii="Arial" w:hAnsi="Arial" w:cs="Arial"/>
          <w:b/>
          <w:bCs/>
          <w:sz w:val="20"/>
          <w:szCs w:val="20"/>
        </w:rPr>
      </w:pPr>
      <w:r w:rsidRPr="00EF117B">
        <w:rPr>
          <w:rFonts w:ascii="Arial" w:hAnsi="Arial" w:cs="Arial"/>
          <w:b/>
          <w:bCs/>
          <w:sz w:val="20"/>
          <w:szCs w:val="20"/>
        </w:rPr>
        <w:t xml:space="preserve">CHAPITRE IX : </w:t>
      </w:r>
      <w:r w:rsidRPr="00EF117B">
        <w:rPr>
          <w:rFonts w:ascii="Arial" w:hAnsi="Arial" w:cs="Arial"/>
          <w:b/>
          <w:bCs/>
          <w:sz w:val="20"/>
          <w:szCs w:val="20"/>
        </w:rPr>
        <w:tab/>
        <w:t>V .R .D</w:t>
      </w:r>
      <w:r w:rsidR="007C169D" w:rsidRPr="00EF117B">
        <w:rPr>
          <w:rFonts w:ascii="Arial" w:hAnsi="Arial" w:cs="Arial"/>
          <w:b/>
          <w:bCs/>
          <w:sz w:val="20"/>
          <w:szCs w:val="20"/>
        </w:rPr>
        <w:t xml:space="preserve"> (lot 900)</w:t>
      </w:r>
    </w:p>
    <w:p w:rsidR="00A459EA" w:rsidRPr="00EF117B" w:rsidRDefault="00A459EA" w:rsidP="00376A99">
      <w:pPr>
        <w:widowControl w:val="0"/>
        <w:autoSpaceDE w:val="0"/>
        <w:autoSpaceDN w:val="0"/>
        <w:adjustRightInd w:val="0"/>
        <w:ind w:right="141" w:firstLine="708"/>
        <w:jc w:val="both"/>
        <w:rPr>
          <w:rFonts w:ascii="Arial" w:hAnsi="Arial" w:cs="Arial"/>
          <w:sz w:val="20"/>
          <w:szCs w:val="20"/>
        </w:rPr>
      </w:pPr>
      <w:r w:rsidRPr="00EF117B">
        <w:rPr>
          <w:rFonts w:ascii="Arial" w:hAnsi="Arial" w:cs="Arial"/>
          <w:b/>
          <w:sz w:val="20"/>
          <w:szCs w:val="20"/>
        </w:rPr>
        <w:t>Caniveaux </w:t>
      </w:r>
      <w:r w:rsidR="007C169D" w:rsidRPr="00EF117B">
        <w:rPr>
          <w:rFonts w:ascii="Arial" w:hAnsi="Arial" w:cs="Arial"/>
          <w:b/>
          <w:sz w:val="20"/>
          <w:szCs w:val="20"/>
        </w:rPr>
        <w:t xml:space="preserve"> (lot 901) </w:t>
      </w:r>
      <w:r w:rsidRPr="00EF117B">
        <w:rPr>
          <w:rFonts w:ascii="Arial" w:hAnsi="Arial" w:cs="Arial"/>
          <w:b/>
          <w:sz w:val="20"/>
          <w:szCs w:val="20"/>
        </w:rPr>
        <w:t>:</w:t>
      </w:r>
      <w:r w:rsidR="007C169D" w:rsidRPr="00EF117B">
        <w:rPr>
          <w:rFonts w:ascii="Arial" w:hAnsi="Arial" w:cs="Arial"/>
          <w:b/>
          <w:sz w:val="20"/>
          <w:szCs w:val="20"/>
        </w:rPr>
        <w:t xml:space="preserve"> </w:t>
      </w:r>
      <w:r w:rsidRPr="00EF117B">
        <w:rPr>
          <w:rFonts w:ascii="Arial" w:hAnsi="Arial" w:cs="Arial"/>
          <w:sz w:val="20"/>
          <w:szCs w:val="20"/>
        </w:rPr>
        <w:t xml:space="preserve">Il sera exécuté autour des bâtiments des caniveaux en agglos de 15 bourrés de béton dosé à 200 kg/m de minimum </w:t>
      </w:r>
      <w:smartTag w:uri="urn:schemas-microsoft-com:office:smarttags" w:element="metricconverter">
        <w:smartTagPr>
          <w:attr w:name="ProductID" w:val="40 cm"/>
        </w:smartTagPr>
        <w:r w:rsidRPr="00EF117B">
          <w:rPr>
            <w:rFonts w:ascii="Arial" w:hAnsi="Arial" w:cs="Arial"/>
            <w:sz w:val="20"/>
            <w:szCs w:val="20"/>
          </w:rPr>
          <w:t>40 cm</w:t>
        </w:r>
      </w:smartTag>
      <w:r w:rsidRPr="00EF117B">
        <w:rPr>
          <w:rFonts w:ascii="Arial" w:hAnsi="Arial" w:cs="Arial"/>
          <w:sz w:val="20"/>
          <w:szCs w:val="20"/>
        </w:rPr>
        <w:t xml:space="preserve">  de large et 40 cm de profondeur modelable suivant la configuration du TN, avec fond coulé lisse à l’aide d’un mortier de ciment ordinaire dosé à  400 kg/m3. Ces caniveaux seront à ciel ouvert avec une couverture au rampe d’accès aux droits des entrées sur une largeur de 2.5 m. Une pente minimale de 2% sera exécutée au fond desdits caniveaux pour faciliter l’écoulement des eaux.</w:t>
      </w:r>
    </w:p>
    <w:p w:rsidR="00A459EA" w:rsidRPr="00EF117B"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Dallage extérieur</w:t>
      </w:r>
      <w:r w:rsidR="007C169D" w:rsidRPr="00EF117B">
        <w:rPr>
          <w:rFonts w:ascii="Arial" w:hAnsi="Arial" w:cs="Arial"/>
          <w:b/>
          <w:sz w:val="20"/>
          <w:szCs w:val="20"/>
        </w:rPr>
        <w:t xml:space="preserve"> (lot 902)</w:t>
      </w:r>
      <w:r w:rsidRPr="00EF117B">
        <w:rPr>
          <w:rFonts w:ascii="Arial" w:hAnsi="Arial" w:cs="Arial"/>
          <w:b/>
          <w:sz w:val="20"/>
          <w:szCs w:val="20"/>
        </w:rPr>
        <w:t xml:space="preserve"> :   </w:t>
      </w:r>
      <w:r w:rsidRPr="00EF117B">
        <w:rPr>
          <w:rFonts w:ascii="Arial" w:hAnsi="Arial" w:cs="Arial"/>
          <w:sz w:val="20"/>
          <w:szCs w:val="20"/>
        </w:rPr>
        <w:t xml:space="preserve">Les murs de soubassement seront protégés par un dallage de 1.5 cm de largeur et </w:t>
      </w:r>
      <w:smartTag w:uri="urn:schemas-microsoft-com:office:smarttags" w:element="metricconverter">
        <w:smartTagPr>
          <w:attr w:name="ProductID" w:val="8 cm"/>
        </w:smartTagPr>
        <w:r w:rsidRPr="00EF117B">
          <w:rPr>
            <w:rFonts w:ascii="Arial" w:hAnsi="Arial" w:cs="Arial"/>
            <w:sz w:val="20"/>
            <w:szCs w:val="20"/>
          </w:rPr>
          <w:t>8 cm</w:t>
        </w:r>
      </w:smartTag>
      <w:r w:rsidRPr="00EF117B">
        <w:rPr>
          <w:rFonts w:ascii="Arial" w:hAnsi="Arial" w:cs="Arial"/>
          <w:sz w:val="20"/>
          <w:szCs w:val="20"/>
        </w:rPr>
        <w:t xml:space="preserve"> d’épaisseur tout autour des bâtiments. Ce dallage sera en béton ordinaire dosé à 300 kg/m3.</w:t>
      </w:r>
    </w:p>
    <w:p w:rsidR="00A459EA" w:rsidRPr="00371F35" w:rsidRDefault="00A459EA" w:rsidP="00376A99">
      <w:pPr>
        <w:widowControl w:val="0"/>
        <w:autoSpaceDE w:val="0"/>
        <w:autoSpaceDN w:val="0"/>
        <w:adjustRightInd w:val="0"/>
        <w:ind w:right="141" w:firstLine="720"/>
        <w:jc w:val="both"/>
        <w:rPr>
          <w:rFonts w:ascii="Arial" w:hAnsi="Arial" w:cs="Arial"/>
          <w:sz w:val="20"/>
          <w:szCs w:val="20"/>
        </w:rPr>
      </w:pPr>
      <w:r w:rsidRPr="00EF117B">
        <w:rPr>
          <w:rFonts w:ascii="Arial" w:hAnsi="Arial" w:cs="Arial"/>
          <w:b/>
          <w:sz w:val="20"/>
          <w:szCs w:val="20"/>
        </w:rPr>
        <w:t>N.B</w:t>
      </w:r>
      <w:r w:rsidRPr="00EF117B">
        <w:rPr>
          <w:rFonts w:ascii="Arial" w:hAnsi="Arial" w:cs="Arial"/>
          <w:sz w:val="20"/>
          <w:szCs w:val="20"/>
        </w:rPr>
        <w:t> : L’entrepreneur tiendra compte des erreurs ou omissions qui résulteraient de l’exploitation des différents documents constitutifs du marché.</w:t>
      </w:r>
    </w:p>
    <w:p w:rsidR="00A459EA" w:rsidRPr="00371F35" w:rsidRDefault="00A459EA" w:rsidP="00376A99">
      <w:pPr>
        <w:widowControl w:val="0"/>
        <w:autoSpaceDE w:val="0"/>
        <w:autoSpaceDN w:val="0"/>
        <w:adjustRightInd w:val="0"/>
        <w:spacing w:line="276" w:lineRule="auto"/>
        <w:ind w:left="567" w:right="141"/>
        <w:jc w:val="both"/>
        <w:rPr>
          <w:rFonts w:ascii="Arial" w:hAnsi="Arial" w:cs="Arial"/>
          <w:sz w:val="20"/>
          <w:szCs w:val="20"/>
        </w:rPr>
      </w:pPr>
    </w:p>
    <w:p w:rsidR="00A459EA" w:rsidRPr="00371F35" w:rsidRDefault="00A459EA" w:rsidP="00376A99">
      <w:pPr>
        <w:widowControl w:val="0"/>
        <w:autoSpaceDE w:val="0"/>
        <w:autoSpaceDN w:val="0"/>
        <w:adjustRightInd w:val="0"/>
        <w:spacing w:line="276" w:lineRule="auto"/>
        <w:ind w:left="567" w:right="141"/>
        <w:jc w:val="both"/>
        <w:rPr>
          <w:rFonts w:ascii="Arial" w:hAnsi="Arial" w:cs="Arial"/>
          <w:sz w:val="22"/>
          <w:szCs w:val="22"/>
        </w:rPr>
      </w:pPr>
    </w:p>
    <w:p w:rsidR="00A459EA" w:rsidRPr="00371F35" w:rsidRDefault="00A459EA" w:rsidP="00376A99">
      <w:pPr>
        <w:widowControl w:val="0"/>
        <w:autoSpaceDE w:val="0"/>
        <w:autoSpaceDN w:val="0"/>
        <w:adjustRightInd w:val="0"/>
        <w:spacing w:line="276" w:lineRule="auto"/>
        <w:ind w:left="567" w:right="141"/>
        <w:jc w:val="both"/>
        <w:rPr>
          <w:rFonts w:ascii="Arial" w:hAnsi="Arial" w:cs="Arial"/>
          <w:sz w:val="22"/>
          <w:szCs w:val="22"/>
        </w:rPr>
      </w:pPr>
    </w:p>
    <w:p w:rsidR="00A459EA" w:rsidRPr="00371F35" w:rsidRDefault="00A459EA" w:rsidP="00376A99">
      <w:pPr>
        <w:widowControl w:val="0"/>
        <w:autoSpaceDE w:val="0"/>
        <w:autoSpaceDN w:val="0"/>
        <w:adjustRightInd w:val="0"/>
        <w:spacing w:line="276" w:lineRule="auto"/>
        <w:ind w:left="567" w:right="141"/>
        <w:jc w:val="both"/>
        <w:rPr>
          <w:rFonts w:ascii="Arial" w:hAnsi="Arial" w:cs="Arial"/>
          <w:sz w:val="22"/>
          <w:szCs w:val="22"/>
        </w:rPr>
      </w:pPr>
    </w:p>
    <w:p w:rsidR="00A459EA" w:rsidRPr="00371F35" w:rsidRDefault="00A459EA" w:rsidP="00376A99">
      <w:pPr>
        <w:widowControl w:val="0"/>
        <w:autoSpaceDE w:val="0"/>
        <w:autoSpaceDN w:val="0"/>
        <w:adjustRightInd w:val="0"/>
        <w:spacing w:line="276" w:lineRule="auto"/>
        <w:ind w:left="567" w:right="141" w:firstLine="720"/>
        <w:jc w:val="both"/>
        <w:rPr>
          <w:rFonts w:ascii="Arial" w:hAnsi="Arial" w:cs="Arial"/>
          <w:sz w:val="22"/>
          <w:szCs w:val="22"/>
        </w:rPr>
      </w:pPr>
    </w:p>
    <w:p w:rsidR="00A459EA" w:rsidRPr="00371F35" w:rsidRDefault="00A459EA" w:rsidP="00376A99">
      <w:pPr>
        <w:widowControl w:val="0"/>
        <w:autoSpaceDE w:val="0"/>
        <w:autoSpaceDN w:val="0"/>
        <w:adjustRightInd w:val="0"/>
        <w:spacing w:line="276" w:lineRule="auto"/>
        <w:ind w:left="567" w:right="141"/>
        <w:jc w:val="both"/>
        <w:rPr>
          <w:rFonts w:ascii="Arial" w:hAnsi="Arial" w:cs="Arial"/>
          <w:sz w:val="22"/>
          <w:szCs w:val="22"/>
        </w:rPr>
      </w:pPr>
    </w:p>
    <w:p w:rsidR="00A459EA" w:rsidRPr="00371F35" w:rsidRDefault="00A459EA" w:rsidP="00376A99">
      <w:pPr>
        <w:widowControl w:val="0"/>
        <w:autoSpaceDE w:val="0"/>
        <w:autoSpaceDN w:val="0"/>
        <w:adjustRightInd w:val="0"/>
        <w:spacing w:line="276" w:lineRule="auto"/>
        <w:ind w:left="567" w:right="141"/>
        <w:jc w:val="both"/>
        <w:rPr>
          <w:rFonts w:ascii="Arial" w:hAnsi="Arial" w:cs="Arial"/>
          <w:color w:val="000000"/>
          <w:sz w:val="22"/>
          <w:szCs w:val="22"/>
        </w:rPr>
      </w:pPr>
    </w:p>
    <w:p w:rsidR="00A459EA" w:rsidRPr="00371F35" w:rsidRDefault="00A459EA" w:rsidP="00376A99">
      <w:pPr>
        <w:spacing w:line="276" w:lineRule="auto"/>
        <w:ind w:left="567" w:right="141"/>
        <w:jc w:val="both"/>
        <w:rPr>
          <w:rFonts w:ascii="Arial" w:hAnsi="Arial" w:cs="Arial"/>
          <w:b/>
          <w:color w:val="000000"/>
          <w:sz w:val="22"/>
          <w:szCs w:val="22"/>
          <w:u w:val="single"/>
        </w:rPr>
      </w:pPr>
    </w:p>
    <w:p w:rsidR="00B8500B" w:rsidRDefault="00B8500B" w:rsidP="00376A99">
      <w:pPr>
        <w:pStyle w:val="Titre1"/>
        <w:ind w:right="141"/>
        <w:rPr>
          <w:rFonts w:ascii="Arial Black" w:hAnsi="Arial Black"/>
          <w:sz w:val="32"/>
          <w:szCs w:val="32"/>
        </w:rPr>
      </w:pPr>
      <w:bookmarkStart w:id="58" w:name="_Toc34061598"/>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B8500B" w:rsidRDefault="00B8500B" w:rsidP="00376A99">
      <w:pPr>
        <w:pStyle w:val="Titre1"/>
        <w:ind w:right="141"/>
        <w:rPr>
          <w:rFonts w:ascii="Arial Black" w:hAnsi="Arial Black"/>
          <w:sz w:val="32"/>
          <w:szCs w:val="32"/>
        </w:rPr>
      </w:pPr>
    </w:p>
    <w:p w:rsidR="00565514" w:rsidRDefault="00565514" w:rsidP="00376A99">
      <w:pPr>
        <w:ind w:right="141"/>
      </w:pPr>
    </w:p>
    <w:p w:rsidR="00565514" w:rsidRPr="00565514" w:rsidRDefault="00565514" w:rsidP="00376A99">
      <w:pPr>
        <w:ind w:right="141"/>
      </w:pPr>
    </w:p>
    <w:p w:rsidR="00B8500B" w:rsidRPr="00D45916" w:rsidRDefault="00797B3C" w:rsidP="00376A99">
      <w:pPr>
        <w:pStyle w:val="Titre1"/>
        <w:ind w:right="141"/>
        <w:rPr>
          <w:rFonts w:ascii="Arial Black" w:hAnsi="Arial Black"/>
          <w:sz w:val="32"/>
          <w:szCs w:val="32"/>
        </w:rPr>
      </w:pPr>
      <w:bookmarkStart w:id="59" w:name="_Toc125095356"/>
      <w:r w:rsidRPr="00D45916">
        <w:rPr>
          <w:rFonts w:ascii="Arial Black" w:hAnsi="Arial Black"/>
          <w:sz w:val="32"/>
          <w:szCs w:val="32"/>
        </w:rPr>
        <w:t>PIECE N° 6 :</w:t>
      </w:r>
      <w:r w:rsidR="00FE2542">
        <w:rPr>
          <w:rFonts w:ascii="Arial Black" w:hAnsi="Arial Black"/>
          <w:sz w:val="32"/>
          <w:szCs w:val="32"/>
        </w:rPr>
        <w:t xml:space="preserve"> </w:t>
      </w:r>
      <w:r w:rsidRPr="00D45916">
        <w:rPr>
          <w:rFonts w:ascii="Arial Black" w:hAnsi="Arial Black"/>
          <w:sz w:val="32"/>
          <w:szCs w:val="32"/>
        </w:rPr>
        <w:t xml:space="preserve">CADRE DU BORDEREAU DES PRIX </w:t>
      </w:r>
      <w:r w:rsidR="00B8500B" w:rsidRPr="00D45916">
        <w:rPr>
          <w:rFonts w:ascii="Arial Black" w:hAnsi="Arial Black"/>
          <w:sz w:val="32"/>
          <w:szCs w:val="32"/>
        </w:rPr>
        <w:t>UNITAIRES</w:t>
      </w:r>
      <w:bookmarkEnd w:id="59"/>
    </w:p>
    <w:p w:rsidR="00B8500B" w:rsidRDefault="00B8500B" w:rsidP="00376A99">
      <w:pPr>
        <w:pStyle w:val="Titre1"/>
        <w:ind w:right="141"/>
        <w:rPr>
          <w:rFonts w:ascii="Arial Black" w:hAnsi="Arial Black"/>
          <w:sz w:val="32"/>
          <w:szCs w:val="32"/>
        </w:rPr>
      </w:pPr>
    </w:p>
    <w:p w:rsidR="00B8500B" w:rsidRDefault="00B8500B" w:rsidP="00376A99">
      <w:pPr>
        <w:spacing w:after="160" w:line="259" w:lineRule="auto"/>
        <w:ind w:right="141"/>
        <w:rPr>
          <w:rFonts w:ascii="Arial Black" w:hAnsi="Arial Black"/>
          <w:b/>
          <w:bCs/>
          <w:sz w:val="32"/>
          <w:szCs w:val="32"/>
        </w:rPr>
      </w:pPr>
      <w:r>
        <w:rPr>
          <w:rFonts w:ascii="Arial Black" w:hAnsi="Arial Black"/>
          <w:sz w:val="32"/>
          <w:szCs w:val="32"/>
        </w:rPr>
        <w:br w:type="page"/>
      </w:r>
    </w:p>
    <w:bookmarkEnd w:id="58"/>
    <w:p w:rsidR="00A459EA" w:rsidRDefault="00A459EA" w:rsidP="00376A99">
      <w:pPr>
        <w:ind w:right="141"/>
        <w:jc w:val="center"/>
        <w:rPr>
          <w:rFonts w:ascii="Arial" w:hAnsi="Arial" w:cs="Arial"/>
          <w:b/>
          <w:sz w:val="28"/>
          <w:szCs w:val="32"/>
        </w:rPr>
      </w:pPr>
      <w:r w:rsidRPr="00F55BFC">
        <w:rPr>
          <w:rFonts w:ascii="Arial" w:hAnsi="Arial" w:cs="Arial"/>
          <w:b/>
          <w:sz w:val="28"/>
          <w:szCs w:val="32"/>
        </w:rPr>
        <w:lastRenderedPageBreak/>
        <w:t>BORDEREAU DES PRIX UNITAIRES</w:t>
      </w:r>
    </w:p>
    <w:p w:rsidR="00514BB2" w:rsidRPr="00F55BFC" w:rsidRDefault="00514BB2" w:rsidP="00376A99">
      <w:pPr>
        <w:ind w:right="141"/>
        <w:jc w:val="center"/>
        <w:rPr>
          <w:rFonts w:ascii="Arial" w:hAnsi="Arial" w:cs="Arial"/>
          <w:b/>
          <w:sz w:val="28"/>
          <w:szCs w:val="32"/>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2"/>
        <w:gridCol w:w="4642"/>
        <w:gridCol w:w="1302"/>
        <w:gridCol w:w="783"/>
        <w:gridCol w:w="1665"/>
        <w:gridCol w:w="1317"/>
      </w:tblGrid>
      <w:tr w:rsidR="002E1756" w:rsidRPr="00F079E6" w:rsidTr="007F7C35">
        <w:trPr>
          <w:trHeight w:val="183"/>
          <w:jc w:val="center"/>
        </w:trPr>
        <w:tc>
          <w:tcPr>
            <w:tcW w:w="692" w:type="dxa"/>
            <w:shd w:val="clear" w:color="auto" w:fill="auto"/>
            <w:vAlign w:val="center"/>
            <w:hideMark/>
          </w:tcPr>
          <w:p w:rsidR="002E1756" w:rsidRPr="00F079E6" w:rsidRDefault="002E1756"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N° </w:t>
            </w:r>
          </w:p>
        </w:tc>
        <w:tc>
          <w:tcPr>
            <w:tcW w:w="5944" w:type="dxa"/>
            <w:gridSpan w:val="2"/>
            <w:shd w:val="clear" w:color="auto" w:fill="auto"/>
            <w:vAlign w:val="center"/>
            <w:hideMark/>
          </w:tcPr>
          <w:p w:rsidR="002E1756" w:rsidRPr="00F079E6" w:rsidRDefault="002E1756" w:rsidP="00376A99">
            <w:pPr>
              <w:ind w:right="141"/>
              <w:jc w:val="center"/>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DESIGNATION DES OUVRAGES </w:t>
            </w:r>
          </w:p>
        </w:tc>
        <w:tc>
          <w:tcPr>
            <w:tcW w:w="782" w:type="dxa"/>
            <w:shd w:val="clear" w:color="auto" w:fill="auto"/>
            <w:vAlign w:val="center"/>
            <w:hideMark/>
          </w:tcPr>
          <w:p w:rsidR="002E1756" w:rsidRPr="00F079E6" w:rsidRDefault="002E1756" w:rsidP="00376A99">
            <w:pPr>
              <w:ind w:right="141"/>
              <w:jc w:val="both"/>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UNITE </w:t>
            </w:r>
          </w:p>
        </w:tc>
        <w:tc>
          <w:tcPr>
            <w:tcW w:w="1665" w:type="dxa"/>
            <w:shd w:val="clear" w:color="auto" w:fill="auto"/>
            <w:vAlign w:val="center"/>
            <w:hideMark/>
          </w:tcPr>
          <w:p w:rsidR="002E1756" w:rsidRPr="00F079E6" w:rsidRDefault="002E1756" w:rsidP="00376A99">
            <w:pPr>
              <w:ind w:right="141"/>
              <w:jc w:val="center"/>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P.U. en chiffre  </w:t>
            </w:r>
          </w:p>
        </w:tc>
        <w:tc>
          <w:tcPr>
            <w:tcW w:w="1316" w:type="dxa"/>
            <w:shd w:val="clear" w:color="auto" w:fill="auto"/>
            <w:vAlign w:val="center"/>
            <w:hideMark/>
          </w:tcPr>
          <w:p w:rsidR="002E1756" w:rsidRPr="00F079E6" w:rsidRDefault="002E1756" w:rsidP="00376A99">
            <w:pPr>
              <w:ind w:right="141"/>
              <w:jc w:val="center"/>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P.T. en lettre</w:t>
            </w:r>
          </w:p>
        </w:tc>
      </w:tr>
      <w:tr w:rsidR="00F55BFC" w:rsidRPr="00F079E6" w:rsidTr="007F7C35">
        <w:trPr>
          <w:trHeight w:val="207"/>
          <w:jc w:val="center"/>
        </w:trPr>
        <w:tc>
          <w:tcPr>
            <w:tcW w:w="692" w:type="dxa"/>
            <w:shd w:val="clear" w:color="auto" w:fill="auto"/>
            <w:vAlign w:val="center"/>
            <w:hideMark/>
          </w:tcPr>
          <w:p w:rsidR="00F55BFC" w:rsidRPr="00F079E6" w:rsidRDefault="00021F7A"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100</w:t>
            </w:r>
          </w:p>
        </w:tc>
        <w:tc>
          <w:tcPr>
            <w:tcW w:w="8392" w:type="dxa"/>
            <w:gridSpan w:val="4"/>
            <w:shd w:val="clear" w:color="auto" w:fill="auto"/>
            <w:vAlign w:val="center"/>
            <w:hideMark/>
          </w:tcPr>
          <w:p w:rsidR="00F55BFC" w:rsidRPr="00F079E6" w:rsidRDefault="00021F7A"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TRAVAUX PREPARATOIRES </w:t>
            </w:r>
          </w:p>
        </w:tc>
        <w:tc>
          <w:tcPr>
            <w:tcW w:w="1316" w:type="dxa"/>
            <w:shd w:val="clear" w:color="auto" w:fill="auto"/>
            <w:vAlign w:val="center"/>
            <w:hideMark/>
          </w:tcPr>
          <w:p w:rsidR="00F55BFC" w:rsidRPr="00F079E6" w:rsidRDefault="00F55BFC"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w:t>
            </w:r>
          </w:p>
        </w:tc>
      </w:tr>
      <w:tr w:rsidR="002E1756" w:rsidRPr="00F079E6" w:rsidTr="007F7C35">
        <w:trPr>
          <w:trHeight w:val="48"/>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101</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Nettoyage et décapage des terres végétales dans l'emprise de la construction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r>
      <w:tr w:rsidR="002E1756" w:rsidRPr="00F079E6" w:rsidTr="007F7C35">
        <w:trPr>
          <w:trHeight w:val="105"/>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102</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Installation du chantier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Ens. </w:t>
            </w:r>
          </w:p>
        </w:tc>
        <w:tc>
          <w:tcPr>
            <w:tcW w:w="1665" w:type="dxa"/>
            <w:shd w:val="clear" w:color="auto" w:fill="auto"/>
            <w:vAlign w:val="center"/>
          </w:tcPr>
          <w:p w:rsidR="002E1756" w:rsidRPr="00F079E6" w:rsidRDefault="002E1756" w:rsidP="00376A99">
            <w:pPr>
              <w:ind w:right="141" w:firstLineChars="100" w:firstLine="20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r>
      <w:tr w:rsidR="002E1756" w:rsidRPr="00F079E6" w:rsidTr="007F7C35">
        <w:trPr>
          <w:trHeight w:val="38"/>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103</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Etude géotechnique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proofErr w:type="spellStart"/>
            <w:r w:rsidRPr="00F079E6">
              <w:rPr>
                <w:rFonts w:ascii="Arial Narrow" w:hAnsi="Arial Narrow"/>
                <w:color w:val="000000"/>
                <w:sz w:val="20"/>
                <w:szCs w:val="20"/>
                <w:highlight w:val="yellow"/>
              </w:rPr>
              <w:t>ff</w:t>
            </w:r>
            <w:proofErr w:type="spellEnd"/>
            <w:r w:rsidRPr="00F079E6">
              <w:rPr>
                <w:rFonts w:ascii="Arial Narrow" w:hAnsi="Arial Narrow"/>
                <w:color w:val="000000"/>
                <w:sz w:val="20"/>
                <w:szCs w:val="20"/>
                <w:highlight w:val="yellow"/>
              </w:rPr>
              <w:t xml:space="preserve"> </w:t>
            </w:r>
          </w:p>
        </w:tc>
        <w:tc>
          <w:tcPr>
            <w:tcW w:w="1665" w:type="dxa"/>
            <w:shd w:val="clear" w:color="auto" w:fill="auto"/>
            <w:vAlign w:val="center"/>
          </w:tcPr>
          <w:p w:rsidR="002E1756" w:rsidRPr="00F079E6" w:rsidRDefault="002E1756" w:rsidP="00376A99">
            <w:pPr>
              <w:ind w:right="141" w:firstLineChars="100" w:firstLine="20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r>
      <w:tr w:rsidR="002E1756" w:rsidRPr="00F079E6" w:rsidTr="007F7C35">
        <w:trPr>
          <w:trHeight w:val="207"/>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104</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Implantation du bâtiment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Ens. </w:t>
            </w:r>
          </w:p>
        </w:tc>
        <w:tc>
          <w:tcPr>
            <w:tcW w:w="1665" w:type="dxa"/>
            <w:shd w:val="clear" w:color="auto" w:fill="auto"/>
            <w:vAlign w:val="center"/>
          </w:tcPr>
          <w:p w:rsidR="002E1756" w:rsidRPr="00F079E6" w:rsidRDefault="002E1756" w:rsidP="00376A99">
            <w:pPr>
              <w:ind w:right="141" w:firstLineChars="100" w:firstLine="20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r>
      <w:tr w:rsidR="002E1756" w:rsidRPr="00F079E6" w:rsidTr="007F7C35">
        <w:trPr>
          <w:trHeight w:val="207"/>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105</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Amenée et repli du matériel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proofErr w:type="spellStart"/>
            <w:r w:rsidRPr="00F079E6">
              <w:rPr>
                <w:rFonts w:ascii="Arial Narrow" w:hAnsi="Arial Narrow"/>
                <w:color w:val="000000"/>
                <w:sz w:val="20"/>
                <w:szCs w:val="20"/>
                <w:highlight w:val="yellow"/>
              </w:rPr>
              <w:t>ff</w:t>
            </w:r>
            <w:proofErr w:type="spellEnd"/>
            <w:r w:rsidRPr="00F079E6">
              <w:rPr>
                <w:rFonts w:ascii="Arial Narrow" w:hAnsi="Arial Narrow"/>
                <w:color w:val="000000"/>
                <w:sz w:val="20"/>
                <w:szCs w:val="20"/>
                <w:highlight w:val="yellow"/>
              </w:rPr>
              <w:t xml:space="preserve"> </w:t>
            </w:r>
          </w:p>
        </w:tc>
        <w:tc>
          <w:tcPr>
            <w:tcW w:w="1665" w:type="dxa"/>
            <w:shd w:val="clear" w:color="auto" w:fill="auto"/>
            <w:vAlign w:val="center"/>
          </w:tcPr>
          <w:p w:rsidR="002E1756" w:rsidRPr="00F079E6" w:rsidRDefault="002E1756" w:rsidP="00376A99">
            <w:pPr>
              <w:ind w:right="141" w:firstLineChars="100" w:firstLine="20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cs="Calibri"/>
                <w:b/>
                <w:color w:val="000000"/>
                <w:sz w:val="20"/>
                <w:szCs w:val="20"/>
                <w:highlight w:val="yellow"/>
              </w:rPr>
            </w:pPr>
          </w:p>
        </w:tc>
      </w:tr>
      <w:tr w:rsidR="002E1756" w:rsidRPr="00F079E6" w:rsidTr="007F7C35">
        <w:trPr>
          <w:trHeight w:val="207"/>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106</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Panneau de chantier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proofErr w:type="spellStart"/>
            <w:r w:rsidRPr="00F079E6">
              <w:rPr>
                <w:rFonts w:ascii="Arial Narrow" w:hAnsi="Arial Narrow"/>
                <w:color w:val="000000"/>
                <w:sz w:val="20"/>
                <w:szCs w:val="20"/>
                <w:highlight w:val="yellow"/>
              </w:rPr>
              <w:t>ff</w:t>
            </w:r>
            <w:proofErr w:type="spellEnd"/>
            <w:r w:rsidRPr="00F079E6">
              <w:rPr>
                <w:rFonts w:ascii="Arial Narrow" w:hAnsi="Arial Narrow"/>
                <w:color w:val="000000"/>
                <w:sz w:val="20"/>
                <w:szCs w:val="20"/>
                <w:highlight w:val="yellow"/>
              </w:rPr>
              <w:t xml:space="preserve"> </w:t>
            </w:r>
          </w:p>
        </w:tc>
        <w:tc>
          <w:tcPr>
            <w:tcW w:w="1665"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r>
      <w:tr w:rsidR="00F55BFC" w:rsidRPr="00F079E6" w:rsidTr="007F7C35">
        <w:trPr>
          <w:trHeight w:val="207"/>
          <w:jc w:val="center"/>
        </w:trPr>
        <w:tc>
          <w:tcPr>
            <w:tcW w:w="692" w:type="dxa"/>
            <w:shd w:val="clear" w:color="auto" w:fill="auto"/>
            <w:vAlign w:val="center"/>
            <w:hideMark/>
          </w:tcPr>
          <w:p w:rsidR="00F55BFC" w:rsidRPr="00F079E6" w:rsidRDefault="00021F7A"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200</w:t>
            </w:r>
          </w:p>
        </w:tc>
        <w:tc>
          <w:tcPr>
            <w:tcW w:w="8392" w:type="dxa"/>
            <w:gridSpan w:val="4"/>
            <w:shd w:val="clear" w:color="auto" w:fill="auto"/>
            <w:vAlign w:val="center"/>
            <w:hideMark/>
          </w:tcPr>
          <w:p w:rsidR="00F55BFC" w:rsidRPr="00F079E6" w:rsidRDefault="00021F7A"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TERRASSEMENTS </w:t>
            </w:r>
          </w:p>
        </w:tc>
        <w:tc>
          <w:tcPr>
            <w:tcW w:w="1316"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w:t>
            </w:r>
          </w:p>
        </w:tc>
      </w:tr>
      <w:tr w:rsidR="002E1756" w:rsidRPr="00F079E6" w:rsidTr="007F7C35">
        <w:trPr>
          <w:trHeight w:val="129"/>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201</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Fouilles manuelles en rigoles et en puits pour fondation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r>
      <w:tr w:rsidR="002E1756" w:rsidRPr="00F079E6" w:rsidTr="007F7C35">
        <w:trPr>
          <w:trHeight w:val="116"/>
          <w:jc w:val="center"/>
        </w:trPr>
        <w:tc>
          <w:tcPr>
            <w:tcW w:w="69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202</w:t>
            </w:r>
          </w:p>
        </w:tc>
        <w:tc>
          <w:tcPr>
            <w:tcW w:w="5944" w:type="dxa"/>
            <w:gridSpan w:val="2"/>
            <w:shd w:val="clear" w:color="auto" w:fill="auto"/>
            <w:vAlign w:val="center"/>
            <w:hideMark/>
          </w:tcPr>
          <w:p w:rsidR="002E1756" w:rsidRPr="00F079E6" w:rsidRDefault="002E1756"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Remblais compacté des fouilles après coulage et sous dallage </w:t>
            </w:r>
          </w:p>
        </w:tc>
        <w:tc>
          <w:tcPr>
            <w:tcW w:w="782" w:type="dxa"/>
            <w:shd w:val="clear" w:color="auto" w:fill="auto"/>
            <w:vAlign w:val="center"/>
            <w:hideMark/>
          </w:tcPr>
          <w:p w:rsidR="002E1756" w:rsidRPr="00F079E6" w:rsidRDefault="002E1756"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2E1756" w:rsidRPr="00F079E6" w:rsidRDefault="002E1756" w:rsidP="00376A99">
            <w:pPr>
              <w:ind w:right="141"/>
              <w:jc w:val="right"/>
              <w:rPr>
                <w:rFonts w:ascii="Arial Narrow" w:hAnsi="Arial Narrow"/>
                <w:b/>
                <w:color w:val="000000"/>
                <w:sz w:val="20"/>
                <w:szCs w:val="20"/>
                <w:highlight w:val="yellow"/>
              </w:rPr>
            </w:pPr>
          </w:p>
        </w:tc>
      </w:tr>
      <w:tr w:rsidR="00F55BFC" w:rsidRPr="00F079E6" w:rsidTr="007F7C35">
        <w:trPr>
          <w:trHeight w:val="207"/>
          <w:jc w:val="center"/>
        </w:trPr>
        <w:tc>
          <w:tcPr>
            <w:tcW w:w="692" w:type="dxa"/>
            <w:shd w:val="clear" w:color="auto" w:fill="auto"/>
            <w:vAlign w:val="center"/>
            <w:hideMark/>
          </w:tcPr>
          <w:p w:rsidR="00F55BFC" w:rsidRPr="00F079E6" w:rsidRDefault="00021F7A"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300</w:t>
            </w:r>
          </w:p>
        </w:tc>
        <w:tc>
          <w:tcPr>
            <w:tcW w:w="8392" w:type="dxa"/>
            <w:gridSpan w:val="4"/>
            <w:shd w:val="clear" w:color="auto" w:fill="auto"/>
            <w:vAlign w:val="center"/>
            <w:hideMark/>
          </w:tcPr>
          <w:p w:rsidR="00F55BFC" w:rsidRPr="00F079E6" w:rsidRDefault="00021F7A"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FONDATION </w:t>
            </w:r>
          </w:p>
        </w:tc>
        <w:tc>
          <w:tcPr>
            <w:tcW w:w="1316"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w:t>
            </w:r>
          </w:p>
        </w:tc>
      </w:tr>
      <w:tr w:rsidR="000702A8" w:rsidRPr="00F079E6" w:rsidTr="007F7C35">
        <w:trPr>
          <w:trHeight w:val="217"/>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301</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Béton de propreté coulé au fond des fouilles  dosé à 150KG/m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124"/>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302</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Béton armé dosé à 350KG/m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pour semelles isolées, amorces et longrines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120"/>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303</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Agglos de 20x20x40 bourrés pour soubassement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38"/>
          <w:jc w:val="center"/>
        </w:trPr>
        <w:tc>
          <w:tcPr>
            <w:tcW w:w="692" w:type="dxa"/>
            <w:shd w:val="clear" w:color="auto" w:fill="auto"/>
            <w:noWrap/>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304</w:t>
            </w:r>
          </w:p>
        </w:tc>
        <w:tc>
          <w:tcPr>
            <w:tcW w:w="5944" w:type="dxa"/>
            <w:gridSpan w:val="2"/>
            <w:shd w:val="clear" w:color="auto" w:fill="auto"/>
            <w:noWrap/>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Film polyane </w:t>
            </w:r>
          </w:p>
        </w:tc>
        <w:tc>
          <w:tcPr>
            <w:tcW w:w="782" w:type="dxa"/>
            <w:shd w:val="clear" w:color="auto" w:fill="auto"/>
            <w:noWrap/>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noWrap/>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noWrap/>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233"/>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305</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Béton dosé à 250KG/m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pour dallage  intérieur et périphérique du bâtiment (ép.=8cm)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207"/>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400</w:t>
            </w:r>
          </w:p>
        </w:tc>
        <w:tc>
          <w:tcPr>
            <w:tcW w:w="6727" w:type="dxa"/>
            <w:gridSpan w:val="3"/>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b/>
                <w:bCs/>
                <w:color w:val="000000"/>
                <w:sz w:val="20"/>
                <w:szCs w:val="20"/>
                <w:highlight w:val="yellow"/>
              </w:rPr>
              <w:t xml:space="preserve">MAÇONNERIE ET ELEVATION  </w:t>
            </w:r>
            <w:r w:rsidRPr="00F079E6">
              <w:rPr>
                <w:rFonts w:ascii="Arial Narrow" w:hAnsi="Arial Narrow"/>
                <w:color w:val="000000"/>
                <w:sz w:val="20"/>
                <w:szCs w:val="20"/>
                <w:highlight w:val="yellow"/>
              </w:rPr>
              <w:t> </w:t>
            </w:r>
          </w:p>
        </w:tc>
        <w:tc>
          <w:tcPr>
            <w:tcW w:w="1665"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c>
          <w:tcPr>
            <w:tcW w:w="1316"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w:t>
            </w:r>
          </w:p>
        </w:tc>
      </w:tr>
      <w:tr w:rsidR="000702A8" w:rsidRPr="00F079E6" w:rsidTr="007F7C35">
        <w:trPr>
          <w:trHeight w:val="226"/>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401</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Béton armé dosé à 350KG/m</w:t>
            </w:r>
            <w:r w:rsidRPr="00F079E6">
              <w:rPr>
                <w:rFonts w:ascii="Arial Narrow" w:hAnsi="Arial Narrow"/>
                <w:color w:val="000000"/>
                <w:sz w:val="20"/>
                <w:szCs w:val="20"/>
                <w:highlight w:val="yellow"/>
                <w:vertAlign w:val="superscript"/>
              </w:rPr>
              <w:t xml:space="preserve">3 </w:t>
            </w:r>
            <w:r w:rsidRPr="00F079E6">
              <w:rPr>
                <w:rFonts w:ascii="Arial Narrow" w:hAnsi="Arial Narrow"/>
                <w:color w:val="000000"/>
                <w:sz w:val="20"/>
                <w:szCs w:val="20"/>
                <w:highlight w:val="yellow"/>
              </w:rPr>
              <w:t xml:space="preserve">pour linteaux, poteaux, chainage intermédiaire et chaînages haut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38"/>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402</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Murs en agglos creux de 15x20x40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138"/>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403</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Béton cyclopéen dosé à 250kg/m3 pour rampe d'accès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m3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firstLineChars="200" w:firstLine="402"/>
              <w:jc w:val="right"/>
              <w:rPr>
                <w:rFonts w:ascii="Arial Narrow" w:hAnsi="Arial Narrow"/>
                <w:b/>
                <w:color w:val="000000"/>
                <w:sz w:val="20"/>
                <w:szCs w:val="20"/>
                <w:highlight w:val="yellow"/>
              </w:rPr>
            </w:pPr>
          </w:p>
        </w:tc>
      </w:tr>
      <w:tr w:rsidR="000702A8" w:rsidRPr="00F079E6" w:rsidTr="007F7C35">
        <w:trPr>
          <w:trHeight w:val="207"/>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500</w:t>
            </w:r>
          </w:p>
        </w:tc>
        <w:tc>
          <w:tcPr>
            <w:tcW w:w="6727" w:type="dxa"/>
            <w:gridSpan w:val="3"/>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b/>
                <w:bCs/>
                <w:color w:val="000000"/>
                <w:sz w:val="20"/>
                <w:szCs w:val="20"/>
                <w:highlight w:val="yellow"/>
              </w:rPr>
              <w:t>CHARPENTE ET COUVERTURE</w:t>
            </w:r>
            <w:r w:rsidRPr="00F079E6">
              <w:rPr>
                <w:rFonts w:ascii="Arial Narrow" w:hAnsi="Arial Narrow"/>
                <w:color w:val="000000"/>
                <w:sz w:val="20"/>
                <w:szCs w:val="20"/>
                <w:highlight w:val="yellow"/>
              </w:rPr>
              <w:t> </w:t>
            </w:r>
          </w:p>
        </w:tc>
        <w:tc>
          <w:tcPr>
            <w:tcW w:w="1665"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c>
          <w:tcPr>
            <w:tcW w:w="1316"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w:t>
            </w:r>
          </w:p>
        </w:tc>
      </w:tr>
      <w:tr w:rsidR="000702A8" w:rsidRPr="00F079E6" w:rsidTr="007F7C35">
        <w:trPr>
          <w:trHeight w:val="405"/>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501</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Bois de charpente traité pour fermes et pannes  y compris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3</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firstLineChars="100" w:firstLine="20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295"/>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502</w:t>
            </w:r>
          </w:p>
        </w:tc>
        <w:tc>
          <w:tcPr>
            <w:tcW w:w="5944" w:type="dxa"/>
            <w:gridSpan w:val="2"/>
            <w:shd w:val="clear" w:color="auto" w:fill="auto"/>
            <w:vAlign w:val="center"/>
            <w:hideMark/>
          </w:tcPr>
          <w:p w:rsidR="000702A8" w:rsidRPr="00F079E6" w:rsidRDefault="000702A8"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couverture en  tôles BAC ALU 6/10è y compris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207"/>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503</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de tôle faitière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ml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405"/>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504</w:t>
            </w:r>
          </w:p>
        </w:tc>
        <w:tc>
          <w:tcPr>
            <w:tcW w:w="5944" w:type="dxa"/>
            <w:gridSpan w:val="2"/>
            <w:shd w:val="clear" w:color="auto" w:fill="auto"/>
            <w:vAlign w:val="center"/>
            <w:hideMark/>
          </w:tcPr>
          <w:p w:rsidR="000702A8" w:rsidRPr="00F079E6" w:rsidRDefault="000702A8"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de planche de rive y compris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ml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207"/>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505</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bande de rive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ml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405"/>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506</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de descente d'eau en PVC y compris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u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405"/>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507</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des gouttières métallique y compris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ml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207"/>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600</w:t>
            </w:r>
          </w:p>
        </w:tc>
        <w:tc>
          <w:tcPr>
            <w:tcW w:w="6727" w:type="dxa"/>
            <w:gridSpan w:val="3"/>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b/>
                <w:bCs/>
                <w:color w:val="000000"/>
                <w:sz w:val="20"/>
                <w:szCs w:val="20"/>
                <w:highlight w:val="yellow"/>
              </w:rPr>
              <w:t xml:space="preserve">ENDUIT ET REVETEMENTS </w:t>
            </w:r>
          </w:p>
        </w:tc>
        <w:tc>
          <w:tcPr>
            <w:tcW w:w="1665"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c>
          <w:tcPr>
            <w:tcW w:w="1316"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w:t>
            </w:r>
          </w:p>
        </w:tc>
      </w:tr>
      <w:tr w:rsidR="000702A8" w:rsidRPr="00F079E6" w:rsidTr="007F7C35">
        <w:trPr>
          <w:trHeight w:val="214"/>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601</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Enduits intérieurs et extérieurs verticaux y compris préparation des murs et raccords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129"/>
          <w:jc w:val="center"/>
        </w:trPr>
        <w:tc>
          <w:tcPr>
            <w:tcW w:w="692" w:type="dxa"/>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602</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Chape antidérapante dosée à 400kg/m3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m²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firstLineChars="200" w:firstLine="402"/>
              <w:jc w:val="right"/>
              <w:rPr>
                <w:rFonts w:ascii="Arial Narrow" w:hAnsi="Arial Narrow"/>
                <w:b/>
                <w:color w:val="000000"/>
                <w:sz w:val="20"/>
                <w:szCs w:val="20"/>
                <w:highlight w:val="yellow"/>
              </w:rPr>
            </w:pPr>
          </w:p>
        </w:tc>
      </w:tr>
      <w:tr w:rsidR="000702A8" w:rsidRPr="00F079E6" w:rsidTr="007F7C35">
        <w:trPr>
          <w:trHeight w:val="431"/>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603</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des carreaux grès cérame de 30 x 30 sur dallage bureau y compris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369"/>
          <w:jc w:val="center"/>
        </w:trPr>
        <w:tc>
          <w:tcPr>
            <w:tcW w:w="692" w:type="dxa"/>
            <w:shd w:val="clear" w:color="auto" w:fill="auto"/>
            <w:noWrap/>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604</w:t>
            </w:r>
          </w:p>
        </w:tc>
        <w:tc>
          <w:tcPr>
            <w:tcW w:w="5944" w:type="dxa"/>
            <w:gridSpan w:val="2"/>
            <w:shd w:val="clear" w:color="auto" w:fill="auto"/>
            <w:noWrap/>
            <w:vAlign w:val="center"/>
            <w:hideMark/>
          </w:tcPr>
          <w:p w:rsidR="000702A8" w:rsidRPr="00F079E6" w:rsidRDefault="000702A8"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plinthe de 10cm de hauteur </w:t>
            </w:r>
          </w:p>
        </w:tc>
        <w:tc>
          <w:tcPr>
            <w:tcW w:w="782" w:type="dxa"/>
            <w:shd w:val="clear" w:color="auto" w:fill="auto"/>
            <w:noWrap/>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ml </w:t>
            </w:r>
          </w:p>
        </w:tc>
        <w:tc>
          <w:tcPr>
            <w:tcW w:w="1665" w:type="dxa"/>
            <w:shd w:val="clear" w:color="auto" w:fill="auto"/>
            <w:noWrap/>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noWrap/>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514BB2" w:rsidRPr="00F079E6" w:rsidTr="007F7C35">
        <w:trPr>
          <w:trHeight w:val="207"/>
          <w:jc w:val="center"/>
        </w:trPr>
        <w:tc>
          <w:tcPr>
            <w:tcW w:w="692" w:type="dxa"/>
            <w:shd w:val="clear" w:color="auto" w:fill="auto"/>
            <w:vAlign w:val="center"/>
            <w:hideMark/>
          </w:tcPr>
          <w:p w:rsidR="00F55BFC" w:rsidRPr="00F079E6" w:rsidRDefault="00F55BFC"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700</w:t>
            </w:r>
          </w:p>
        </w:tc>
        <w:tc>
          <w:tcPr>
            <w:tcW w:w="6727" w:type="dxa"/>
            <w:gridSpan w:val="3"/>
            <w:shd w:val="clear" w:color="auto" w:fill="auto"/>
            <w:vAlign w:val="center"/>
            <w:hideMark/>
          </w:tcPr>
          <w:p w:rsidR="00F55BFC" w:rsidRPr="00F079E6" w:rsidRDefault="00E85C7D"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MENUISERIE BOIS</w:t>
            </w:r>
            <w:r w:rsidR="00F55BFC" w:rsidRPr="00F079E6">
              <w:rPr>
                <w:rFonts w:ascii="Arial Narrow" w:hAnsi="Arial Narrow"/>
                <w:b/>
                <w:bCs/>
                <w:color w:val="000000"/>
                <w:sz w:val="20"/>
                <w:szCs w:val="20"/>
                <w:highlight w:val="yellow"/>
              </w:rPr>
              <w:t xml:space="preserve">, </w:t>
            </w:r>
            <w:r w:rsidRPr="00F079E6">
              <w:rPr>
                <w:rFonts w:ascii="Arial Narrow" w:hAnsi="Arial Narrow"/>
                <w:b/>
                <w:bCs/>
                <w:color w:val="000000"/>
                <w:sz w:val="20"/>
                <w:szCs w:val="20"/>
                <w:highlight w:val="yellow"/>
              </w:rPr>
              <w:t xml:space="preserve">METALLIQUES ET ALU </w:t>
            </w:r>
          </w:p>
        </w:tc>
        <w:tc>
          <w:tcPr>
            <w:tcW w:w="1665"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c>
          <w:tcPr>
            <w:tcW w:w="1316"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r>
      <w:tr w:rsidR="000702A8" w:rsidRPr="00F079E6" w:rsidTr="007F7C35">
        <w:trPr>
          <w:trHeight w:val="442"/>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701</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porte métallique semi vitrée de 0,90m x 2,20m y compris cadres, serrures, paumelles et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513"/>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702</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des fenêtres et impostes (h=50cm) en Alu coulissant y compris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332"/>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703</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Grilles métalliques antivol pour  fenêtres et ouvertures d'aération (impostes)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328"/>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704</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portail  métallique simple de 2,00m x3,10 m, y/c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m²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0702A8" w:rsidRPr="00F079E6" w:rsidTr="007F7C35">
        <w:trPr>
          <w:trHeight w:val="414"/>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705</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portail  métallique simple de 2,87m x3,60 m, y/c toutes sujétions </w:t>
            </w:r>
          </w:p>
        </w:tc>
        <w:tc>
          <w:tcPr>
            <w:tcW w:w="78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m²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F55BFC" w:rsidRPr="00F079E6" w:rsidTr="007F7C35">
        <w:trPr>
          <w:trHeight w:val="207"/>
          <w:jc w:val="center"/>
        </w:trPr>
        <w:tc>
          <w:tcPr>
            <w:tcW w:w="692" w:type="dxa"/>
            <w:shd w:val="clear" w:color="auto" w:fill="auto"/>
            <w:vAlign w:val="center"/>
            <w:hideMark/>
          </w:tcPr>
          <w:p w:rsidR="00F55BFC" w:rsidRPr="00F079E6" w:rsidRDefault="00E85C7D"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800</w:t>
            </w:r>
          </w:p>
        </w:tc>
        <w:tc>
          <w:tcPr>
            <w:tcW w:w="9709" w:type="dxa"/>
            <w:gridSpan w:val="5"/>
            <w:shd w:val="clear" w:color="auto" w:fill="auto"/>
            <w:vAlign w:val="center"/>
            <w:hideMark/>
          </w:tcPr>
          <w:p w:rsidR="00F55BFC" w:rsidRPr="00F079E6" w:rsidRDefault="00E85C7D"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ELECTRICITE </w:t>
            </w:r>
          </w:p>
        </w:tc>
      </w:tr>
      <w:tr w:rsidR="000702A8" w:rsidRPr="00F079E6" w:rsidTr="007F7C35">
        <w:trPr>
          <w:trHeight w:val="207"/>
          <w:jc w:val="center"/>
        </w:trPr>
        <w:tc>
          <w:tcPr>
            <w:tcW w:w="692" w:type="dxa"/>
            <w:shd w:val="clear" w:color="auto" w:fill="auto"/>
            <w:vAlign w:val="center"/>
            <w:hideMark/>
          </w:tcPr>
          <w:p w:rsidR="000702A8" w:rsidRPr="00F079E6" w:rsidRDefault="000702A8"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801</w:t>
            </w:r>
          </w:p>
        </w:tc>
        <w:tc>
          <w:tcPr>
            <w:tcW w:w="5944" w:type="dxa"/>
            <w:gridSpan w:val="2"/>
            <w:shd w:val="clear" w:color="auto" w:fill="auto"/>
            <w:vAlign w:val="center"/>
            <w:hideMark/>
          </w:tcPr>
          <w:p w:rsidR="000702A8" w:rsidRPr="00F079E6" w:rsidRDefault="000702A8"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Mise à la terre y compris toutes sujétions </w:t>
            </w:r>
          </w:p>
        </w:tc>
        <w:tc>
          <w:tcPr>
            <w:tcW w:w="782" w:type="dxa"/>
            <w:shd w:val="clear" w:color="auto" w:fill="auto"/>
            <w:vAlign w:val="center"/>
            <w:hideMark/>
          </w:tcPr>
          <w:p w:rsidR="000702A8" w:rsidRPr="00F079E6" w:rsidRDefault="000702A8" w:rsidP="00376A99">
            <w:pPr>
              <w:ind w:right="141" w:firstLineChars="100" w:firstLine="200"/>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FF </w:t>
            </w:r>
          </w:p>
        </w:tc>
        <w:tc>
          <w:tcPr>
            <w:tcW w:w="1665"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0702A8" w:rsidRPr="00F079E6" w:rsidRDefault="000702A8" w:rsidP="00376A99">
            <w:pPr>
              <w:ind w:right="141"/>
              <w:jc w:val="right"/>
              <w:rPr>
                <w:rFonts w:ascii="Arial Narrow" w:hAnsi="Arial Narrow"/>
                <w:b/>
                <w:color w:val="000000"/>
                <w:sz w:val="20"/>
                <w:szCs w:val="20"/>
                <w:highlight w:val="yellow"/>
              </w:rPr>
            </w:pPr>
          </w:p>
        </w:tc>
      </w:tr>
      <w:tr w:rsidR="00B35C5F" w:rsidRPr="00F079E6" w:rsidTr="007F7C35">
        <w:trPr>
          <w:trHeight w:val="269"/>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802</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Fourreautage et Câblage générale du bâtiment et toutes sujétions </w:t>
            </w:r>
          </w:p>
        </w:tc>
        <w:tc>
          <w:tcPr>
            <w:tcW w:w="782" w:type="dxa"/>
            <w:shd w:val="clear" w:color="auto" w:fill="auto"/>
            <w:vAlign w:val="center"/>
            <w:hideMark/>
          </w:tcPr>
          <w:p w:rsidR="00B35C5F" w:rsidRPr="00F079E6" w:rsidRDefault="00B35C5F" w:rsidP="00376A99">
            <w:pPr>
              <w:ind w:right="141" w:firstLineChars="100" w:firstLine="200"/>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FF </w:t>
            </w:r>
          </w:p>
        </w:tc>
        <w:tc>
          <w:tcPr>
            <w:tcW w:w="1665" w:type="dxa"/>
            <w:shd w:val="clear" w:color="auto" w:fill="auto"/>
            <w:vAlign w:val="center"/>
          </w:tcPr>
          <w:p w:rsidR="00B35C5F" w:rsidRPr="00F079E6" w:rsidRDefault="00B35C5F" w:rsidP="00376A99">
            <w:pPr>
              <w:ind w:right="141" w:firstLineChars="100" w:firstLine="20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207"/>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803</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interrupteurs S.A. </w:t>
            </w:r>
          </w:p>
        </w:tc>
        <w:tc>
          <w:tcPr>
            <w:tcW w:w="782" w:type="dxa"/>
            <w:shd w:val="clear" w:color="auto" w:fill="auto"/>
            <w:vAlign w:val="center"/>
            <w:hideMark/>
          </w:tcPr>
          <w:p w:rsidR="00B35C5F" w:rsidRPr="00F079E6" w:rsidRDefault="00B35C5F" w:rsidP="00376A99">
            <w:pPr>
              <w:ind w:right="141" w:firstLineChars="100" w:firstLine="200"/>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U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207"/>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804</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interrupteurs D.A. </w:t>
            </w:r>
          </w:p>
        </w:tc>
        <w:tc>
          <w:tcPr>
            <w:tcW w:w="782" w:type="dxa"/>
            <w:shd w:val="clear" w:color="auto" w:fill="auto"/>
            <w:vAlign w:val="center"/>
            <w:hideMark/>
          </w:tcPr>
          <w:p w:rsidR="00B35C5F" w:rsidRPr="00F079E6" w:rsidRDefault="00B35C5F" w:rsidP="00376A99">
            <w:pPr>
              <w:ind w:right="141" w:firstLineChars="100" w:firstLine="200"/>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U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405"/>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805</w:t>
            </w:r>
          </w:p>
        </w:tc>
        <w:tc>
          <w:tcPr>
            <w:tcW w:w="5944" w:type="dxa"/>
            <w:gridSpan w:val="2"/>
            <w:shd w:val="clear" w:color="auto" w:fill="auto"/>
            <w:vAlign w:val="center"/>
            <w:hideMark/>
          </w:tcPr>
          <w:p w:rsidR="00B35C5F" w:rsidRPr="00F079E6" w:rsidRDefault="00B35C5F"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prise force 2p (10/16A)+ T </w:t>
            </w:r>
          </w:p>
        </w:tc>
        <w:tc>
          <w:tcPr>
            <w:tcW w:w="782" w:type="dxa"/>
            <w:shd w:val="clear" w:color="auto" w:fill="auto"/>
            <w:vAlign w:val="center"/>
            <w:hideMark/>
          </w:tcPr>
          <w:p w:rsidR="00B35C5F" w:rsidRPr="00F079E6" w:rsidRDefault="00B35C5F" w:rsidP="00376A99">
            <w:pPr>
              <w:ind w:right="141" w:firstLineChars="100" w:firstLine="200"/>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U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425"/>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806</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réglette avec tube fluorescent de 1,20 y compris toutes sujétions </w:t>
            </w:r>
          </w:p>
        </w:tc>
        <w:tc>
          <w:tcPr>
            <w:tcW w:w="78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U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514BB2" w:rsidRPr="00F079E6" w:rsidTr="007F7C35">
        <w:trPr>
          <w:trHeight w:val="207"/>
          <w:jc w:val="center"/>
        </w:trPr>
        <w:tc>
          <w:tcPr>
            <w:tcW w:w="692" w:type="dxa"/>
            <w:shd w:val="clear" w:color="auto" w:fill="auto"/>
            <w:vAlign w:val="center"/>
            <w:hideMark/>
          </w:tcPr>
          <w:p w:rsidR="00F55BFC" w:rsidRPr="00F079E6" w:rsidRDefault="00E85C7D" w:rsidP="00376A99">
            <w:pPr>
              <w:ind w:right="141"/>
              <w:jc w:val="right"/>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900</w:t>
            </w:r>
          </w:p>
        </w:tc>
        <w:tc>
          <w:tcPr>
            <w:tcW w:w="6727" w:type="dxa"/>
            <w:gridSpan w:val="3"/>
            <w:shd w:val="clear" w:color="auto" w:fill="auto"/>
            <w:vAlign w:val="center"/>
            <w:hideMark/>
          </w:tcPr>
          <w:p w:rsidR="00F55BFC" w:rsidRPr="00F079E6" w:rsidRDefault="00E85C7D"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 PEINTURE  </w:t>
            </w:r>
          </w:p>
        </w:tc>
        <w:tc>
          <w:tcPr>
            <w:tcW w:w="1665"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c>
          <w:tcPr>
            <w:tcW w:w="1316"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r>
      <w:tr w:rsidR="00B35C5F" w:rsidRPr="00F079E6" w:rsidTr="007F7C35">
        <w:trPr>
          <w:trHeight w:val="97"/>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lastRenderedPageBreak/>
              <w:t>901</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Badigeonnage à la chaux  </w:t>
            </w:r>
          </w:p>
        </w:tc>
        <w:tc>
          <w:tcPr>
            <w:tcW w:w="78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172"/>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902</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Bicouche peinture pantex 1300 pour murs extérieurs </w:t>
            </w:r>
          </w:p>
        </w:tc>
        <w:tc>
          <w:tcPr>
            <w:tcW w:w="78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405"/>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903</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 Bicouche peinture pantex 800 sur  murs intérieurs  </w:t>
            </w:r>
          </w:p>
        </w:tc>
        <w:tc>
          <w:tcPr>
            <w:tcW w:w="78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405"/>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904</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Bicouche peinture à huile pour grilles antivol fenêtres  </w:t>
            </w:r>
          </w:p>
        </w:tc>
        <w:tc>
          <w:tcPr>
            <w:tcW w:w="78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m</w:t>
            </w:r>
            <w:r w:rsidRPr="00F079E6">
              <w:rPr>
                <w:rFonts w:ascii="Arial Narrow" w:hAnsi="Arial Narrow"/>
                <w:color w:val="000000"/>
                <w:sz w:val="20"/>
                <w:szCs w:val="20"/>
                <w:highlight w:val="yellow"/>
                <w:vertAlign w:val="superscript"/>
              </w:rPr>
              <w:t>2</w:t>
            </w:r>
            <w:r w:rsidRPr="00F079E6">
              <w:rPr>
                <w:rFonts w:ascii="Arial Narrow" w:hAnsi="Arial Narrow"/>
                <w:color w:val="000000"/>
                <w:sz w:val="20"/>
                <w:szCs w:val="20"/>
                <w:highlight w:val="yellow"/>
              </w:rPr>
              <w:t xml:space="preserve">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F55BFC" w:rsidRPr="00F079E6" w:rsidTr="007F7C35">
        <w:trPr>
          <w:trHeight w:val="207"/>
          <w:jc w:val="center"/>
        </w:trPr>
        <w:tc>
          <w:tcPr>
            <w:tcW w:w="692" w:type="dxa"/>
            <w:shd w:val="clear" w:color="auto" w:fill="auto"/>
            <w:vAlign w:val="center"/>
            <w:hideMark/>
          </w:tcPr>
          <w:p w:rsidR="00F55BFC" w:rsidRPr="00F079E6" w:rsidRDefault="00F55BFC" w:rsidP="00376A99">
            <w:pPr>
              <w:ind w:right="141"/>
              <w:jc w:val="both"/>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1000</w:t>
            </w:r>
          </w:p>
        </w:tc>
        <w:tc>
          <w:tcPr>
            <w:tcW w:w="8392" w:type="dxa"/>
            <w:gridSpan w:val="4"/>
            <w:shd w:val="clear" w:color="auto" w:fill="auto"/>
            <w:vAlign w:val="center"/>
            <w:hideMark/>
          </w:tcPr>
          <w:p w:rsidR="00F55BFC" w:rsidRPr="00F079E6" w:rsidRDefault="00E85C7D"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VOIES ET RESEAUX DIVERS </w:t>
            </w:r>
            <w:r w:rsidR="00F55BFC" w:rsidRPr="00F079E6">
              <w:rPr>
                <w:rFonts w:ascii="Arial Narrow" w:hAnsi="Arial Narrow"/>
                <w:b/>
                <w:bCs/>
                <w:color w:val="000000"/>
                <w:sz w:val="20"/>
                <w:szCs w:val="20"/>
                <w:highlight w:val="yellow"/>
              </w:rPr>
              <w:t xml:space="preserve">(VRD) </w:t>
            </w:r>
            <w:r w:rsidRPr="00F079E6">
              <w:rPr>
                <w:rFonts w:ascii="Arial Narrow" w:hAnsi="Arial Narrow"/>
                <w:b/>
                <w:bCs/>
                <w:color w:val="000000"/>
                <w:sz w:val="20"/>
                <w:szCs w:val="20"/>
                <w:highlight w:val="yellow"/>
              </w:rPr>
              <w:t xml:space="preserve">Et ASSAINISSEMENT </w:t>
            </w:r>
          </w:p>
        </w:tc>
        <w:tc>
          <w:tcPr>
            <w:tcW w:w="1316"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r>
      <w:tr w:rsidR="00B35C5F" w:rsidRPr="00F079E6" w:rsidTr="007F7C35">
        <w:trPr>
          <w:trHeight w:val="405"/>
          <w:jc w:val="center"/>
        </w:trPr>
        <w:tc>
          <w:tcPr>
            <w:tcW w:w="692" w:type="dxa"/>
            <w:shd w:val="clear" w:color="auto" w:fill="auto"/>
            <w:vAlign w:val="center"/>
            <w:hideMark/>
          </w:tcPr>
          <w:p w:rsidR="00B35C5F" w:rsidRPr="00F079E6" w:rsidRDefault="00B35C5F"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1001</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Construction des caniveaux de section bxh en agglos bourré de 15x20x40 </w:t>
            </w:r>
          </w:p>
        </w:tc>
        <w:tc>
          <w:tcPr>
            <w:tcW w:w="78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ml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207"/>
          <w:jc w:val="center"/>
        </w:trPr>
        <w:tc>
          <w:tcPr>
            <w:tcW w:w="692" w:type="dxa"/>
            <w:shd w:val="clear" w:color="auto" w:fill="auto"/>
            <w:vAlign w:val="center"/>
            <w:hideMark/>
          </w:tcPr>
          <w:p w:rsidR="00B35C5F" w:rsidRPr="00F079E6" w:rsidRDefault="00B35C5F"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1002</w:t>
            </w:r>
          </w:p>
        </w:tc>
        <w:tc>
          <w:tcPr>
            <w:tcW w:w="5944" w:type="dxa"/>
            <w:gridSpan w:val="2"/>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Construction des toilettes VIDP </w:t>
            </w:r>
          </w:p>
        </w:tc>
        <w:tc>
          <w:tcPr>
            <w:tcW w:w="78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ens </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F55BFC" w:rsidRPr="00F079E6" w:rsidTr="007F7C35">
        <w:trPr>
          <w:trHeight w:val="207"/>
          <w:jc w:val="center"/>
        </w:trPr>
        <w:tc>
          <w:tcPr>
            <w:tcW w:w="692" w:type="dxa"/>
            <w:shd w:val="clear" w:color="auto" w:fill="auto"/>
            <w:vAlign w:val="center"/>
            <w:hideMark/>
          </w:tcPr>
          <w:p w:rsidR="00F55BFC" w:rsidRPr="00F079E6" w:rsidRDefault="00E85C7D" w:rsidP="00376A99">
            <w:pPr>
              <w:ind w:right="141"/>
              <w:jc w:val="both"/>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1100</w:t>
            </w:r>
          </w:p>
        </w:tc>
        <w:tc>
          <w:tcPr>
            <w:tcW w:w="8392" w:type="dxa"/>
            <w:gridSpan w:val="4"/>
            <w:shd w:val="clear" w:color="auto" w:fill="auto"/>
            <w:vAlign w:val="center"/>
            <w:hideMark/>
          </w:tcPr>
          <w:p w:rsidR="00F55BFC" w:rsidRPr="00F079E6" w:rsidRDefault="00E85C7D" w:rsidP="00376A99">
            <w:pPr>
              <w:ind w:right="141"/>
              <w:rPr>
                <w:rFonts w:ascii="Arial Narrow" w:hAnsi="Arial Narrow"/>
                <w:b/>
                <w:bCs/>
                <w:color w:val="000000"/>
                <w:sz w:val="20"/>
                <w:szCs w:val="20"/>
                <w:highlight w:val="yellow"/>
              </w:rPr>
            </w:pPr>
            <w:r w:rsidRPr="00F079E6">
              <w:rPr>
                <w:rFonts w:ascii="Arial Narrow" w:hAnsi="Arial Narrow"/>
                <w:b/>
                <w:bCs/>
                <w:color w:val="000000"/>
                <w:sz w:val="20"/>
                <w:szCs w:val="20"/>
                <w:highlight w:val="yellow"/>
              </w:rPr>
              <w:t xml:space="preserve">EQUIPEMENTS/SUPPORTS DE STOCKAGE </w:t>
            </w:r>
          </w:p>
        </w:tc>
        <w:tc>
          <w:tcPr>
            <w:tcW w:w="1316"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r>
      <w:tr w:rsidR="00B35C5F" w:rsidRPr="00F079E6" w:rsidTr="007F7C35">
        <w:trPr>
          <w:trHeight w:val="216"/>
          <w:jc w:val="center"/>
        </w:trPr>
        <w:tc>
          <w:tcPr>
            <w:tcW w:w="692" w:type="dxa"/>
            <w:shd w:val="clear" w:color="auto" w:fill="auto"/>
            <w:vAlign w:val="center"/>
            <w:hideMark/>
          </w:tcPr>
          <w:p w:rsidR="00B35C5F" w:rsidRPr="00F079E6" w:rsidRDefault="00B35C5F"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1101</w:t>
            </w:r>
          </w:p>
        </w:tc>
        <w:tc>
          <w:tcPr>
            <w:tcW w:w="4642" w:type="dxa"/>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Fourniture et pose palette en bois dur pour </w:t>
            </w:r>
          </w:p>
          <w:p w:rsidR="00B35C5F" w:rsidRPr="00F079E6" w:rsidRDefault="00B35C5F" w:rsidP="00376A99">
            <w:pPr>
              <w:ind w:right="141"/>
              <w:jc w:val="both"/>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support de stockage des produits, y/c toutes autres dispositifs de stockage </w:t>
            </w:r>
          </w:p>
        </w:tc>
        <w:tc>
          <w:tcPr>
            <w:tcW w:w="2084" w:type="dxa"/>
            <w:gridSpan w:val="2"/>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Ens</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F55BFC" w:rsidRPr="00F079E6" w:rsidTr="007F7C35">
        <w:trPr>
          <w:trHeight w:val="207"/>
          <w:jc w:val="center"/>
        </w:trPr>
        <w:tc>
          <w:tcPr>
            <w:tcW w:w="692" w:type="dxa"/>
            <w:shd w:val="clear" w:color="auto" w:fill="auto"/>
            <w:vAlign w:val="center"/>
            <w:hideMark/>
          </w:tcPr>
          <w:p w:rsidR="00F55BFC" w:rsidRPr="00F079E6" w:rsidRDefault="00E85C7D" w:rsidP="00376A99">
            <w:pPr>
              <w:ind w:right="141"/>
              <w:jc w:val="right"/>
              <w:rPr>
                <w:rFonts w:ascii="Arial Narrow" w:hAnsi="Arial Narrow"/>
                <w:b/>
                <w:color w:val="000000"/>
                <w:sz w:val="20"/>
                <w:szCs w:val="20"/>
                <w:highlight w:val="yellow"/>
              </w:rPr>
            </w:pPr>
            <w:r w:rsidRPr="00F079E6">
              <w:rPr>
                <w:rFonts w:ascii="Arial Narrow" w:hAnsi="Arial Narrow"/>
                <w:b/>
                <w:color w:val="000000"/>
                <w:sz w:val="20"/>
                <w:szCs w:val="20"/>
                <w:highlight w:val="yellow"/>
              </w:rPr>
              <w:t>1200</w:t>
            </w:r>
          </w:p>
        </w:tc>
        <w:tc>
          <w:tcPr>
            <w:tcW w:w="8392" w:type="dxa"/>
            <w:gridSpan w:val="4"/>
            <w:shd w:val="clear" w:color="auto" w:fill="auto"/>
            <w:vAlign w:val="center"/>
            <w:hideMark/>
          </w:tcPr>
          <w:p w:rsidR="00F55BFC" w:rsidRPr="00F079E6" w:rsidRDefault="00E85C7D" w:rsidP="00376A99">
            <w:pPr>
              <w:ind w:right="141"/>
              <w:rPr>
                <w:rFonts w:ascii="Arial Narrow" w:hAnsi="Arial Narrow"/>
                <w:b/>
                <w:bCs/>
                <w:iCs/>
                <w:color w:val="000000"/>
                <w:sz w:val="20"/>
                <w:szCs w:val="20"/>
                <w:highlight w:val="yellow"/>
              </w:rPr>
            </w:pPr>
            <w:r w:rsidRPr="00F079E6">
              <w:rPr>
                <w:rFonts w:ascii="Arial Narrow" w:hAnsi="Arial Narrow"/>
                <w:b/>
                <w:bCs/>
                <w:iCs/>
                <w:color w:val="000000"/>
                <w:sz w:val="20"/>
                <w:szCs w:val="20"/>
                <w:highlight w:val="yellow"/>
              </w:rPr>
              <w:t xml:space="preserve">ASPET SOCIOENVIRONNEMENTAL </w:t>
            </w:r>
          </w:p>
        </w:tc>
        <w:tc>
          <w:tcPr>
            <w:tcW w:w="1316" w:type="dxa"/>
            <w:shd w:val="clear" w:color="auto" w:fill="auto"/>
            <w:vAlign w:val="center"/>
            <w:hideMark/>
          </w:tcPr>
          <w:p w:rsidR="00F55BFC" w:rsidRPr="00F079E6" w:rsidRDefault="00F55BFC"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 </w:t>
            </w:r>
          </w:p>
        </w:tc>
      </w:tr>
      <w:tr w:rsidR="00B35C5F" w:rsidRPr="00F079E6" w:rsidTr="007F7C35">
        <w:trPr>
          <w:trHeight w:val="38"/>
          <w:jc w:val="center"/>
        </w:trPr>
        <w:tc>
          <w:tcPr>
            <w:tcW w:w="692" w:type="dxa"/>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1201</w:t>
            </w:r>
          </w:p>
        </w:tc>
        <w:tc>
          <w:tcPr>
            <w:tcW w:w="4642" w:type="dxa"/>
            <w:shd w:val="clear" w:color="auto" w:fill="auto"/>
            <w:vAlign w:val="center"/>
            <w:hideMark/>
          </w:tcPr>
          <w:p w:rsidR="00B35C5F" w:rsidRPr="00F079E6" w:rsidRDefault="00B35C5F" w:rsidP="00376A99">
            <w:pPr>
              <w:ind w:right="141"/>
              <w:rPr>
                <w:rFonts w:ascii="Arial Narrow" w:hAnsi="Arial Narrow"/>
                <w:b/>
                <w:bCs/>
                <w:iCs/>
                <w:color w:val="000000"/>
                <w:sz w:val="20"/>
                <w:szCs w:val="20"/>
                <w:highlight w:val="yellow"/>
              </w:rPr>
            </w:pPr>
            <w:r w:rsidRPr="00F079E6">
              <w:rPr>
                <w:rFonts w:ascii="Arial Narrow" w:hAnsi="Arial Narrow"/>
                <w:bCs/>
                <w:iCs/>
                <w:color w:val="000000"/>
                <w:sz w:val="20"/>
                <w:szCs w:val="20"/>
                <w:highlight w:val="yellow"/>
              </w:rPr>
              <w:t>plantation de 60 arbres brise vent</w:t>
            </w:r>
          </w:p>
        </w:tc>
        <w:tc>
          <w:tcPr>
            <w:tcW w:w="2084" w:type="dxa"/>
            <w:gridSpan w:val="2"/>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ens</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F079E6" w:rsidTr="007F7C35">
        <w:trPr>
          <w:trHeight w:val="38"/>
          <w:jc w:val="center"/>
        </w:trPr>
        <w:tc>
          <w:tcPr>
            <w:tcW w:w="692" w:type="dxa"/>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1202</w:t>
            </w:r>
          </w:p>
        </w:tc>
        <w:tc>
          <w:tcPr>
            <w:tcW w:w="4642" w:type="dxa"/>
            <w:shd w:val="clear" w:color="auto" w:fill="auto"/>
            <w:vAlign w:val="center"/>
            <w:hideMark/>
          </w:tcPr>
          <w:p w:rsidR="00B35C5F" w:rsidRPr="00F079E6" w:rsidRDefault="00B35C5F" w:rsidP="00376A99">
            <w:pPr>
              <w:ind w:right="141"/>
              <w:jc w:val="center"/>
              <w:rPr>
                <w:rFonts w:ascii="Arial Narrow" w:hAnsi="Arial Narrow"/>
                <w:b/>
                <w:color w:val="000000"/>
                <w:sz w:val="20"/>
                <w:szCs w:val="20"/>
                <w:highlight w:val="yellow"/>
              </w:rPr>
            </w:pPr>
            <w:r w:rsidRPr="00F079E6">
              <w:rPr>
                <w:rFonts w:ascii="Arial Narrow" w:hAnsi="Arial Narrow"/>
                <w:color w:val="000000"/>
                <w:sz w:val="20"/>
                <w:szCs w:val="20"/>
                <w:highlight w:val="yellow"/>
              </w:rPr>
              <w:t>fourniture et pose de bac à ordure </w:t>
            </w:r>
          </w:p>
        </w:tc>
        <w:tc>
          <w:tcPr>
            <w:tcW w:w="2084" w:type="dxa"/>
            <w:gridSpan w:val="2"/>
            <w:shd w:val="clear" w:color="auto" w:fill="auto"/>
            <w:vAlign w:val="center"/>
            <w:hideMark/>
          </w:tcPr>
          <w:p w:rsidR="00B35C5F" w:rsidRPr="00F079E6" w:rsidRDefault="00B35C5F" w:rsidP="00376A99">
            <w:pPr>
              <w:ind w:right="141"/>
              <w:jc w:val="right"/>
              <w:rPr>
                <w:rFonts w:ascii="Arial Narrow" w:hAnsi="Arial Narrow"/>
                <w:b/>
                <w:color w:val="000000"/>
                <w:sz w:val="20"/>
                <w:szCs w:val="20"/>
                <w:highlight w:val="yellow"/>
              </w:rPr>
            </w:pPr>
            <w:r w:rsidRPr="00F079E6">
              <w:rPr>
                <w:rFonts w:ascii="Arial Narrow" w:hAnsi="Arial Narrow"/>
                <w:color w:val="000000"/>
                <w:sz w:val="20"/>
                <w:szCs w:val="20"/>
                <w:highlight w:val="yellow"/>
              </w:rPr>
              <w:t>U</w:t>
            </w:r>
          </w:p>
        </w:tc>
        <w:tc>
          <w:tcPr>
            <w:tcW w:w="1665"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c>
          <w:tcPr>
            <w:tcW w:w="1316" w:type="dxa"/>
            <w:shd w:val="clear" w:color="auto" w:fill="auto"/>
            <w:vAlign w:val="center"/>
          </w:tcPr>
          <w:p w:rsidR="00B35C5F" w:rsidRPr="00F079E6" w:rsidRDefault="00B35C5F" w:rsidP="00376A99">
            <w:pPr>
              <w:ind w:right="141"/>
              <w:jc w:val="right"/>
              <w:rPr>
                <w:rFonts w:ascii="Arial Narrow" w:hAnsi="Arial Narrow"/>
                <w:b/>
                <w:color w:val="000000"/>
                <w:sz w:val="20"/>
                <w:szCs w:val="20"/>
                <w:highlight w:val="yellow"/>
              </w:rPr>
            </w:pPr>
          </w:p>
        </w:tc>
      </w:tr>
      <w:tr w:rsidR="00B35C5F" w:rsidRPr="00514BB2" w:rsidTr="007F7C35">
        <w:trPr>
          <w:trHeight w:val="38"/>
          <w:jc w:val="center"/>
        </w:trPr>
        <w:tc>
          <w:tcPr>
            <w:tcW w:w="692" w:type="dxa"/>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103</w:t>
            </w:r>
          </w:p>
        </w:tc>
        <w:tc>
          <w:tcPr>
            <w:tcW w:w="4642" w:type="dxa"/>
            <w:shd w:val="clear" w:color="auto" w:fill="auto"/>
            <w:vAlign w:val="center"/>
            <w:hideMark/>
          </w:tcPr>
          <w:p w:rsidR="00B35C5F" w:rsidRPr="00F079E6" w:rsidRDefault="00B35C5F" w:rsidP="00376A99">
            <w:pPr>
              <w:ind w:right="141"/>
              <w:rPr>
                <w:rFonts w:ascii="Arial Narrow" w:hAnsi="Arial Narrow"/>
                <w:b/>
                <w:color w:val="000000"/>
                <w:sz w:val="20"/>
                <w:szCs w:val="20"/>
                <w:highlight w:val="yellow"/>
              </w:rPr>
            </w:pPr>
            <w:r w:rsidRPr="00F079E6">
              <w:rPr>
                <w:rFonts w:ascii="Arial Narrow" w:hAnsi="Arial Narrow"/>
                <w:color w:val="000000"/>
                <w:sz w:val="20"/>
                <w:szCs w:val="20"/>
                <w:highlight w:val="yellow"/>
              </w:rPr>
              <w:t xml:space="preserve">fabrication d’une plaque </w:t>
            </w:r>
            <w:r w:rsidR="007C45FA" w:rsidRPr="00F079E6">
              <w:rPr>
                <w:rFonts w:ascii="Arial Narrow" w:hAnsi="Arial Narrow"/>
                <w:color w:val="000000"/>
                <w:sz w:val="20"/>
                <w:szCs w:val="20"/>
                <w:highlight w:val="yellow"/>
              </w:rPr>
              <w:t xml:space="preserve">MINDDEVEL </w:t>
            </w:r>
          </w:p>
        </w:tc>
        <w:tc>
          <w:tcPr>
            <w:tcW w:w="2084" w:type="dxa"/>
            <w:gridSpan w:val="2"/>
            <w:shd w:val="clear" w:color="auto" w:fill="auto"/>
            <w:vAlign w:val="center"/>
            <w:hideMark/>
          </w:tcPr>
          <w:p w:rsidR="00B35C5F" w:rsidRPr="00514BB2" w:rsidRDefault="00B35C5F" w:rsidP="00376A99">
            <w:pPr>
              <w:ind w:right="141"/>
              <w:jc w:val="right"/>
              <w:rPr>
                <w:rFonts w:ascii="Arial Narrow" w:hAnsi="Arial Narrow"/>
                <w:b/>
                <w:color w:val="000000"/>
                <w:sz w:val="20"/>
                <w:szCs w:val="20"/>
              </w:rPr>
            </w:pPr>
            <w:r w:rsidRPr="00F079E6">
              <w:rPr>
                <w:rFonts w:ascii="Arial Narrow" w:hAnsi="Arial Narrow"/>
                <w:color w:val="000000"/>
                <w:sz w:val="20"/>
                <w:szCs w:val="20"/>
                <w:highlight w:val="yellow"/>
              </w:rPr>
              <w:t>U</w:t>
            </w:r>
          </w:p>
        </w:tc>
        <w:tc>
          <w:tcPr>
            <w:tcW w:w="1665" w:type="dxa"/>
            <w:shd w:val="clear" w:color="auto" w:fill="auto"/>
            <w:vAlign w:val="center"/>
          </w:tcPr>
          <w:p w:rsidR="00B35C5F" w:rsidRPr="00514BB2" w:rsidRDefault="00B35C5F" w:rsidP="00376A99">
            <w:pPr>
              <w:ind w:right="141"/>
              <w:jc w:val="right"/>
              <w:rPr>
                <w:rFonts w:ascii="Arial Narrow" w:hAnsi="Arial Narrow"/>
                <w:b/>
                <w:color w:val="000000"/>
                <w:sz w:val="20"/>
                <w:szCs w:val="20"/>
              </w:rPr>
            </w:pPr>
          </w:p>
        </w:tc>
        <w:tc>
          <w:tcPr>
            <w:tcW w:w="1316" w:type="dxa"/>
            <w:shd w:val="clear" w:color="auto" w:fill="auto"/>
            <w:vAlign w:val="center"/>
          </w:tcPr>
          <w:p w:rsidR="00B35C5F" w:rsidRPr="00514BB2" w:rsidRDefault="00B35C5F" w:rsidP="00376A99">
            <w:pPr>
              <w:ind w:right="141"/>
              <w:jc w:val="right"/>
              <w:rPr>
                <w:rFonts w:ascii="Arial Narrow" w:hAnsi="Arial Narrow"/>
                <w:b/>
                <w:color w:val="000000"/>
                <w:sz w:val="20"/>
                <w:szCs w:val="20"/>
              </w:rPr>
            </w:pPr>
          </w:p>
        </w:tc>
      </w:tr>
    </w:tbl>
    <w:p w:rsidR="00A459EA" w:rsidRPr="00F55BFC" w:rsidRDefault="00A459EA" w:rsidP="00376A99">
      <w:pPr>
        <w:spacing w:after="200" w:line="276" w:lineRule="auto"/>
        <w:ind w:right="141"/>
        <w:rPr>
          <w:rFonts w:ascii="Arial" w:hAnsi="Arial" w:cs="Arial"/>
          <w:sz w:val="22"/>
          <w:szCs w:val="22"/>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38"/>
          <w:sz w:val="22"/>
          <w:szCs w:val="22"/>
          <w:highlight w:val="yellow"/>
        </w:rPr>
      </w:pPr>
    </w:p>
    <w:p w:rsidR="00A459EA" w:rsidRPr="002B3AC2" w:rsidRDefault="00A459EA" w:rsidP="00376A99">
      <w:pPr>
        <w:spacing w:after="16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sz w:val="22"/>
          <w:szCs w:val="22"/>
          <w:highlight w:val="yellow"/>
        </w:rPr>
      </w:pPr>
    </w:p>
    <w:p w:rsidR="00A459EA" w:rsidRPr="002B3AC2" w:rsidRDefault="00A459EA"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141A4B" w:rsidRPr="002B3AC2" w:rsidRDefault="00141A4B"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141A4B" w:rsidRPr="002B3AC2" w:rsidRDefault="00141A4B"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141A4B" w:rsidRPr="002B3AC2" w:rsidRDefault="00141A4B"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141A4B" w:rsidRPr="002B3AC2" w:rsidRDefault="00141A4B"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141A4B" w:rsidRPr="002B3AC2" w:rsidRDefault="00141A4B"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141A4B" w:rsidRDefault="00141A4B"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560DE3" w:rsidRDefault="00560DE3"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highlight w:val="yellow"/>
        </w:rPr>
      </w:pPr>
    </w:p>
    <w:p w:rsidR="00797B3C" w:rsidRPr="00F55BFC" w:rsidRDefault="00797B3C" w:rsidP="00376A99">
      <w:pPr>
        <w:pStyle w:val="Titre1"/>
        <w:ind w:right="141"/>
        <w:rPr>
          <w:rFonts w:ascii="Arial Black" w:hAnsi="Arial Black"/>
          <w:sz w:val="32"/>
          <w:szCs w:val="32"/>
        </w:rPr>
      </w:pPr>
      <w:bookmarkStart w:id="60" w:name="_Toc34061599"/>
      <w:bookmarkStart w:id="61" w:name="_Toc125095357"/>
      <w:r w:rsidRPr="00F55BFC">
        <w:rPr>
          <w:rFonts w:ascii="Arial Black" w:hAnsi="Arial Black"/>
          <w:sz w:val="32"/>
          <w:szCs w:val="32"/>
        </w:rPr>
        <w:t>PIECE N°7 :</w:t>
      </w:r>
      <w:bookmarkEnd w:id="60"/>
      <w:r w:rsidR="00FE2542" w:rsidRPr="00F55BFC">
        <w:rPr>
          <w:rFonts w:ascii="Arial Black" w:hAnsi="Arial Black"/>
          <w:sz w:val="32"/>
          <w:szCs w:val="32"/>
        </w:rPr>
        <w:t xml:space="preserve"> </w:t>
      </w:r>
      <w:bookmarkStart w:id="62" w:name="_Toc34061600"/>
      <w:r w:rsidRPr="00F55BFC">
        <w:rPr>
          <w:rFonts w:ascii="Arial Black" w:hAnsi="Arial Black"/>
          <w:sz w:val="32"/>
          <w:szCs w:val="32"/>
        </w:rPr>
        <w:t>DETAIL QUANTITATIF ET ESTIMATIF DES TRAVAUX</w:t>
      </w:r>
      <w:bookmarkEnd w:id="61"/>
      <w:bookmarkEnd w:id="62"/>
    </w:p>
    <w:p w:rsidR="00A459EA" w:rsidRPr="00F55BFC" w:rsidRDefault="00A459EA" w:rsidP="00376A99">
      <w:pPr>
        <w:widowControl w:val="0"/>
        <w:tabs>
          <w:tab w:val="left" w:pos="2300"/>
          <w:tab w:val="left" w:pos="3420"/>
          <w:tab w:val="left" w:pos="4120"/>
          <w:tab w:val="left" w:pos="4640"/>
          <w:tab w:val="left" w:pos="6920"/>
        </w:tabs>
        <w:autoSpaceDE w:val="0"/>
        <w:autoSpaceDN w:val="0"/>
        <w:adjustRightInd w:val="0"/>
        <w:spacing w:before="120" w:after="200" w:line="276" w:lineRule="auto"/>
        <w:ind w:right="141"/>
        <w:jc w:val="center"/>
        <w:rPr>
          <w:rFonts w:ascii="Arial" w:hAnsi="Arial" w:cs="Arial"/>
          <w:color w:val="000000"/>
          <w:spacing w:val="40"/>
          <w:position w:val="1"/>
          <w:sz w:val="32"/>
          <w:szCs w:val="32"/>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position w:val="1"/>
          <w:sz w:val="32"/>
          <w:szCs w:val="3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A459EA" w:rsidRPr="002B3AC2"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highlight w:val="yellow"/>
        </w:rPr>
      </w:pPr>
    </w:p>
    <w:p w:rsidR="00560DE3" w:rsidRDefault="00560DE3" w:rsidP="00376A99">
      <w:pPr>
        <w:spacing w:after="160" w:line="259" w:lineRule="auto"/>
        <w:ind w:right="141"/>
        <w:rPr>
          <w:rFonts w:ascii="Arial" w:hAnsi="Arial" w:cs="Arial"/>
          <w:b/>
          <w:bCs/>
        </w:rPr>
      </w:pPr>
      <w:bookmarkStart w:id="63" w:name="OLE_LINK1"/>
      <w:r>
        <w:rPr>
          <w:rFonts w:ascii="Arial" w:hAnsi="Arial" w:cs="Arial"/>
          <w:b/>
          <w:bCs/>
        </w:rPr>
        <w:br w:type="page"/>
      </w:r>
    </w:p>
    <w:p w:rsidR="00A459EA" w:rsidRPr="00614843" w:rsidRDefault="00141A4B" w:rsidP="00376A99">
      <w:pPr>
        <w:spacing w:line="276" w:lineRule="auto"/>
        <w:ind w:right="141"/>
        <w:jc w:val="center"/>
        <w:rPr>
          <w:rFonts w:ascii="Arial" w:hAnsi="Arial" w:cs="Arial"/>
          <w:b/>
          <w:bCs/>
        </w:rPr>
      </w:pPr>
      <w:r w:rsidRPr="00614843">
        <w:rPr>
          <w:rFonts w:ascii="Arial" w:hAnsi="Arial" w:cs="Arial"/>
          <w:b/>
          <w:bCs/>
        </w:rPr>
        <w:lastRenderedPageBreak/>
        <w:t>D</w:t>
      </w:r>
      <w:r w:rsidR="00A459EA" w:rsidRPr="00614843">
        <w:rPr>
          <w:rFonts w:ascii="Arial" w:hAnsi="Arial" w:cs="Arial"/>
          <w:b/>
          <w:bCs/>
        </w:rPr>
        <w:t>EVIS QUANTITATIF ET ESTIMATIF</w:t>
      </w:r>
      <w:r w:rsidR="00A459EA" w:rsidRPr="00614843">
        <w:rPr>
          <w:rFonts w:ascii="Arial" w:hAnsi="Arial" w:cs="Arial"/>
          <w:b/>
        </w:rPr>
        <w:t>.</w:t>
      </w:r>
    </w:p>
    <w:tbl>
      <w:tblPr>
        <w:tblW w:w="10632" w:type="dxa"/>
        <w:jc w:val="center"/>
        <w:tblLayout w:type="fixed"/>
        <w:tblCellMar>
          <w:left w:w="70" w:type="dxa"/>
          <w:right w:w="70" w:type="dxa"/>
        </w:tblCellMar>
        <w:tblLook w:val="04A0" w:firstRow="1" w:lastRow="0" w:firstColumn="1" w:lastColumn="0" w:noHBand="0" w:noVBand="1"/>
      </w:tblPr>
      <w:tblGrid>
        <w:gridCol w:w="852"/>
        <w:gridCol w:w="4602"/>
        <w:gridCol w:w="855"/>
        <w:gridCol w:w="1276"/>
        <w:gridCol w:w="1629"/>
        <w:gridCol w:w="142"/>
        <w:gridCol w:w="1276"/>
      </w:tblGrid>
      <w:tr w:rsidR="00614843" w:rsidRPr="00F079E6" w:rsidTr="00C43687">
        <w:trPr>
          <w:trHeight w:val="312"/>
          <w:jc w:val="center"/>
        </w:trPr>
        <w:tc>
          <w:tcPr>
            <w:tcW w:w="10632"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bookmarkEnd w:id="63"/>
          <w:p w:rsidR="00614843" w:rsidRPr="00F079E6" w:rsidRDefault="00614843" w:rsidP="00376A99">
            <w:pPr>
              <w:ind w:right="141"/>
              <w:jc w:val="center"/>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TRAVAUX DE CONSTRUCTION DU </w:t>
            </w:r>
            <w:r w:rsidR="00C43687" w:rsidRPr="00F079E6">
              <w:rPr>
                <w:rFonts w:ascii="Arial Narrow" w:hAnsi="Arial Narrow"/>
                <w:b/>
                <w:bCs/>
                <w:color w:val="000000"/>
                <w:sz w:val="22"/>
                <w:szCs w:val="22"/>
                <w:highlight w:val="yellow"/>
              </w:rPr>
              <w:t xml:space="preserve"> MAGASIN DE STOCKAGE DE 8,30m x 14,45m</w:t>
            </w:r>
          </w:p>
        </w:tc>
      </w:tr>
      <w:tr w:rsidR="00614843" w:rsidRPr="00F079E6" w:rsidTr="006A0DDC">
        <w:trPr>
          <w:trHeight w:val="290"/>
          <w:jc w:val="center"/>
        </w:trPr>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Cs/>
                <w:color w:val="000000"/>
                <w:sz w:val="22"/>
                <w:szCs w:val="22"/>
                <w:highlight w:val="yellow"/>
              </w:rPr>
            </w:pPr>
            <w:r w:rsidRPr="00F079E6">
              <w:rPr>
                <w:rFonts w:ascii="Arial Narrow" w:hAnsi="Arial Narrow"/>
                <w:bCs/>
                <w:color w:val="000000"/>
                <w:sz w:val="22"/>
                <w:szCs w:val="22"/>
                <w:highlight w:val="yellow"/>
              </w:rPr>
              <w:t xml:space="preserve">N° </w:t>
            </w:r>
          </w:p>
        </w:tc>
        <w:tc>
          <w:tcPr>
            <w:tcW w:w="460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DESIGNATION DES OUVRAGES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UNITE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QUANTITE </w:t>
            </w:r>
          </w:p>
        </w:tc>
        <w:tc>
          <w:tcPr>
            <w:tcW w:w="1629" w:type="dxa"/>
            <w:tcBorders>
              <w:top w:val="single" w:sz="8" w:space="0" w:color="000000"/>
              <w:left w:val="nil"/>
              <w:bottom w:val="single" w:sz="4" w:space="0" w:color="auto"/>
              <w:right w:val="single" w:sz="8" w:space="0" w:color="000000"/>
            </w:tcBorders>
            <w:shd w:val="clear" w:color="auto" w:fill="auto"/>
            <w:vAlign w:val="center"/>
            <w:hideMark/>
          </w:tcPr>
          <w:p w:rsidR="00614843" w:rsidRPr="00F079E6" w:rsidRDefault="00560DE3" w:rsidP="00376A99">
            <w:pPr>
              <w:ind w:right="141"/>
              <w:jc w:val="center"/>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P.U. </w:t>
            </w:r>
            <w:r w:rsidR="00614843" w:rsidRPr="00F079E6">
              <w:rPr>
                <w:rFonts w:ascii="Arial Narrow" w:hAnsi="Arial Narrow"/>
                <w:b/>
                <w:bCs/>
                <w:color w:val="000000"/>
                <w:sz w:val="22"/>
                <w:szCs w:val="22"/>
                <w:highlight w:val="yellow"/>
              </w:rPr>
              <w:t xml:space="preserve">  </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P.T. </w:t>
            </w: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100</w:t>
            </w:r>
          </w:p>
        </w:tc>
        <w:tc>
          <w:tcPr>
            <w:tcW w:w="8362" w:type="dxa"/>
            <w:gridSpan w:val="4"/>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TRAVAUX PREPARATOIRES </w:t>
            </w:r>
          </w:p>
        </w:tc>
        <w:tc>
          <w:tcPr>
            <w:tcW w:w="1418" w:type="dxa"/>
            <w:gridSpan w:val="2"/>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r>
      <w:tr w:rsidR="00614843" w:rsidRPr="00F079E6" w:rsidTr="006A0DDC">
        <w:trPr>
          <w:trHeight w:val="7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101</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Nettoyage et décapage des terres végétales dans l'emprise de la construction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500</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16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102</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Installation du chantier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Ens.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100" w:firstLine="22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0"/>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103</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Etude géotechnique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proofErr w:type="spellStart"/>
            <w:r w:rsidRPr="00F079E6">
              <w:rPr>
                <w:rFonts w:ascii="Arial Narrow" w:hAnsi="Arial Narrow"/>
                <w:color w:val="000000"/>
                <w:sz w:val="22"/>
                <w:szCs w:val="22"/>
                <w:highlight w:val="yellow"/>
              </w:rPr>
              <w:t>ff</w:t>
            </w:r>
            <w:proofErr w:type="spellEnd"/>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100" w:firstLine="22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104</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Implantation du bâtiment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Ens.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100" w:firstLine="22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105</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Amenée et repli du matériel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proofErr w:type="spellStart"/>
            <w:r w:rsidRPr="00F079E6">
              <w:rPr>
                <w:rFonts w:ascii="Arial Narrow" w:hAnsi="Arial Narrow"/>
                <w:color w:val="000000"/>
                <w:sz w:val="22"/>
                <w:szCs w:val="22"/>
                <w:highlight w:val="yellow"/>
              </w:rPr>
              <w:t>ff</w:t>
            </w:r>
            <w:proofErr w:type="spellEnd"/>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100" w:firstLine="22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cs="Calibri"/>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106</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Panneau de chantier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proofErr w:type="spellStart"/>
            <w:r w:rsidRPr="00F079E6">
              <w:rPr>
                <w:rFonts w:ascii="Arial Narrow" w:hAnsi="Arial Narrow"/>
                <w:color w:val="000000"/>
                <w:sz w:val="22"/>
                <w:szCs w:val="22"/>
                <w:highlight w:val="yellow"/>
              </w:rPr>
              <w:t>ff</w:t>
            </w:r>
            <w:proofErr w:type="spellEnd"/>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6733" w:type="dxa"/>
            <w:gridSpan w:val="3"/>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Sous-Total 100 </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i/>
                <w:iCs/>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200</w:t>
            </w:r>
          </w:p>
        </w:tc>
        <w:tc>
          <w:tcPr>
            <w:tcW w:w="8362" w:type="dxa"/>
            <w:gridSpan w:val="4"/>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TERRASSEMENTS </w:t>
            </w:r>
          </w:p>
        </w:tc>
        <w:tc>
          <w:tcPr>
            <w:tcW w:w="1418" w:type="dxa"/>
            <w:gridSpan w:val="2"/>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r>
      <w:tr w:rsidR="00614843" w:rsidRPr="00F079E6" w:rsidTr="006A0DDC">
        <w:trPr>
          <w:trHeight w:val="204"/>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201</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Fouilles manuelles en rigoles et en puits pour fondation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18,6</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184"/>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202</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Remblais compacté des fouilles après coulage et sous dallage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14,96</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8362" w:type="dxa"/>
            <w:gridSpan w:val="4"/>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Sous-Total 200 </w:t>
            </w: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300</w:t>
            </w:r>
          </w:p>
        </w:tc>
        <w:tc>
          <w:tcPr>
            <w:tcW w:w="8362" w:type="dxa"/>
            <w:gridSpan w:val="4"/>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FONDATION </w:t>
            </w:r>
          </w:p>
        </w:tc>
        <w:tc>
          <w:tcPr>
            <w:tcW w:w="1418" w:type="dxa"/>
            <w:gridSpan w:val="2"/>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r>
      <w:tr w:rsidR="00614843" w:rsidRPr="00F079E6" w:rsidTr="006A0DDC">
        <w:trPr>
          <w:trHeight w:val="344"/>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301</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Béton de propreté coulé au fond des fouilles  dosé à 150KG/m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0,99</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196"/>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302</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Béton armé dosé à 350KG/m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pour semelles isolées, amorces et longrines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3,74</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190"/>
          <w:jc w:val="center"/>
        </w:trPr>
        <w:tc>
          <w:tcPr>
            <w:tcW w:w="852" w:type="dxa"/>
            <w:tcBorders>
              <w:top w:val="nil"/>
              <w:left w:val="single" w:sz="8" w:space="0" w:color="auto"/>
              <w:bottom w:val="single" w:sz="8" w:space="0" w:color="000000"/>
              <w:right w:val="single" w:sz="8" w:space="0" w:color="auto"/>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303</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Agglos de 20x20x40 bourrés pour soubassement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30,62</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0"/>
          <w:jc w:val="center"/>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304</w:t>
            </w:r>
          </w:p>
        </w:tc>
        <w:tc>
          <w:tcPr>
            <w:tcW w:w="4602" w:type="dxa"/>
            <w:tcBorders>
              <w:top w:val="nil"/>
              <w:left w:val="nil"/>
              <w:bottom w:val="single" w:sz="8" w:space="0" w:color="auto"/>
              <w:right w:val="single" w:sz="8" w:space="0" w:color="000000"/>
            </w:tcBorders>
            <w:shd w:val="clear" w:color="auto" w:fill="auto"/>
            <w:noWrap/>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Film polyane </w:t>
            </w:r>
          </w:p>
        </w:tc>
        <w:tc>
          <w:tcPr>
            <w:tcW w:w="855" w:type="dxa"/>
            <w:tcBorders>
              <w:top w:val="single" w:sz="8" w:space="0" w:color="000000"/>
              <w:left w:val="nil"/>
              <w:bottom w:val="single" w:sz="8" w:space="0" w:color="auto"/>
              <w:right w:val="single" w:sz="8" w:space="0" w:color="000000"/>
            </w:tcBorders>
            <w:shd w:val="clear" w:color="auto" w:fill="auto"/>
            <w:noWrap/>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auto"/>
              <w:right w:val="single" w:sz="8" w:space="0" w:color="000000"/>
            </w:tcBorders>
            <w:shd w:val="clear" w:color="auto" w:fill="auto"/>
            <w:noWrap/>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119,94</w:t>
            </w:r>
          </w:p>
        </w:tc>
        <w:tc>
          <w:tcPr>
            <w:tcW w:w="1629" w:type="dxa"/>
            <w:tcBorders>
              <w:top w:val="single" w:sz="8" w:space="0" w:color="000000"/>
              <w:left w:val="nil"/>
              <w:bottom w:val="single" w:sz="8" w:space="0" w:color="auto"/>
              <w:right w:val="single" w:sz="8" w:space="0" w:color="000000"/>
            </w:tcBorders>
            <w:shd w:val="clear" w:color="auto" w:fill="auto"/>
            <w:noWrap/>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auto"/>
              <w:right w:val="single" w:sz="8" w:space="0" w:color="auto"/>
            </w:tcBorders>
            <w:shd w:val="clear" w:color="auto" w:fill="auto"/>
            <w:noWrap/>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68"/>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305</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Béton dosé à 250KG/m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pour dallage  intérieur et périphérique du bâtiment (ép.=8cm) </w:t>
            </w:r>
          </w:p>
        </w:tc>
        <w:tc>
          <w:tcPr>
            <w:tcW w:w="855" w:type="dxa"/>
            <w:tcBorders>
              <w:top w:val="single" w:sz="8"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9,71</w:t>
            </w:r>
          </w:p>
        </w:tc>
        <w:tc>
          <w:tcPr>
            <w:tcW w:w="1629" w:type="dxa"/>
            <w:tcBorders>
              <w:top w:val="single" w:sz="8"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0"/>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5457" w:type="dxa"/>
            <w:gridSpan w:val="2"/>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Sous-Total 300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400</w:t>
            </w:r>
          </w:p>
        </w:tc>
        <w:tc>
          <w:tcPr>
            <w:tcW w:w="5457" w:type="dxa"/>
            <w:gridSpan w:val="2"/>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MAÇONNERIE ET ELEVATION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629"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418" w:type="dxa"/>
            <w:gridSpan w:val="2"/>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r>
      <w:tr w:rsidR="00614843" w:rsidRPr="00F079E6" w:rsidTr="006A0DDC">
        <w:trPr>
          <w:trHeight w:val="35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401</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Béton armé dosé à 350KG/m</w:t>
            </w:r>
            <w:r w:rsidRPr="00F079E6">
              <w:rPr>
                <w:rFonts w:ascii="Arial Narrow" w:hAnsi="Arial Narrow"/>
                <w:color w:val="000000"/>
                <w:sz w:val="22"/>
                <w:szCs w:val="22"/>
                <w:highlight w:val="yellow"/>
                <w:vertAlign w:val="superscript"/>
              </w:rPr>
              <w:t xml:space="preserve">3 </w:t>
            </w:r>
            <w:r w:rsidRPr="00F079E6">
              <w:rPr>
                <w:rFonts w:ascii="Arial Narrow" w:hAnsi="Arial Narrow"/>
                <w:color w:val="000000"/>
                <w:sz w:val="22"/>
                <w:szCs w:val="22"/>
                <w:highlight w:val="yellow"/>
              </w:rPr>
              <w:t xml:space="preserve">pour linteaux, poteaux, chainage intermédiaire et chaînages haut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4,3</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0"/>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402</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Murs en agglos creux de 15x20x40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220</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218"/>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403</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Béton cyclopéen dosé à 250kg/m3 pour rampe d'accès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m3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4,3</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200" w:firstLine="442"/>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5457" w:type="dxa"/>
            <w:gridSpan w:val="2"/>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-Total  400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500</w:t>
            </w:r>
          </w:p>
        </w:tc>
        <w:tc>
          <w:tcPr>
            <w:tcW w:w="5457" w:type="dxa"/>
            <w:gridSpan w:val="2"/>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C43687"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CHARPENTE ET COUVERTURE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629"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418" w:type="dxa"/>
            <w:gridSpan w:val="2"/>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501</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Bois de charpente traité pour fermes et pannes  y compris toutes sujétions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3</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6</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100" w:firstLine="22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466"/>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502</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couverture en  tôles BAC ALU 6/10è y compris  toutes  sujétions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159</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503</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de tôle faitière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ml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16,4</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504</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de planche de rive y compris  toutes  sujétions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ml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52</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505</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bande de rive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ml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52</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506</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de descente d'eau en PVC y compris toutes sujétions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u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6</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507</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des gouttières métallique y compris toutes sujétions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ml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33</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5457" w:type="dxa"/>
            <w:gridSpan w:val="2"/>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-total 500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600</w:t>
            </w:r>
          </w:p>
        </w:tc>
        <w:tc>
          <w:tcPr>
            <w:tcW w:w="5457" w:type="dxa"/>
            <w:gridSpan w:val="2"/>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ENDUIT ET REVETEMENTS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38"/>
          <w:jc w:val="center"/>
        </w:trPr>
        <w:tc>
          <w:tcPr>
            <w:tcW w:w="852" w:type="dxa"/>
            <w:tcBorders>
              <w:top w:val="nil"/>
              <w:left w:val="single" w:sz="8" w:space="0" w:color="000000"/>
              <w:bottom w:val="single" w:sz="4" w:space="0" w:color="auto"/>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601</w:t>
            </w:r>
          </w:p>
        </w:tc>
        <w:tc>
          <w:tcPr>
            <w:tcW w:w="4602" w:type="dxa"/>
            <w:tcBorders>
              <w:top w:val="nil"/>
              <w:left w:val="nil"/>
              <w:bottom w:val="single" w:sz="4" w:space="0" w:color="auto"/>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Enduits intérieurs et extérieurs verticaux y compris préparation des murs et raccords </w:t>
            </w:r>
          </w:p>
        </w:tc>
        <w:tc>
          <w:tcPr>
            <w:tcW w:w="855" w:type="dxa"/>
            <w:tcBorders>
              <w:top w:val="single" w:sz="8" w:space="0" w:color="000000"/>
              <w:left w:val="nil"/>
              <w:bottom w:val="single" w:sz="4" w:space="0" w:color="auto"/>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4" w:space="0" w:color="auto"/>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425</w:t>
            </w:r>
          </w:p>
        </w:tc>
        <w:tc>
          <w:tcPr>
            <w:tcW w:w="1629" w:type="dxa"/>
            <w:tcBorders>
              <w:top w:val="single" w:sz="8" w:space="0" w:color="000000"/>
              <w:left w:val="nil"/>
              <w:bottom w:val="single" w:sz="4"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4"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204"/>
          <w:jc w:val="center"/>
        </w:trPr>
        <w:tc>
          <w:tcPr>
            <w:tcW w:w="85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lastRenderedPageBreak/>
              <w:t>602</w:t>
            </w:r>
          </w:p>
        </w:tc>
        <w:tc>
          <w:tcPr>
            <w:tcW w:w="4602" w:type="dxa"/>
            <w:tcBorders>
              <w:top w:val="single" w:sz="4"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Chape antidérapante dosée à 400kg/m3 </w:t>
            </w:r>
          </w:p>
        </w:tc>
        <w:tc>
          <w:tcPr>
            <w:tcW w:w="855" w:type="dxa"/>
            <w:tcBorders>
              <w:top w:val="single" w:sz="4"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m² </w:t>
            </w:r>
          </w:p>
        </w:tc>
        <w:tc>
          <w:tcPr>
            <w:tcW w:w="1276" w:type="dxa"/>
            <w:tcBorders>
              <w:top w:val="single" w:sz="4"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12</w:t>
            </w:r>
          </w:p>
        </w:tc>
        <w:tc>
          <w:tcPr>
            <w:tcW w:w="1629" w:type="dxa"/>
            <w:tcBorders>
              <w:top w:val="single" w:sz="4"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single" w:sz="4"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200" w:firstLine="442"/>
              <w:jc w:val="right"/>
              <w:rPr>
                <w:rFonts w:ascii="Arial Narrow" w:hAnsi="Arial Narrow"/>
                <w:b/>
                <w:color w:val="000000"/>
                <w:sz w:val="22"/>
                <w:szCs w:val="22"/>
                <w:highlight w:val="yellow"/>
              </w:rPr>
            </w:pPr>
          </w:p>
        </w:tc>
      </w:tr>
      <w:tr w:rsidR="00614843" w:rsidRPr="00F079E6" w:rsidTr="006A0DDC">
        <w:trPr>
          <w:trHeight w:val="681"/>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603</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des carreaux grès cérame de 30 x 30 sur dallage bureau y compris toutes sujétions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12</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297"/>
          <w:jc w:val="center"/>
        </w:trPr>
        <w:tc>
          <w:tcPr>
            <w:tcW w:w="85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14843" w:rsidRPr="00F079E6" w:rsidRDefault="00614843" w:rsidP="00376A99">
            <w:pPr>
              <w:ind w:right="141"/>
              <w:jc w:val="right"/>
              <w:rPr>
                <w:rFonts w:ascii="Arial Narrow" w:hAnsi="Arial Narrow"/>
                <w:color w:val="000000"/>
                <w:sz w:val="22"/>
                <w:szCs w:val="22"/>
                <w:highlight w:val="yellow"/>
              </w:rPr>
            </w:pPr>
            <w:r w:rsidRPr="00F079E6">
              <w:rPr>
                <w:rFonts w:ascii="Arial Narrow" w:hAnsi="Arial Narrow"/>
                <w:color w:val="000000"/>
                <w:sz w:val="22"/>
                <w:szCs w:val="22"/>
                <w:highlight w:val="yellow"/>
              </w:rPr>
              <w:t>604</w:t>
            </w:r>
          </w:p>
        </w:tc>
        <w:tc>
          <w:tcPr>
            <w:tcW w:w="4602" w:type="dxa"/>
            <w:vMerge w:val="restart"/>
            <w:tcBorders>
              <w:top w:val="nil"/>
              <w:left w:val="single" w:sz="8" w:space="0" w:color="auto"/>
              <w:bottom w:val="single" w:sz="8" w:space="0" w:color="000000"/>
              <w:right w:val="single" w:sz="8" w:space="0" w:color="000000"/>
            </w:tcBorders>
            <w:shd w:val="clear" w:color="auto" w:fill="auto"/>
            <w:noWrap/>
            <w:vAlign w:val="center"/>
            <w:hideMark/>
          </w:tcPr>
          <w:p w:rsidR="00614843" w:rsidRPr="00F079E6" w:rsidRDefault="00614843" w:rsidP="00376A99">
            <w:pPr>
              <w:ind w:right="141"/>
              <w:jc w:val="both"/>
              <w:rPr>
                <w:rFonts w:ascii="Arial Narrow" w:hAnsi="Arial Narrow"/>
                <w:color w:val="000000"/>
                <w:sz w:val="22"/>
                <w:szCs w:val="22"/>
                <w:highlight w:val="yellow"/>
              </w:rPr>
            </w:pPr>
            <w:r w:rsidRPr="00F079E6">
              <w:rPr>
                <w:rFonts w:ascii="Arial Narrow" w:hAnsi="Arial Narrow"/>
                <w:color w:val="000000"/>
                <w:sz w:val="22"/>
                <w:szCs w:val="22"/>
                <w:highlight w:val="yellow"/>
              </w:rPr>
              <w:t xml:space="preserve">Fourniture et pose plinthe de 10cm de hauteur </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14843" w:rsidRPr="00F079E6" w:rsidRDefault="00614843" w:rsidP="00376A99">
            <w:pPr>
              <w:ind w:right="141"/>
              <w:jc w:val="center"/>
              <w:rPr>
                <w:rFonts w:ascii="Arial Narrow" w:hAnsi="Arial Narrow"/>
                <w:color w:val="000000"/>
                <w:sz w:val="22"/>
                <w:szCs w:val="22"/>
                <w:highlight w:val="yellow"/>
              </w:rPr>
            </w:pPr>
            <w:r w:rsidRPr="00F079E6">
              <w:rPr>
                <w:rFonts w:ascii="Arial Narrow" w:hAnsi="Arial Narrow"/>
                <w:color w:val="000000"/>
                <w:sz w:val="22"/>
                <w:szCs w:val="22"/>
                <w:highlight w:val="yellow"/>
              </w:rPr>
              <w:t xml:space="preserve">ml </w:t>
            </w:r>
          </w:p>
        </w:tc>
        <w:tc>
          <w:tcPr>
            <w:tcW w:w="1276" w:type="dxa"/>
            <w:vMerge w:val="restart"/>
            <w:tcBorders>
              <w:top w:val="single" w:sz="8" w:space="0" w:color="000000"/>
              <w:left w:val="single" w:sz="8" w:space="0" w:color="auto"/>
              <w:bottom w:val="single" w:sz="8" w:space="0" w:color="000000"/>
              <w:right w:val="single" w:sz="8" w:space="0" w:color="000000"/>
            </w:tcBorders>
            <w:shd w:val="clear" w:color="auto" w:fill="auto"/>
            <w:noWrap/>
            <w:vAlign w:val="center"/>
            <w:hideMark/>
          </w:tcPr>
          <w:p w:rsidR="00614843" w:rsidRPr="00F079E6" w:rsidRDefault="00614843" w:rsidP="00376A99">
            <w:pPr>
              <w:ind w:right="141"/>
              <w:jc w:val="right"/>
              <w:rPr>
                <w:rFonts w:ascii="Arial Narrow" w:hAnsi="Arial Narrow"/>
                <w:color w:val="000000"/>
                <w:sz w:val="22"/>
                <w:szCs w:val="22"/>
                <w:highlight w:val="yellow"/>
              </w:rPr>
            </w:pPr>
            <w:r w:rsidRPr="00F079E6">
              <w:rPr>
                <w:rFonts w:ascii="Arial Narrow" w:hAnsi="Arial Narrow"/>
                <w:color w:val="000000"/>
                <w:sz w:val="22"/>
                <w:szCs w:val="22"/>
                <w:highlight w:val="yellow"/>
              </w:rPr>
              <w:t> 14</w:t>
            </w:r>
          </w:p>
        </w:tc>
        <w:tc>
          <w:tcPr>
            <w:tcW w:w="1629" w:type="dxa"/>
            <w:vMerge w:val="restart"/>
            <w:tcBorders>
              <w:top w:val="single" w:sz="8" w:space="0" w:color="000000"/>
              <w:left w:val="single" w:sz="8" w:space="0" w:color="auto"/>
              <w:bottom w:val="single" w:sz="8" w:space="0" w:color="000000"/>
              <w:right w:val="single" w:sz="8" w:space="0" w:color="000000"/>
            </w:tcBorders>
            <w:shd w:val="clear" w:color="auto" w:fill="auto"/>
            <w:noWrap/>
            <w:vAlign w:val="center"/>
          </w:tcPr>
          <w:p w:rsidR="00614843" w:rsidRPr="00F079E6" w:rsidRDefault="00614843" w:rsidP="00376A99">
            <w:pPr>
              <w:ind w:right="141"/>
              <w:jc w:val="right"/>
              <w:rPr>
                <w:rFonts w:ascii="Arial Narrow" w:hAnsi="Arial Narrow"/>
                <w:color w:val="000000"/>
                <w:sz w:val="22"/>
                <w:szCs w:val="22"/>
                <w:highlight w:val="yellow"/>
              </w:rPr>
            </w:pPr>
          </w:p>
        </w:tc>
        <w:tc>
          <w:tcPr>
            <w:tcW w:w="1418" w:type="dxa"/>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614843" w:rsidRPr="00F079E6" w:rsidRDefault="00614843" w:rsidP="00376A99">
            <w:pPr>
              <w:ind w:right="141"/>
              <w:jc w:val="right"/>
              <w:rPr>
                <w:rFonts w:ascii="Arial Narrow" w:hAnsi="Arial Narrow"/>
                <w:color w:val="000000"/>
                <w:sz w:val="22"/>
                <w:szCs w:val="22"/>
                <w:highlight w:val="yellow"/>
              </w:rPr>
            </w:pPr>
          </w:p>
        </w:tc>
      </w:tr>
      <w:tr w:rsidR="00614843" w:rsidRPr="00F079E6" w:rsidTr="006A0DDC">
        <w:trPr>
          <w:trHeight w:val="276"/>
          <w:jc w:val="center"/>
        </w:trPr>
        <w:tc>
          <w:tcPr>
            <w:tcW w:w="852" w:type="dxa"/>
            <w:vMerge/>
            <w:tcBorders>
              <w:top w:val="nil"/>
              <w:left w:val="single" w:sz="8" w:space="0" w:color="auto"/>
              <w:bottom w:val="single" w:sz="8" w:space="0" w:color="000000"/>
              <w:right w:val="single" w:sz="8" w:space="0" w:color="auto"/>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p>
        </w:tc>
        <w:tc>
          <w:tcPr>
            <w:tcW w:w="4602" w:type="dxa"/>
            <w:vMerge/>
            <w:tcBorders>
              <w:top w:val="nil"/>
              <w:left w:val="single" w:sz="8" w:space="0" w:color="auto"/>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p>
        </w:tc>
        <w:tc>
          <w:tcPr>
            <w:tcW w:w="85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p>
        </w:tc>
        <w:tc>
          <w:tcPr>
            <w:tcW w:w="1276" w:type="dxa"/>
            <w:vMerge/>
            <w:tcBorders>
              <w:top w:val="single" w:sz="8" w:space="0" w:color="000000"/>
              <w:left w:val="single" w:sz="8" w:space="0" w:color="auto"/>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p>
        </w:tc>
        <w:tc>
          <w:tcPr>
            <w:tcW w:w="1629" w:type="dxa"/>
            <w:vMerge/>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vMerge/>
            <w:tcBorders>
              <w:top w:val="nil"/>
              <w:left w:val="single" w:sz="8" w:space="0" w:color="auto"/>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6733" w:type="dxa"/>
            <w:gridSpan w:val="3"/>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-Total 600 </w:t>
            </w:r>
          </w:p>
        </w:tc>
        <w:tc>
          <w:tcPr>
            <w:tcW w:w="1629"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700</w:t>
            </w:r>
          </w:p>
        </w:tc>
        <w:tc>
          <w:tcPr>
            <w:tcW w:w="6733" w:type="dxa"/>
            <w:gridSpan w:val="3"/>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MENUISERIE BOIS, METALLIQUE ET ALU</w:t>
            </w:r>
          </w:p>
        </w:tc>
        <w:tc>
          <w:tcPr>
            <w:tcW w:w="1629"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418" w:type="dxa"/>
            <w:gridSpan w:val="2"/>
            <w:tcBorders>
              <w:top w:val="nil"/>
              <w:left w:val="nil"/>
              <w:bottom w:val="single" w:sz="8" w:space="0" w:color="000000"/>
              <w:right w:val="single" w:sz="8" w:space="0" w:color="auto"/>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r>
      <w:tr w:rsidR="00614843" w:rsidRPr="00F079E6" w:rsidTr="006A0DDC">
        <w:trPr>
          <w:trHeight w:val="655"/>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701</w:t>
            </w:r>
          </w:p>
        </w:tc>
        <w:tc>
          <w:tcPr>
            <w:tcW w:w="460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porte métallique semi vitrée de 0,90m x 2,20m y compris cadres, serrures, paumelles et toutes sujétions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bCs/>
                <w:color w:val="000000"/>
                <w:sz w:val="22"/>
                <w:szCs w:val="22"/>
                <w:highlight w:val="yellow"/>
              </w:rPr>
              <w:t> </w:t>
            </w:r>
          </w:p>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1,98</w:t>
            </w:r>
          </w:p>
        </w:tc>
        <w:tc>
          <w:tcPr>
            <w:tcW w:w="1629" w:type="dxa"/>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single" w:sz="8" w:space="0" w:color="auto"/>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810"/>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702</w:t>
            </w:r>
          </w:p>
        </w:tc>
        <w:tc>
          <w:tcPr>
            <w:tcW w:w="460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des fenêtres et impostes (h=50cm) en Alu coulissant y compris toutes sujétions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9,35</w:t>
            </w:r>
          </w:p>
        </w:tc>
        <w:tc>
          <w:tcPr>
            <w:tcW w:w="1629" w:type="dxa"/>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single" w:sz="8" w:space="0" w:color="auto"/>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524"/>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703</w:t>
            </w:r>
          </w:p>
        </w:tc>
        <w:tc>
          <w:tcPr>
            <w:tcW w:w="460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Grilles métalliques antivol pour  fenêtres et ouvertures d'aération (impostes)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9,35</w:t>
            </w:r>
          </w:p>
        </w:tc>
        <w:tc>
          <w:tcPr>
            <w:tcW w:w="1629" w:type="dxa"/>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single" w:sz="8" w:space="0" w:color="auto"/>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51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704</w:t>
            </w:r>
          </w:p>
        </w:tc>
        <w:tc>
          <w:tcPr>
            <w:tcW w:w="460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portail  métallique simple de 2,00m x3,10 m, y/c toutes sujétions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m² </w:t>
            </w:r>
          </w:p>
        </w:tc>
        <w:tc>
          <w:tcPr>
            <w:tcW w:w="1276" w:type="dxa"/>
            <w:tcBorders>
              <w:top w:val="single" w:sz="8" w:space="0" w:color="000000"/>
              <w:left w:val="nil"/>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6,2</w:t>
            </w:r>
          </w:p>
        </w:tc>
        <w:tc>
          <w:tcPr>
            <w:tcW w:w="1629" w:type="dxa"/>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single" w:sz="8" w:space="0" w:color="auto"/>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53"/>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705</w:t>
            </w:r>
          </w:p>
        </w:tc>
        <w:tc>
          <w:tcPr>
            <w:tcW w:w="460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portail  métallique simple de 2,87m x3,60 m, y/c toutes sujétions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m² </w:t>
            </w:r>
          </w:p>
        </w:tc>
        <w:tc>
          <w:tcPr>
            <w:tcW w:w="1276" w:type="dxa"/>
            <w:tcBorders>
              <w:top w:val="single" w:sz="8" w:space="0" w:color="000000"/>
              <w:left w:val="nil"/>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12,4</w:t>
            </w:r>
          </w:p>
        </w:tc>
        <w:tc>
          <w:tcPr>
            <w:tcW w:w="1629" w:type="dxa"/>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single" w:sz="8" w:space="0" w:color="auto"/>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6733" w:type="dxa"/>
            <w:gridSpan w:val="3"/>
            <w:tcBorders>
              <w:top w:val="single" w:sz="8" w:space="0" w:color="000000"/>
              <w:left w:val="nil"/>
              <w:bottom w:val="single" w:sz="8" w:space="0" w:color="auto"/>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-Total 700 </w:t>
            </w:r>
          </w:p>
        </w:tc>
        <w:tc>
          <w:tcPr>
            <w:tcW w:w="1629" w:type="dxa"/>
            <w:tcBorders>
              <w:top w:val="single" w:sz="8" w:space="0" w:color="000000"/>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418" w:type="dxa"/>
            <w:gridSpan w:val="2"/>
            <w:tcBorders>
              <w:top w:val="nil"/>
              <w:left w:val="nil"/>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800</w:t>
            </w:r>
          </w:p>
        </w:tc>
        <w:tc>
          <w:tcPr>
            <w:tcW w:w="9780" w:type="dxa"/>
            <w:gridSpan w:val="6"/>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Electricité </w:t>
            </w:r>
          </w:p>
        </w:tc>
      </w:tr>
      <w:tr w:rsidR="00614843" w:rsidRPr="00F079E6" w:rsidTr="006A0DDC">
        <w:trPr>
          <w:trHeight w:val="327"/>
          <w:jc w:val="center"/>
        </w:trPr>
        <w:tc>
          <w:tcPr>
            <w:tcW w:w="852" w:type="dxa"/>
            <w:tcBorders>
              <w:top w:val="nil"/>
              <w:left w:val="single" w:sz="8" w:space="0" w:color="000000"/>
              <w:bottom w:val="single" w:sz="8" w:space="0" w:color="auto"/>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801</w:t>
            </w:r>
          </w:p>
        </w:tc>
        <w:tc>
          <w:tcPr>
            <w:tcW w:w="4602" w:type="dxa"/>
            <w:tcBorders>
              <w:top w:val="nil"/>
              <w:left w:val="nil"/>
              <w:bottom w:val="single" w:sz="8" w:space="0" w:color="auto"/>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Mise à la terre y compris toutes sujétions </w:t>
            </w:r>
          </w:p>
        </w:tc>
        <w:tc>
          <w:tcPr>
            <w:tcW w:w="855" w:type="dxa"/>
            <w:tcBorders>
              <w:top w:val="single" w:sz="8" w:space="0" w:color="000000"/>
              <w:left w:val="nil"/>
              <w:bottom w:val="single" w:sz="8" w:space="0" w:color="auto"/>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FF </w:t>
            </w:r>
          </w:p>
        </w:tc>
        <w:tc>
          <w:tcPr>
            <w:tcW w:w="1276" w:type="dxa"/>
            <w:tcBorders>
              <w:top w:val="single" w:sz="8" w:space="0" w:color="000000"/>
              <w:left w:val="nil"/>
              <w:bottom w:val="single" w:sz="8" w:space="0" w:color="auto"/>
              <w:right w:val="single" w:sz="8" w:space="0" w:color="000000"/>
            </w:tcBorders>
            <w:shd w:val="clear" w:color="auto" w:fill="auto"/>
            <w:vAlign w:val="center"/>
            <w:hideMark/>
          </w:tcPr>
          <w:p w:rsidR="00614843" w:rsidRPr="00F079E6" w:rsidRDefault="00614843" w:rsidP="00376A99">
            <w:pPr>
              <w:ind w:right="141" w:firstLineChars="100" w:firstLine="220"/>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771" w:type="dxa"/>
            <w:gridSpan w:val="2"/>
            <w:tcBorders>
              <w:top w:val="nil"/>
              <w:left w:val="nil"/>
              <w:bottom w:val="single" w:sz="8" w:space="0" w:color="auto"/>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425"/>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802</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Fourreautage et Câblage générale du bâtiment et toutes sujétions </w:t>
            </w:r>
          </w:p>
        </w:tc>
        <w:tc>
          <w:tcPr>
            <w:tcW w:w="855" w:type="dxa"/>
            <w:tcBorders>
              <w:top w:val="single" w:sz="8"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FF </w:t>
            </w:r>
          </w:p>
        </w:tc>
        <w:tc>
          <w:tcPr>
            <w:tcW w:w="1276" w:type="dxa"/>
            <w:tcBorders>
              <w:top w:val="single" w:sz="8"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firstLineChars="100" w:firstLine="220"/>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771"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firstLineChars="100" w:firstLine="221"/>
              <w:jc w:val="right"/>
              <w:rPr>
                <w:rFonts w:ascii="Arial Narrow" w:hAnsi="Arial Narrow"/>
                <w:b/>
                <w:color w:val="000000"/>
                <w:sz w:val="22"/>
                <w:szCs w:val="22"/>
                <w:highlight w:val="yellow"/>
              </w:rPr>
            </w:pPr>
          </w:p>
        </w:tc>
        <w:tc>
          <w:tcPr>
            <w:tcW w:w="1276" w:type="dxa"/>
            <w:tcBorders>
              <w:top w:val="single" w:sz="8"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803</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interrupteurs S.A.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U </w:t>
            </w:r>
          </w:p>
        </w:tc>
        <w:tc>
          <w:tcPr>
            <w:tcW w:w="1276" w:type="dxa"/>
            <w:tcBorders>
              <w:top w:val="single" w:sz="8" w:space="0" w:color="000000"/>
              <w:left w:val="nil"/>
              <w:bottom w:val="single" w:sz="8" w:space="0" w:color="000000"/>
              <w:right w:val="nil"/>
            </w:tcBorders>
            <w:shd w:val="clear" w:color="auto" w:fill="auto"/>
            <w:vAlign w:val="center"/>
            <w:hideMark/>
          </w:tcPr>
          <w:p w:rsidR="00614843" w:rsidRPr="00F079E6" w:rsidRDefault="00614843" w:rsidP="00376A99">
            <w:pPr>
              <w:ind w:right="141" w:firstLineChars="100" w:firstLine="220"/>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6</w:t>
            </w:r>
          </w:p>
        </w:tc>
        <w:tc>
          <w:tcPr>
            <w:tcW w:w="1771"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804</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interrupteurs D.A.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U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firstLineChars="100" w:firstLine="220"/>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2</w:t>
            </w:r>
          </w:p>
        </w:tc>
        <w:tc>
          <w:tcPr>
            <w:tcW w:w="1771"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805</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prise force 2p (10/16A)+ T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U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firstLineChars="100" w:firstLine="220"/>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8</w:t>
            </w:r>
          </w:p>
        </w:tc>
        <w:tc>
          <w:tcPr>
            <w:tcW w:w="1771" w:type="dxa"/>
            <w:gridSpan w:val="2"/>
            <w:tcBorders>
              <w:top w:val="nil"/>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71"/>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806</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réglette avec tube fluorescent de 1,20 y compris toutes sujétions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U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10</w:t>
            </w:r>
          </w:p>
        </w:tc>
        <w:tc>
          <w:tcPr>
            <w:tcW w:w="1771" w:type="dxa"/>
            <w:gridSpan w:val="2"/>
            <w:tcBorders>
              <w:top w:val="nil"/>
              <w:left w:val="nil"/>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6733" w:type="dxa"/>
            <w:gridSpan w:val="3"/>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 Total 800 </w:t>
            </w:r>
          </w:p>
        </w:tc>
        <w:tc>
          <w:tcPr>
            <w:tcW w:w="1771" w:type="dxa"/>
            <w:gridSpan w:val="2"/>
            <w:tcBorders>
              <w:top w:val="nil"/>
              <w:left w:val="nil"/>
              <w:bottom w:val="single" w:sz="8" w:space="0" w:color="000000"/>
              <w:right w:val="single" w:sz="8" w:space="0" w:color="auto"/>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C43687"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900</w:t>
            </w:r>
          </w:p>
        </w:tc>
        <w:tc>
          <w:tcPr>
            <w:tcW w:w="6733" w:type="dxa"/>
            <w:gridSpan w:val="3"/>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C43687"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 PEINTURE  </w:t>
            </w:r>
          </w:p>
        </w:tc>
        <w:tc>
          <w:tcPr>
            <w:tcW w:w="1771" w:type="dxa"/>
            <w:gridSpan w:val="2"/>
            <w:tcBorders>
              <w:top w:val="nil"/>
              <w:left w:val="nil"/>
              <w:bottom w:val="single" w:sz="8" w:space="0" w:color="000000"/>
              <w:right w:val="single" w:sz="8" w:space="0" w:color="auto"/>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r>
      <w:tr w:rsidR="00614843" w:rsidRPr="00F079E6" w:rsidTr="006A0DDC">
        <w:trPr>
          <w:trHeight w:val="154"/>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901</w:t>
            </w:r>
          </w:p>
        </w:tc>
        <w:tc>
          <w:tcPr>
            <w:tcW w:w="460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Badigeonnage à la chaux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425</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273"/>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902</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Bicouche peinture pantex 1300 pour murs extérieurs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165</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903</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Bicouche peinture pantex 800 sur  murs intérieurs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260</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904</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Bicouche peinture à huile pour grilles antivol fenêtres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m</w:t>
            </w:r>
            <w:r w:rsidRPr="00F079E6">
              <w:rPr>
                <w:rFonts w:ascii="Arial Narrow" w:hAnsi="Arial Narrow"/>
                <w:color w:val="000000"/>
                <w:sz w:val="22"/>
                <w:szCs w:val="22"/>
                <w:highlight w:val="yellow"/>
                <w:vertAlign w:val="superscript"/>
              </w:rPr>
              <w:t>2</w:t>
            </w:r>
            <w:r w:rsidRPr="00F079E6">
              <w:rPr>
                <w:rFonts w:ascii="Arial Narrow" w:hAnsi="Arial Narrow"/>
                <w:color w:val="000000"/>
                <w:sz w:val="22"/>
                <w:szCs w:val="22"/>
                <w:highlight w:val="yellow"/>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22,02</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C43687"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C43687" w:rsidRPr="00F079E6" w:rsidRDefault="00C43687"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6733" w:type="dxa"/>
            <w:gridSpan w:val="3"/>
            <w:tcBorders>
              <w:top w:val="single" w:sz="8" w:space="0" w:color="000000"/>
              <w:left w:val="nil"/>
              <w:bottom w:val="single" w:sz="8" w:space="0" w:color="000000"/>
              <w:right w:val="single" w:sz="8" w:space="0" w:color="000000"/>
            </w:tcBorders>
            <w:shd w:val="clear" w:color="auto" w:fill="auto"/>
            <w:vAlign w:val="center"/>
            <w:hideMark/>
          </w:tcPr>
          <w:p w:rsidR="00C43687" w:rsidRPr="00F079E6" w:rsidRDefault="00C43687"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 Total 900 </w:t>
            </w:r>
          </w:p>
        </w:tc>
        <w:tc>
          <w:tcPr>
            <w:tcW w:w="17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43687" w:rsidRPr="00F079E6" w:rsidRDefault="00C43687" w:rsidP="00376A99">
            <w:pPr>
              <w:ind w:right="141"/>
              <w:rPr>
                <w:rFonts w:ascii="Arial Narrow" w:hAnsi="Arial Narrow"/>
                <w:b/>
                <w:bCs/>
                <w:i/>
                <w:iCs/>
                <w:color w:val="000000"/>
                <w:sz w:val="22"/>
                <w:szCs w:val="22"/>
                <w:highlight w:val="yellow"/>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3687" w:rsidRPr="00F079E6" w:rsidRDefault="00C43687"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1000</w:t>
            </w:r>
          </w:p>
        </w:tc>
        <w:tc>
          <w:tcPr>
            <w:tcW w:w="8504" w:type="dxa"/>
            <w:gridSpan w:val="5"/>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C43687"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VOIES ET RESEAUX DIVERS </w:t>
            </w:r>
            <w:r w:rsidR="00614843" w:rsidRPr="00F079E6">
              <w:rPr>
                <w:rFonts w:ascii="Arial Narrow" w:hAnsi="Arial Narrow"/>
                <w:b/>
                <w:bCs/>
                <w:color w:val="000000"/>
                <w:sz w:val="22"/>
                <w:szCs w:val="22"/>
                <w:highlight w:val="yellow"/>
              </w:rPr>
              <w:t xml:space="preserve">(VRD) </w:t>
            </w:r>
            <w:r w:rsidRPr="00F079E6">
              <w:rPr>
                <w:rFonts w:ascii="Arial Narrow" w:hAnsi="Arial Narrow"/>
                <w:b/>
                <w:bCs/>
                <w:color w:val="000000"/>
                <w:sz w:val="22"/>
                <w:szCs w:val="22"/>
                <w:highlight w:val="yellow"/>
              </w:rPr>
              <w:t xml:space="preserve">ET ASSAINISSEMENT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r>
      <w:tr w:rsidR="00614843" w:rsidRPr="00F079E6" w:rsidTr="006A0DDC">
        <w:trPr>
          <w:trHeight w:val="639"/>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1001</w:t>
            </w:r>
          </w:p>
        </w:tc>
        <w:tc>
          <w:tcPr>
            <w:tcW w:w="4602" w:type="dxa"/>
            <w:tcBorders>
              <w:top w:val="nil"/>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Construction des caniveaux de section bxh en agglos bourré de 15x20x40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ml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53</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auto"/>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1002</w:t>
            </w:r>
          </w:p>
        </w:tc>
        <w:tc>
          <w:tcPr>
            <w:tcW w:w="4602" w:type="dxa"/>
            <w:tcBorders>
              <w:top w:val="nil"/>
              <w:left w:val="nil"/>
              <w:bottom w:val="single" w:sz="8" w:space="0" w:color="auto"/>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Construction des toilettes VIDP </w:t>
            </w:r>
          </w:p>
        </w:tc>
        <w:tc>
          <w:tcPr>
            <w:tcW w:w="855" w:type="dxa"/>
            <w:tcBorders>
              <w:top w:val="single" w:sz="8" w:space="0" w:color="000000"/>
              <w:left w:val="nil"/>
              <w:bottom w:val="single" w:sz="8" w:space="0" w:color="auto"/>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ens </w:t>
            </w:r>
          </w:p>
        </w:tc>
        <w:tc>
          <w:tcPr>
            <w:tcW w:w="1276" w:type="dxa"/>
            <w:tcBorders>
              <w:top w:val="single" w:sz="8" w:space="0" w:color="000000"/>
              <w:left w:val="nil"/>
              <w:bottom w:val="single" w:sz="8" w:space="0" w:color="auto"/>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771" w:type="dxa"/>
            <w:gridSpan w:val="2"/>
            <w:tcBorders>
              <w:top w:val="single" w:sz="8" w:space="0" w:color="000000"/>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6733" w:type="dxa"/>
            <w:gridSpan w:val="3"/>
            <w:tcBorders>
              <w:top w:val="single" w:sz="8"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-Total 1000 </w:t>
            </w:r>
          </w:p>
        </w:tc>
        <w:tc>
          <w:tcPr>
            <w:tcW w:w="1771" w:type="dxa"/>
            <w:gridSpan w:val="2"/>
            <w:tcBorders>
              <w:top w:val="single" w:sz="8"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i/>
                <w:iCs/>
                <w:color w:val="000000"/>
                <w:sz w:val="22"/>
                <w:szCs w:val="22"/>
                <w:highlight w:val="yellow"/>
              </w:rPr>
            </w:pPr>
          </w:p>
        </w:tc>
        <w:tc>
          <w:tcPr>
            <w:tcW w:w="1276" w:type="dxa"/>
            <w:tcBorders>
              <w:top w:val="single" w:sz="8"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1100</w:t>
            </w:r>
          </w:p>
        </w:tc>
        <w:tc>
          <w:tcPr>
            <w:tcW w:w="8504" w:type="dxa"/>
            <w:gridSpan w:val="5"/>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C43687" w:rsidP="00376A99">
            <w:pPr>
              <w:ind w:right="141"/>
              <w:rPr>
                <w:rFonts w:ascii="Arial Narrow" w:hAnsi="Arial Narrow"/>
                <w:b/>
                <w:bCs/>
                <w:color w:val="000000"/>
                <w:sz w:val="22"/>
                <w:szCs w:val="22"/>
                <w:highlight w:val="yellow"/>
              </w:rPr>
            </w:pPr>
            <w:r w:rsidRPr="00F079E6">
              <w:rPr>
                <w:rFonts w:ascii="Arial Narrow" w:hAnsi="Arial Narrow"/>
                <w:b/>
                <w:bCs/>
                <w:color w:val="000000"/>
                <w:sz w:val="22"/>
                <w:szCs w:val="22"/>
                <w:highlight w:val="yellow"/>
              </w:rPr>
              <w:t xml:space="preserve">EQUIPEMENTS/SUPPORTS DE STOCKAGE </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r>
      <w:tr w:rsidR="00614843" w:rsidRPr="00F079E6" w:rsidTr="006A0DDC">
        <w:trPr>
          <w:trHeight w:val="342"/>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1101</w:t>
            </w:r>
          </w:p>
        </w:tc>
        <w:tc>
          <w:tcPr>
            <w:tcW w:w="4602" w:type="dxa"/>
            <w:tcBorders>
              <w:top w:val="single" w:sz="8" w:space="0" w:color="000000"/>
              <w:left w:val="nil"/>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Fourniture et pose palette en bois dur pour </w:t>
            </w:r>
          </w:p>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support de stockage des produits, y/c toutes autres dispositifs de stockage </w:t>
            </w:r>
          </w:p>
        </w:tc>
        <w:tc>
          <w:tcPr>
            <w:tcW w:w="855" w:type="dxa"/>
            <w:tcBorders>
              <w:top w:val="nil"/>
              <w:left w:val="single" w:sz="8" w:space="0" w:color="auto"/>
              <w:bottom w:val="single" w:sz="8" w:space="0" w:color="000000"/>
              <w:right w:val="single" w:sz="8" w:space="0" w:color="000000"/>
            </w:tcBorders>
            <w:shd w:val="clear" w:color="auto" w:fill="auto"/>
            <w:vAlign w:val="center"/>
            <w:hideMark/>
          </w:tcPr>
          <w:p w:rsidR="00614843" w:rsidRPr="00F079E6" w:rsidRDefault="00614843" w:rsidP="00376A99">
            <w:pPr>
              <w:ind w:right="141"/>
              <w:jc w:val="both"/>
              <w:rPr>
                <w:rFonts w:ascii="Arial Narrow" w:hAnsi="Arial Narrow"/>
                <w:b/>
                <w:color w:val="000000"/>
                <w:sz w:val="22"/>
                <w:szCs w:val="22"/>
                <w:highlight w:val="yellow"/>
              </w:rPr>
            </w:pPr>
            <w:r w:rsidRPr="00F079E6">
              <w:rPr>
                <w:rFonts w:ascii="Arial Narrow" w:hAnsi="Arial Narrow"/>
                <w:color w:val="000000"/>
                <w:sz w:val="22"/>
                <w:szCs w:val="22"/>
                <w:highlight w:val="yellow"/>
              </w:rPr>
              <w:t>Ens</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771"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000000"/>
              <w:left w:val="single" w:sz="8" w:space="0" w:color="auto"/>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97"/>
          <w:jc w:val="center"/>
        </w:trPr>
        <w:tc>
          <w:tcPr>
            <w:tcW w:w="852" w:type="dxa"/>
            <w:tcBorders>
              <w:top w:val="nil"/>
              <w:left w:val="single" w:sz="8" w:space="0" w:color="000000"/>
              <w:bottom w:val="single" w:sz="4" w:space="0" w:color="auto"/>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4602" w:type="dxa"/>
            <w:tcBorders>
              <w:top w:val="single" w:sz="8" w:space="0" w:color="000000"/>
              <w:left w:val="nil"/>
              <w:bottom w:val="single" w:sz="4" w:space="0" w:color="auto"/>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Sous -Total 1100 </w:t>
            </w:r>
          </w:p>
        </w:tc>
        <w:tc>
          <w:tcPr>
            <w:tcW w:w="855" w:type="dxa"/>
            <w:tcBorders>
              <w:top w:val="nil"/>
              <w:left w:val="nil"/>
              <w:bottom w:val="single" w:sz="4" w:space="0" w:color="auto"/>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Cs/>
                <w:i/>
                <w:iCs/>
                <w:color w:val="000000"/>
                <w:sz w:val="22"/>
                <w:szCs w:val="22"/>
                <w:highlight w:val="yellow"/>
              </w:rPr>
            </w:pPr>
            <w:r w:rsidRPr="00F079E6">
              <w:rPr>
                <w:rFonts w:ascii="Arial Narrow" w:hAnsi="Arial Narrow"/>
                <w:bCs/>
                <w:i/>
                <w:iCs/>
                <w:color w:val="000000"/>
                <w:sz w:val="22"/>
                <w:szCs w:val="22"/>
                <w:highlight w:val="yellow"/>
              </w:rPr>
              <w:t> </w:t>
            </w:r>
          </w:p>
        </w:tc>
        <w:tc>
          <w:tcPr>
            <w:tcW w:w="1276" w:type="dxa"/>
            <w:tcBorders>
              <w:top w:val="single" w:sz="8" w:space="0" w:color="000000"/>
              <w:left w:val="nil"/>
              <w:bottom w:val="single" w:sz="4" w:space="0" w:color="auto"/>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Cs/>
                <w:i/>
                <w:iCs/>
                <w:color w:val="000000"/>
                <w:sz w:val="22"/>
                <w:szCs w:val="22"/>
                <w:highlight w:val="yellow"/>
              </w:rPr>
            </w:pPr>
            <w:r w:rsidRPr="00F079E6">
              <w:rPr>
                <w:rFonts w:ascii="Arial Narrow" w:hAnsi="Arial Narrow"/>
                <w:bCs/>
                <w:i/>
                <w:iCs/>
                <w:color w:val="000000"/>
                <w:sz w:val="22"/>
                <w:szCs w:val="22"/>
                <w:highlight w:val="yellow"/>
              </w:rPr>
              <w:t> </w:t>
            </w:r>
          </w:p>
        </w:tc>
        <w:tc>
          <w:tcPr>
            <w:tcW w:w="1771" w:type="dxa"/>
            <w:gridSpan w:val="2"/>
            <w:tcBorders>
              <w:top w:val="single" w:sz="8" w:space="0" w:color="000000"/>
              <w:left w:val="nil"/>
              <w:bottom w:val="single" w:sz="4"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i/>
                <w:iCs/>
                <w:color w:val="000000"/>
                <w:sz w:val="22"/>
                <w:szCs w:val="22"/>
                <w:highlight w:val="yellow"/>
              </w:rPr>
            </w:pP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b/>
                <w:color w:val="000000"/>
                <w:sz w:val="22"/>
                <w:szCs w:val="22"/>
                <w:highlight w:val="yellow"/>
              </w:rPr>
              <w:lastRenderedPageBreak/>
              <w:t>1200</w:t>
            </w:r>
          </w:p>
        </w:tc>
        <w:tc>
          <w:tcPr>
            <w:tcW w:w="85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 xml:space="preserve">ASPET </w:t>
            </w:r>
            <w:r w:rsidR="00C43687" w:rsidRPr="00F079E6">
              <w:rPr>
                <w:rFonts w:ascii="Arial Narrow" w:hAnsi="Arial Narrow"/>
                <w:b/>
                <w:bCs/>
                <w:i/>
                <w:iCs/>
                <w:color w:val="000000"/>
                <w:sz w:val="22"/>
                <w:szCs w:val="22"/>
                <w:highlight w:val="yellow"/>
              </w:rPr>
              <w:t>SOCIO</w:t>
            </w:r>
            <w:r w:rsidRPr="00F079E6">
              <w:rPr>
                <w:rFonts w:ascii="Arial Narrow" w:hAnsi="Arial Narrow"/>
                <w:b/>
                <w:bCs/>
                <w:i/>
                <w:iCs/>
                <w:color w:val="000000"/>
                <w:sz w:val="22"/>
                <w:szCs w:val="22"/>
                <w:highlight w:val="yellow"/>
              </w:rPr>
              <w:t>ENVIRONNEMENTAL</w:t>
            </w:r>
          </w:p>
        </w:tc>
        <w:tc>
          <w:tcPr>
            <w:tcW w:w="1276" w:type="dxa"/>
            <w:tcBorders>
              <w:top w:val="single" w:sz="8" w:space="0" w:color="000000"/>
              <w:left w:val="single" w:sz="4" w:space="0" w:color="auto"/>
              <w:bottom w:val="single" w:sz="8" w:space="0" w:color="auto"/>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r>
      <w:tr w:rsidR="00614843" w:rsidRPr="00F079E6" w:rsidTr="006A0DDC">
        <w:trPr>
          <w:trHeight w:val="60"/>
          <w:jc w:val="center"/>
        </w:trPr>
        <w:tc>
          <w:tcPr>
            <w:tcW w:w="85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1201</w:t>
            </w:r>
          </w:p>
        </w:tc>
        <w:tc>
          <w:tcPr>
            <w:tcW w:w="4602" w:type="dxa"/>
            <w:tcBorders>
              <w:top w:val="single" w:sz="4"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Cs/>
                <w:color w:val="000000"/>
                <w:sz w:val="22"/>
                <w:szCs w:val="22"/>
                <w:highlight w:val="yellow"/>
              </w:rPr>
            </w:pPr>
            <w:r w:rsidRPr="00F079E6">
              <w:rPr>
                <w:rFonts w:ascii="Arial Narrow" w:hAnsi="Arial Narrow"/>
                <w:bCs/>
                <w:iCs/>
                <w:color w:val="000000"/>
                <w:sz w:val="22"/>
                <w:szCs w:val="22"/>
                <w:highlight w:val="yellow"/>
              </w:rPr>
              <w:t>plantation de 60 arbres brise vent</w:t>
            </w:r>
          </w:p>
        </w:tc>
        <w:tc>
          <w:tcPr>
            <w:tcW w:w="855" w:type="dxa"/>
            <w:tcBorders>
              <w:top w:val="single" w:sz="4" w:space="0" w:color="auto"/>
              <w:left w:val="nil"/>
              <w:bottom w:val="single" w:sz="8" w:space="0" w:color="000000"/>
              <w:right w:val="single" w:sz="8" w:space="0" w:color="000000"/>
            </w:tcBorders>
            <w:shd w:val="clear" w:color="auto" w:fill="auto"/>
            <w:vAlign w:val="center"/>
            <w:hideMark/>
          </w:tcPr>
          <w:p w:rsidR="00614843" w:rsidRPr="00F079E6" w:rsidRDefault="00614843" w:rsidP="00303443">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ens</w:t>
            </w:r>
          </w:p>
        </w:tc>
        <w:tc>
          <w:tcPr>
            <w:tcW w:w="1276" w:type="dxa"/>
            <w:tcBorders>
              <w:top w:val="single" w:sz="4" w:space="0" w:color="auto"/>
              <w:left w:val="nil"/>
              <w:bottom w:val="single" w:sz="8" w:space="0" w:color="000000"/>
              <w:right w:val="single" w:sz="8" w:space="0" w:color="auto"/>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771" w:type="dxa"/>
            <w:gridSpan w:val="2"/>
            <w:tcBorders>
              <w:top w:val="single" w:sz="4"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auto"/>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0"/>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1202</w:t>
            </w:r>
          </w:p>
        </w:tc>
        <w:tc>
          <w:tcPr>
            <w:tcW w:w="4602"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6A0DDC">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fourniture et pose de bac à ordure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U</w:t>
            </w:r>
          </w:p>
        </w:tc>
        <w:tc>
          <w:tcPr>
            <w:tcW w:w="1276" w:type="dxa"/>
            <w:tcBorders>
              <w:top w:val="nil"/>
              <w:left w:val="nil"/>
              <w:bottom w:val="single" w:sz="8" w:space="0" w:color="000000"/>
              <w:right w:val="single" w:sz="8" w:space="0" w:color="auto"/>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4</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auto"/>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61"/>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103</w:t>
            </w:r>
          </w:p>
        </w:tc>
        <w:tc>
          <w:tcPr>
            <w:tcW w:w="4602"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fabrication d’une plaque </w:t>
            </w:r>
            <w:r w:rsidR="007C45FA" w:rsidRPr="00F079E6">
              <w:rPr>
                <w:rFonts w:ascii="Arial Narrow" w:hAnsi="Arial Narrow"/>
                <w:color w:val="000000"/>
                <w:sz w:val="22"/>
                <w:szCs w:val="22"/>
                <w:highlight w:val="yellow"/>
              </w:rPr>
              <w:t xml:space="preserve">MINDDEVEL </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
                <w:color w:val="000000"/>
                <w:sz w:val="22"/>
                <w:szCs w:val="22"/>
                <w:highlight w:val="yellow"/>
              </w:rPr>
            </w:pPr>
            <w:r w:rsidRPr="00F079E6">
              <w:rPr>
                <w:rFonts w:ascii="Arial Narrow" w:hAnsi="Arial Narrow"/>
                <w:color w:val="000000"/>
                <w:sz w:val="22"/>
                <w:szCs w:val="22"/>
                <w:highlight w:val="yellow"/>
              </w:rPr>
              <w:t>U</w:t>
            </w:r>
          </w:p>
        </w:tc>
        <w:tc>
          <w:tcPr>
            <w:tcW w:w="1276" w:type="dxa"/>
            <w:tcBorders>
              <w:top w:val="nil"/>
              <w:left w:val="nil"/>
              <w:bottom w:val="single" w:sz="8" w:space="0" w:color="000000"/>
              <w:right w:val="single" w:sz="8" w:space="0" w:color="auto"/>
            </w:tcBorders>
            <w:shd w:val="clear" w:color="auto" w:fill="auto"/>
            <w:vAlign w:val="center"/>
            <w:hideMark/>
          </w:tcPr>
          <w:p w:rsidR="00614843" w:rsidRPr="00F079E6" w:rsidRDefault="00614843" w:rsidP="00376A99">
            <w:pPr>
              <w:ind w:right="141"/>
              <w:jc w:val="right"/>
              <w:rPr>
                <w:rFonts w:ascii="Arial Narrow" w:hAnsi="Arial Narrow"/>
                <w:b/>
                <w:color w:val="000000"/>
                <w:sz w:val="22"/>
                <w:szCs w:val="22"/>
                <w:highlight w:val="yellow"/>
              </w:rPr>
            </w:pPr>
            <w:r w:rsidRPr="00F079E6">
              <w:rPr>
                <w:rFonts w:ascii="Arial Narrow" w:hAnsi="Arial Narrow"/>
                <w:color w:val="000000"/>
                <w:sz w:val="22"/>
                <w:szCs w:val="22"/>
                <w:highlight w:val="yellow"/>
              </w:rPr>
              <w:t>1</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c>
          <w:tcPr>
            <w:tcW w:w="1276" w:type="dxa"/>
            <w:tcBorders>
              <w:top w:val="single" w:sz="8" w:space="0" w:color="auto"/>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cs="Calibri"/>
                <w:b/>
                <w:color w:val="000000"/>
                <w:sz w:val="22"/>
                <w:szCs w:val="22"/>
                <w:highlight w:val="yellow"/>
              </w:rPr>
            </w:pPr>
            <w:r w:rsidRPr="00F079E6">
              <w:rPr>
                <w:rFonts w:ascii="Arial Narrow" w:hAnsi="Arial Narrow" w:cs="Calibri"/>
                <w:color w:val="000000"/>
                <w:sz w:val="22"/>
                <w:szCs w:val="22"/>
                <w:highlight w:val="yellow"/>
              </w:rPr>
              <w:t> </w:t>
            </w:r>
          </w:p>
        </w:tc>
        <w:tc>
          <w:tcPr>
            <w:tcW w:w="4602"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bCs/>
                <w:i/>
                <w:iCs/>
                <w:color w:val="000000"/>
                <w:sz w:val="22"/>
                <w:szCs w:val="22"/>
                <w:highlight w:val="yellow"/>
              </w:rPr>
            </w:pPr>
            <w:r w:rsidRPr="00F079E6">
              <w:rPr>
                <w:rFonts w:ascii="Arial Narrow" w:hAnsi="Arial Narrow"/>
                <w:b/>
                <w:bCs/>
                <w:i/>
                <w:iCs/>
                <w:color w:val="000000"/>
                <w:sz w:val="22"/>
                <w:szCs w:val="22"/>
                <w:highlight w:val="yellow"/>
              </w:rPr>
              <w:t>Sous Total 1200</w:t>
            </w:r>
          </w:p>
        </w:tc>
        <w:tc>
          <w:tcPr>
            <w:tcW w:w="855" w:type="dxa"/>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jc w:val="center"/>
              <w:rPr>
                <w:rFonts w:ascii="Arial Narrow" w:hAnsi="Arial Narrow"/>
                <w:bCs/>
                <w:i/>
                <w:iCs/>
                <w:color w:val="000000"/>
                <w:sz w:val="22"/>
                <w:szCs w:val="22"/>
                <w:highlight w:val="yellow"/>
              </w:rPr>
            </w:pPr>
            <w:r w:rsidRPr="00F079E6">
              <w:rPr>
                <w:rFonts w:ascii="Arial Narrow" w:hAnsi="Arial Narrow"/>
                <w:bCs/>
                <w:i/>
                <w:iCs/>
                <w:color w:val="000000"/>
                <w:sz w:val="22"/>
                <w:szCs w:val="22"/>
                <w:highlight w:val="yellow"/>
              </w:rPr>
              <w:t> </w:t>
            </w:r>
          </w:p>
        </w:tc>
        <w:tc>
          <w:tcPr>
            <w:tcW w:w="1276" w:type="dxa"/>
            <w:tcBorders>
              <w:top w:val="nil"/>
              <w:left w:val="nil"/>
              <w:bottom w:val="single" w:sz="8" w:space="0" w:color="000000"/>
              <w:right w:val="single" w:sz="8" w:space="0" w:color="auto"/>
            </w:tcBorders>
            <w:shd w:val="clear" w:color="auto" w:fill="auto"/>
            <w:vAlign w:val="center"/>
            <w:hideMark/>
          </w:tcPr>
          <w:p w:rsidR="00614843" w:rsidRPr="00F079E6" w:rsidRDefault="00614843" w:rsidP="00376A99">
            <w:pPr>
              <w:ind w:right="141"/>
              <w:jc w:val="right"/>
              <w:rPr>
                <w:rFonts w:ascii="Arial Narrow" w:hAnsi="Arial Narrow"/>
                <w:bCs/>
                <w:i/>
                <w:iCs/>
                <w:color w:val="000000"/>
                <w:sz w:val="22"/>
                <w:szCs w:val="22"/>
                <w:highlight w:val="yellow"/>
              </w:rPr>
            </w:pPr>
            <w:r w:rsidRPr="00F079E6">
              <w:rPr>
                <w:rFonts w:ascii="Arial Narrow" w:hAnsi="Arial Narrow"/>
                <w:bCs/>
                <w:i/>
                <w:iCs/>
                <w:color w:val="000000"/>
                <w:sz w:val="22"/>
                <w:szCs w:val="22"/>
                <w:highlight w:val="yellow"/>
              </w:rPr>
              <w:t> </w:t>
            </w:r>
          </w:p>
        </w:tc>
        <w:tc>
          <w:tcPr>
            <w:tcW w:w="1771" w:type="dxa"/>
            <w:gridSpan w:val="2"/>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i/>
                <w:iCs/>
                <w:color w:val="000000"/>
                <w:sz w:val="22"/>
                <w:szCs w:val="22"/>
                <w:highlight w:val="yellow"/>
              </w:rPr>
            </w:pPr>
          </w:p>
        </w:tc>
        <w:tc>
          <w:tcPr>
            <w:tcW w:w="1276" w:type="dxa"/>
            <w:tcBorders>
              <w:top w:val="single" w:sz="8" w:space="0" w:color="auto"/>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cs="Calibri"/>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8504" w:type="dxa"/>
            <w:gridSpan w:val="5"/>
            <w:tcBorders>
              <w:top w:val="single" w:sz="8" w:space="0" w:color="000000"/>
              <w:left w:val="nil"/>
              <w:bottom w:val="single" w:sz="8" w:space="0" w:color="auto"/>
              <w:right w:val="single" w:sz="8" w:space="0" w:color="000000"/>
            </w:tcBorders>
            <w:shd w:val="clear" w:color="auto" w:fill="auto"/>
            <w:vAlign w:val="center"/>
            <w:hideMark/>
          </w:tcPr>
          <w:p w:rsidR="00614843" w:rsidRPr="00F079E6" w:rsidRDefault="00614843" w:rsidP="00376A99">
            <w:pPr>
              <w:ind w:right="141"/>
              <w:rPr>
                <w:rFonts w:ascii="Arial Narrow" w:hAnsi="Arial Narrow"/>
                <w:bCs/>
                <w:color w:val="000000"/>
                <w:sz w:val="22"/>
                <w:szCs w:val="22"/>
                <w:highlight w:val="yellow"/>
              </w:rPr>
            </w:pPr>
            <w:r w:rsidRPr="00F079E6">
              <w:rPr>
                <w:rFonts w:ascii="Arial Narrow" w:hAnsi="Arial Narrow"/>
                <w:bCs/>
                <w:color w:val="000000"/>
                <w:sz w:val="22"/>
                <w:szCs w:val="22"/>
                <w:highlight w:val="yellow"/>
              </w:rPr>
              <w:t xml:space="preserve">TOTAL HORS TAXES </w:t>
            </w:r>
          </w:p>
        </w:tc>
        <w:tc>
          <w:tcPr>
            <w:tcW w:w="1276" w:type="dxa"/>
            <w:tcBorders>
              <w:top w:val="single" w:sz="8" w:space="0" w:color="auto"/>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8504" w:type="dxa"/>
            <w:gridSpan w:val="5"/>
            <w:tcBorders>
              <w:top w:val="single" w:sz="8" w:space="0" w:color="auto"/>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Cs/>
                <w:color w:val="000000"/>
                <w:sz w:val="22"/>
                <w:szCs w:val="22"/>
                <w:highlight w:val="yellow"/>
              </w:rPr>
            </w:pPr>
            <w:r w:rsidRPr="00F079E6">
              <w:rPr>
                <w:rFonts w:ascii="Arial Narrow" w:hAnsi="Arial Narrow"/>
                <w:bCs/>
                <w:color w:val="000000"/>
                <w:sz w:val="22"/>
                <w:szCs w:val="22"/>
                <w:highlight w:val="yellow"/>
              </w:rPr>
              <w:t xml:space="preserve">TVA (19.25 %) </w:t>
            </w:r>
          </w:p>
        </w:tc>
        <w:tc>
          <w:tcPr>
            <w:tcW w:w="1276" w:type="dxa"/>
            <w:tcBorders>
              <w:top w:val="single" w:sz="8" w:space="0" w:color="auto"/>
              <w:left w:val="nil"/>
              <w:bottom w:val="single" w:sz="8" w:space="0" w:color="auto"/>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8504" w:type="dxa"/>
            <w:gridSpan w:val="5"/>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Cs/>
                <w:color w:val="000000"/>
                <w:sz w:val="22"/>
                <w:szCs w:val="22"/>
                <w:highlight w:val="yellow"/>
              </w:rPr>
            </w:pPr>
            <w:r w:rsidRPr="00F079E6">
              <w:rPr>
                <w:rFonts w:ascii="Arial Narrow" w:hAnsi="Arial Narrow"/>
                <w:bCs/>
                <w:color w:val="000000"/>
                <w:sz w:val="22"/>
                <w:szCs w:val="22"/>
                <w:highlight w:val="yellow"/>
              </w:rPr>
              <w:t>IR (2,2%)</w:t>
            </w:r>
          </w:p>
        </w:tc>
        <w:tc>
          <w:tcPr>
            <w:tcW w:w="1276" w:type="dxa"/>
            <w:tcBorders>
              <w:top w:val="single" w:sz="8" w:space="0" w:color="auto"/>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Cs/>
                <w:color w:val="000000"/>
                <w:sz w:val="22"/>
                <w:szCs w:val="22"/>
                <w:highlight w:val="yellow"/>
              </w:rPr>
            </w:pPr>
          </w:p>
        </w:tc>
      </w:tr>
      <w:tr w:rsidR="00614843" w:rsidRPr="00F079E6"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w:t>
            </w:r>
          </w:p>
        </w:tc>
        <w:tc>
          <w:tcPr>
            <w:tcW w:w="8504" w:type="dxa"/>
            <w:gridSpan w:val="5"/>
            <w:tcBorders>
              <w:top w:val="single" w:sz="8" w:space="0" w:color="000000"/>
              <w:left w:val="nil"/>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Cs/>
                <w:color w:val="000000"/>
                <w:sz w:val="22"/>
                <w:szCs w:val="22"/>
                <w:highlight w:val="yellow"/>
              </w:rPr>
            </w:pPr>
            <w:r w:rsidRPr="00F079E6">
              <w:rPr>
                <w:rFonts w:ascii="Arial Narrow" w:hAnsi="Arial Narrow"/>
                <w:bCs/>
                <w:color w:val="000000"/>
                <w:sz w:val="22"/>
                <w:szCs w:val="22"/>
                <w:highlight w:val="yellow"/>
              </w:rPr>
              <w:t>Total taxes</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F079E6" w:rsidRDefault="00614843" w:rsidP="00376A99">
            <w:pPr>
              <w:ind w:right="141"/>
              <w:jc w:val="right"/>
              <w:rPr>
                <w:rFonts w:ascii="Arial Narrow" w:hAnsi="Arial Narrow"/>
                <w:b/>
                <w:color w:val="000000"/>
                <w:sz w:val="22"/>
                <w:szCs w:val="22"/>
                <w:highlight w:val="yellow"/>
              </w:rPr>
            </w:pPr>
          </w:p>
        </w:tc>
      </w:tr>
      <w:tr w:rsidR="00614843" w:rsidRPr="00C43687" w:rsidTr="006A0DDC">
        <w:trPr>
          <w:trHeight w:val="327"/>
          <w:jc w:val="center"/>
        </w:trPr>
        <w:tc>
          <w:tcPr>
            <w:tcW w:w="852" w:type="dxa"/>
            <w:tcBorders>
              <w:top w:val="nil"/>
              <w:left w:val="single" w:sz="8" w:space="0" w:color="000000"/>
              <w:bottom w:val="single" w:sz="8" w:space="0" w:color="000000"/>
              <w:right w:val="single" w:sz="8" w:space="0" w:color="000000"/>
            </w:tcBorders>
            <w:shd w:val="clear" w:color="auto" w:fill="auto"/>
            <w:vAlign w:val="center"/>
            <w:hideMark/>
          </w:tcPr>
          <w:p w:rsidR="00614843" w:rsidRPr="00F079E6" w:rsidRDefault="00614843" w:rsidP="00376A99">
            <w:pPr>
              <w:ind w:right="141"/>
              <w:rPr>
                <w:rFonts w:ascii="Arial Narrow" w:hAnsi="Arial Narrow"/>
                <w:b/>
                <w:color w:val="000000"/>
                <w:sz w:val="22"/>
                <w:szCs w:val="22"/>
                <w:highlight w:val="yellow"/>
              </w:rPr>
            </w:pPr>
            <w:r w:rsidRPr="00F079E6">
              <w:rPr>
                <w:rFonts w:ascii="Arial Narrow" w:hAnsi="Arial Narrow"/>
                <w:color w:val="000000"/>
                <w:sz w:val="22"/>
                <w:szCs w:val="22"/>
                <w:highlight w:val="yellow"/>
              </w:rPr>
              <w:t xml:space="preserve">  </w:t>
            </w:r>
          </w:p>
        </w:tc>
        <w:tc>
          <w:tcPr>
            <w:tcW w:w="8504" w:type="dxa"/>
            <w:gridSpan w:val="5"/>
            <w:tcBorders>
              <w:top w:val="single" w:sz="8" w:space="0" w:color="000000"/>
              <w:left w:val="nil"/>
              <w:bottom w:val="single" w:sz="8" w:space="0" w:color="000000"/>
              <w:right w:val="single" w:sz="8" w:space="0" w:color="000000"/>
            </w:tcBorders>
            <w:shd w:val="clear" w:color="auto" w:fill="auto"/>
            <w:vAlign w:val="center"/>
            <w:hideMark/>
          </w:tcPr>
          <w:p w:rsidR="00614843" w:rsidRPr="00C43687" w:rsidRDefault="00614843" w:rsidP="00376A99">
            <w:pPr>
              <w:ind w:right="141"/>
              <w:rPr>
                <w:rFonts w:ascii="Arial Narrow" w:hAnsi="Arial Narrow"/>
                <w:bCs/>
                <w:color w:val="000000"/>
                <w:sz w:val="22"/>
                <w:szCs w:val="22"/>
              </w:rPr>
            </w:pPr>
            <w:r w:rsidRPr="00F079E6">
              <w:rPr>
                <w:rFonts w:ascii="Arial Narrow" w:hAnsi="Arial Narrow"/>
                <w:bCs/>
                <w:color w:val="000000"/>
                <w:sz w:val="22"/>
                <w:szCs w:val="22"/>
                <w:highlight w:val="yellow"/>
              </w:rPr>
              <w:t>TOTAL Générale TTC</w:t>
            </w:r>
            <w:r w:rsidRPr="00C43687">
              <w:rPr>
                <w:rFonts w:ascii="Arial Narrow" w:hAnsi="Arial Narrow"/>
                <w:bCs/>
                <w:color w:val="000000"/>
                <w:sz w:val="22"/>
                <w:szCs w:val="22"/>
              </w:rPr>
              <w:t xml:space="preserve"> </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614843" w:rsidRPr="00C43687" w:rsidRDefault="00614843" w:rsidP="00376A99">
            <w:pPr>
              <w:ind w:right="141"/>
              <w:jc w:val="right"/>
              <w:rPr>
                <w:rFonts w:ascii="Arial Narrow" w:hAnsi="Arial Narrow"/>
                <w:b/>
                <w:color w:val="000000"/>
                <w:sz w:val="22"/>
                <w:szCs w:val="22"/>
              </w:rPr>
            </w:pPr>
          </w:p>
        </w:tc>
      </w:tr>
    </w:tbl>
    <w:p w:rsidR="00AA77CC" w:rsidRPr="00614843" w:rsidRDefault="00AA77CC" w:rsidP="00376A99">
      <w:pPr>
        <w:ind w:right="141"/>
        <w:rPr>
          <w:rFonts w:ascii="Arial Narrow" w:hAnsi="Arial Narrow" w:cs="Arial"/>
          <w:sz w:val="22"/>
          <w:szCs w:val="22"/>
        </w:rPr>
      </w:pPr>
      <w:r w:rsidRPr="00614843">
        <w:rPr>
          <w:rFonts w:ascii="Arial Narrow" w:hAnsi="Arial Narrow" w:cs="Arial"/>
          <w:sz w:val="22"/>
          <w:szCs w:val="22"/>
        </w:rPr>
        <w:t xml:space="preserve">Arrêté le présent </w:t>
      </w:r>
      <w:r w:rsidR="00B465A1" w:rsidRPr="00614843">
        <w:rPr>
          <w:rFonts w:ascii="Arial Narrow" w:hAnsi="Arial Narrow" w:cs="Arial"/>
          <w:sz w:val="22"/>
          <w:szCs w:val="22"/>
        </w:rPr>
        <w:t>devis</w:t>
      </w:r>
      <w:r w:rsidRPr="00614843">
        <w:rPr>
          <w:rFonts w:ascii="Arial Narrow" w:hAnsi="Arial Narrow" w:cs="Arial"/>
          <w:sz w:val="22"/>
          <w:szCs w:val="22"/>
        </w:rPr>
        <w:t xml:space="preserve"> estimatif à la somme de </w:t>
      </w:r>
      <w:r w:rsidR="005B0128" w:rsidRPr="00614843">
        <w:rPr>
          <w:rFonts w:ascii="Arial Narrow" w:hAnsi="Arial Narrow" w:cs="Arial"/>
          <w:sz w:val="22"/>
          <w:szCs w:val="22"/>
        </w:rPr>
        <w:t xml:space="preserve"> T</w:t>
      </w:r>
      <w:r w:rsidR="00B465A1" w:rsidRPr="00614843">
        <w:rPr>
          <w:rFonts w:ascii="Arial Narrow" w:hAnsi="Arial Narrow" w:cs="Arial"/>
          <w:sz w:val="22"/>
          <w:szCs w:val="22"/>
        </w:rPr>
        <w:t>.</w:t>
      </w:r>
      <w:r w:rsidR="005B0128" w:rsidRPr="00614843">
        <w:rPr>
          <w:rFonts w:ascii="Arial Narrow" w:hAnsi="Arial Narrow" w:cs="Arial"/>
          <w:sz w:val="22"/>
          <w:szCs w:val="22"/>
        </w:rPr>
        <w:t>T</w:t>
      </w:r>
      <w:r w:rsidR="00B465A1" w:rsidRPr="00614843">
        <w:rPr>
          <w:rFonts w:ascii="Arial Narrow" w:hAnsi="Arial Narrow" w:cs="Arial"/>
          <w:sz w:val="22"/>
          <w:szCs w:val="22"/>
        </w:rPr>
        <w:t>.</w:t>
      </w:r>
      <w:r w:rsidR="005B0128" w:rsidRPr="00614843">
        <w:rPr>
          <w:rFonts w:ascii="Arial Narrow" w:hAnsi="Arial Narrow" w:cs="Arial"/>
          <w:sz w:val="22"/>
          <w:szCs w:val="22"/>
        </w:rPr>
        <w:t>C</w:t>
      </w:r>
      <w:r w:rsidR="00B465A1" w:rsidRPr="00614843">
        <w:rPr>
          <w:rFonts w:ascii="Arial Narrow" w:hAnsi="Arial Narrow" w:cs="Arial"/>
          <w:sz w:val="22"/>
          <w:szCs w:val="22"/>
        </w:rPr>
        <w:t>.</w:t>
      </w:r>
      <w:r w:rsidR="005B0128" w:rsidRPr="00614843">
        <w:rPr>
          <w:rFonts w:ascii="Arial Narrow" w:hAnsi="Arial Narrow" w:cs="Arial"/>
          <w:sz w:val="22"/>
          <w:szCs w:val="22"/>
        </w:rPr>
        <w:t xml:space="preserve"> </w:t>
      </w:r>
      <w:r w:rsidR="007B4DF0" w:rsidRPr="00614843">
        <w:rPr>
          <w:rFonts w:ascii="Arial Narrow" w:hAnsi="Arial Narrow" w:cs="Arial"/>
          <w:sz w:val="22"/>
          <w:szCs w:val="22"/>
        </w:rPr>
        <w:t>……………………………………</w:t>
      </w:r>
      <w:r w:rsidRPr="00614843">
        <w:rPr>
          <w:rFonts w:ascii="Arial Narrow" w:hAnsi="Arial Narrow" w:cs="Arial"/>
          <w:sz w:val="22"/>
          <w:szCs w:val="22"/>
        </w:rPr>
        <w:t>(en lettres et en chiffres)</w:t>
      </w:r>
    </w:p>
    <w:p w:rsidR="00A459EA" w:rsidRPr="00614843" w:rsidRDefault="00F456A4" w:rsidP="00376A99">
      <w:pPr>
        <w:spacing w:after="200" w:line="276" w:lineRule="auto"/>
        <w:ind w:left="7080" w:right="141"/>
        <w:rPr>
          <w:rFonts w:ascii="Arial Narrow" w:hAnsi="Arial Narrow" w:cs="Arial"/>
          <w:b/>
          <w:sz w:val="22"/>
          <w:szCs w:val="22"/>
          <w:u w:val="single"/>
        </w:rPr>
      </w:pPr>
      <w:r w:rsidRPr="00614843">
        <w:rPr>
          <w:rFonts w:ascii="Arial Narrow" w:hAnsi="Arial Narrow" w:cs="Arial"/>
          <w:sz w:val="22"/>
          <w:szCs w:val="22"/>
        </w:rPr>
        <w:t xml:space="preserve">              </w:t>
      </w:r>
      <w:r w:rsidR="00AA77CC" w:rsidRPr="00614843">
        <w:rPr>
          <w:rFonts w:ascii="Arial Narrow" w:hAnsi="Arial Narrow" w:cs="Arial"/>
          <w:b/>
          <w:sz w:val="22"/>
          <w:szCs w:val="22"/>
          <w:u w:val="single"/>
        </w:rPr>
        <w:t>Signature</w:t>
      </w:r>
      <w:r w:rsidR="009D1BEF" w:rsidRPr="00614843">
        <w:rPr>
          <w:rFonts w:ascii="Arial Narrow" w:hAnsi="Arial Narrow" w:cs="Arial"/>
          <w:b/>
          <w:sz w:val="22"/>
          <w:szCs w:val="22"/>
          <w:u w:val="single"/>
        </w:rPr>
        <w:t xml:space="preserve"> de l’Entrepreneur</w:t>
      </w:r>
    </w:p>
    <w:p w:rsidR="00A459EA" w:rsidRPr="00614843" w:rsidRDefault="00A459EA" w:rsidP="00376A99">
      <w:pPr>
        <w:widowControl w:val="0"/>
        <w:autoSpaceDE w:val="0"/>
        <w:autoSpaceDN w:val="0"/>
        <w:adjustRightInd w:val="0"/>
        <w:spacing w:after="200" w:line="276" w:lineRule="auto"/>
        <w:ind w:right="141"/>
        <w:rPr>
          <w:rFonts w:ascii="Arial" w:hAnsi="Arial" w:cs="Arial"/>
          <w:color w:val="000000"/>
          <w:spacing w:val="40"/>
          <w:sz w:val="22"/>
          <w:szCs w:val="22"/>
        </w:rPr>
      </w:pPr>
    </w:p>
    <w:p w:rsidR="004224B2" w:rsidRPr="00614843" w:rsidRDefault="004224B2" w:rsidP="00376A99">
      <w:pPr>
        <w:pStyle w:val="Titre1"/>
        <w:ind w:right="141"/>
        <w:rPr>
          <w:rFonts w:ascii="Arial Black" w:hAnsi="Arial Black"/>
          <w:sz w:val="36"/>
          <w:szCs w:val="36"/>
        </w:rPr>
      </w:pPr>
      <w:bookmarkStart w:id="64" w:name="_Toc338932847"/>
      <w:bookmarkStart w:id="65" w:name="_Toc34061601"/>
    </w:p>
    <w:p w:rsidR="004224B2" w:rsidRPr="00614843" w:rsidRDefault="004224B2" w:rsidP="00376A99">
      <w:pPr>
        <w:pStyle w:val="Titre1"/>
        <w:ind w:right="141"/>
        <w:rPr>
          <w:rFonts w:ascii="Arial Black" w:hAnsi="Arial Black"/>
          <w:sz w:val="36"/>
          <w:szCs w:val="36"/>
        </w:rPr>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CB6944" w:rsidRDefault="00CB6944" w:rsidP="00376A99">
      <w:pPr>
        <w:spacing w:after="160" w:line="259" w:lineRule="auto"/>
        <w:ind w:right="141"/>
      </w:pPr>
      <w:r>
        <w:br w:type="page"/>
      </w:r>
    </w:p>
    <w:p w:rsidR="005E61CE" w:rsidRPr="00614843" w:rsidRDefault="005E61CE" w:rsidP="00376A99">
      <w:pPr>
        <w:ind w:right="141"/>
      </w:pPr>
    </w:p>
    <w:p w:rsidR="005E61CE" w:rsidRPr="00614843" w:rsidRDefault="005E61CE" w:rsidP="00376A99">
      <w:pPr>
        <w:ind w:right="141"/>
      </w:pPr>
    </w:p>
    <w:p w:rsidR="005E61CE" w:rsidRPr="00614843" w:rsidRDefault="005E61CE" w:rsidP="00376A99">
      <w:pPr>
        <w:ind w:right="141"/>
      </w:pPr>
    </w:p>
    <w:p w:rsidR="004224B2" w:rsidRDefault="004224B2" w:rsidP="00376A99">
      <w:pPr>
        <w:pStyle w:val="Titre1"/>
        <w:ind w:right="141"/>
        <w:rPr>
          <w:rFonts w:ascii="Arial Black" w:hAnsi="Arial Black"/>
          <w:sz w:val="36"/>
          <w:szCs w:val="36"/>
        </w:rPr>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F079E6" w:rsidRDefault="00F079E6"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Default="00CB6944" w:rsidP="00376A99">
      <w:pPr>
        <w:ind w:right="141"/>
      </w:pPr>
    </w:p>
    <w:p w:rsidR="00CB6944" w:rsidRPr="00CB6944" w:rsidRDefault="00CB6944" w:rsidP="00376A99">
      <w:pPr>
        <w:ind w:right="141"/>
      </w:pPr>
    </w:p>
    <w:p w:rsidR="00797B3C" w:rsidRPr="00F1309B" w:rsidRDefault="00797B3C" w:rsidP="00376A99">
      <w:pPr>
        <w:pStyle w:val="Titre1"/>
        <w:ind w:right="141"/>
        <w:rPr>
          <w:rFonts w:ascii="Arial Black" w:hAnsi="Arial Black"/>
          <w:sz w:val="36"/>
          <w:szCs w:val="36"/>
        </w:rPr>
      </w:pPr>
      <w:bookmarkStart w:id="66" w:name="_Toc125095358"/>
      <w:r w:rsidRPr="00614843">
        <w:rPr>
          <w:rFonts w:ascii="Arial Black" w:hAnsi="Arial Black"/>
          <w:sz w:val="36"/>
          <w:szCs w:val="36"/>
        </w:rPr>
        <w:t>PIECE N° 8 :</w:t>
      </w:r>
      <w:r w:rsidR="00FE2542" w:rsidRPr="00614843">
        <w:rPr>
          <w:rFonts w:ascii="Arial Black" w:hAnsi="Arial Black"/>
          <w:sz w:val="36"/>
          <w:szCs w:val="36"/>
        </w:rPr>
        <w:t xml:space="preserve"> </w:t>
      </w:r>
      <w:r w:rsidRPr="00614843">
        <w:rPr>
          <w:rFonts w:ascii="Arial Black" w:hAnsi="Arial Black"/>
          <w:sz w:val="36"/>
          <w:szCs w:val="36"/>
        </w:rPr>
        <w:t>CADRE DU SOUS-DETAIL DES PRIX</w:t>
      </w:r>
      <w:bookmarkEnd w:id="64"/>
      <w:bookmarkEnd w:id="65"/>
      <w:bookmarkEnd w:id="66"/>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5F3276" w:rsidRPr="00371F35" w:rsidRDefault="005F3276"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2C5622" w:rsidRDefault="002C5622" w:rsidP="00376A99">
      <w:pPr>
        <w:ind w:right="141"/>
      </w:pPr>
      <w:r>
        <w:br w:type="page"/>
      </w:r>
    </w:p>
    <w:tbl>
      <w:tblPr>
        <w:tblW w:w="9796" w:type="dxa"/>
        <w:jc w:val="center"/>
        <w:tblCellMar>
          <w:left w:w="70" w:type="dxa"/>
          <w:right w:w="70" w:type="dxa"/>
        </w:tblCellMar>
        <w:tblLook w:val="04A0" w:firstRow="1" w:lastRow="0" w:firstColumn="1" w:lastColumn="0" w:noHBand="0" w:noVBand="1"/>
      </w:tblPr>
      <w:tblGrid>
        <w:gridCol w:w="801"/>
        <w:gridCol w:w="2822"/>
        <w:gridCol w:w="220"/>
        <w:gridCol w:w="1466"/>
        <w:gridCol w:w="1569"/>
        <w:gridCol w:w="2918"/>
      </w:tblGrid>
      <w:tr w:rsidR="00A459EA" w:rsidRPr="00371F35" w:rsidTr="00CB6944">
        <w:trPr>
          <w:trHeight w:val="300"/>
          <w:jc w:val="center"/>
        </w:trPr>
        <w:tc>
          <w:tcPr>
            <w:tcW w:w="9796" w:type="dxa"/>
            <w:gridSpan w:val="6"/>
            <w:noWrap/>
            <w:vAlign w:val="center"/>
            <w:hideMark/>
          </w:tcPr>
          <w:p w:rsidR="00A459EA" w:rsidRPr="00371F35" w:rsidRDefault="00A459EA" w:rsidP="00376A99">
            <w:pPr>
              <w:spacing w:after="200" w:line="276" w:lineRule="auto"/>
              <w:ind w:right="141"/>
              <w:jc w:val="center"/>
              <w:rPr>
                <w:rFonts w:ascii="Arial" w:hAnsi="Arial" w:cs="Arial"/>
                <w:b/>
                <w:bCs/>
                <w:color w:val="000000"/>
                <w:lang w:eastAsia="en-US"/>
              </w:rPr>
            </w:pPr>
            <w:r w:rsidRPr="00371F35">
              <w:rPr>
                <w:rFonts w:ascii="Arial" w:hAnsi="Arial" w:cs="Arial"/>
                <w:b/>
                <w:bCs/>
                <w:color w:val="000000"/>
                <w:sz w:val="22"/>
                <w:szCs w:val="22"/>
                <w:lang w:eastAsia="en-US"/>
              </w:rPr>
              <w:lastRenderedPageBreak/>
              <w:t>SOUS DETAIL DES PRIX UNITAIRES</w:t>
            </w:r>
          </w:p>
        </w:tc>
      </w:tr>
      <w:tr w:rsidR="00A459EA" w:rsidRPr="00371F35" w:rsidTr="00CB6944">
        <w:trPr>
          <w:trHeight w:val="255"/>
          <w:jc w:val="center"/>
        </w:trPr>
        <w:tc>
          <w:tcPr>
            <w:tcW w:w="9796" w:type="dxa"/>
            <w:gridSpan w:val="6"/>
            <w:tcBorders>
              <w:top w:val="single" w:sz="4" w:space="0" w:color="auto"/>
              <w:left w:val="single" w:sz="4" w:space="0" w:color="auto"/>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xml:space="preserve">DESIGNATION : </w:t>
            </w:r>
            <w:r w:rsidRPr="00371F35">
              <w:rPr>
                <w:rFonts w:ascii="Arial" w:hAnsi="Arial" w:cs="Arial"/>
                <w:b/>
                <w:bCs/>
                <w:color w:val="000000"/>
                <w:sz w:val="18"/>
                <w:szCs w:val="18"/>
                <w:lang w:eastAsia="en-US"/>
              </w:rPr>
              <w:t>Terrassement généraux</w:t>
            </w:r>
          </w:p>
        </w:tc>
      </w:tr>
      <w:tr w:rsidR="00A459EA" w:rsidRPr="00371F35" w:rsidTr="00CB6944">
        <w:trPr>
          <w:trHeight w:val="255"/>
          <w:jc w:val="center"/>
        </w:trPr>
        <w:tc>
          <w:tcPr>
            <w:tcW w:w="801" w:type="dxa"/>
            <w:tcBorders>
              <w:top w:val="nil"/>
              <w:left w:val="single" w:sz="4" w:space="0" w:color="auto"/>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N° prix</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r w:rsidRPr="00371F35">
              <w:rPr>
                <w:rFonts w:ascii="Arial" w:hAnsi="Arial" w:cs="Arial"/>
                <w:b/>
                <w:bCs/>
                <w:color w:val="000000"/>
                <w:sz w:val="18"/>
                <w:szCs w:val="18"/>
                <w:lang w:eastAsia="en-US"/>
              </w:rPr>
              <w:t>Rendement journalier</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Quantité totale</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Unité</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Durée activité (jour)</w:t>
            </w:r>
          </w:p>
        </w:tc>
      </w:tr>
      <w:tr w:rsidR="00A459EA" w:rsidRPr="00371F35" w:rsidTr="00CB6944">
        <w:trPr>
          <w:trHeight w:val="192"/>
          <w:jc w:val="center"/>
        </w:trPr>
        <w:tc>
          <w:tcPr>
            <w:tcW w:w="801" w:type="dxa"/>
            <w:tcBorders>
              <w:top w:val="nil"/>
              <w:left w:val="single" w:sz="4" w:space="0" w:color="auto"/>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801" w:type="dxa"/>
            <w:vMerge w:val="restart"/>
            <w:tcBorders>
              <w:top w:val="nil"/>
              <w:left w:val="single" w:sz="4" w:space="0" w:color="auto"/>
              <w:bottom w:val="single" w:sz="4" w:space="0" w:color="000000"/>
              <w:right w:val="single" w:sz="4" w:space="0" w:color="000000"/>
            </w:tcBorders>
            <w:noWrap/>
            <w:textDirection w:val="btLr"/>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A - Main d'œuvre</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CATEGORIE</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Salaire</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Jours facturés</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Montant</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journalier</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TOTAL A</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 </w:t>
            </w:r>
          </w:p>
        </w:tc>
      </w:tr>
      <w:tr w:rsidR="00A459EA" w:rsidRPr="00371F35" w:rsidTr="00CB6944">
        <w:trPr>
          <w:trHeight w:val="255"/>
          <w:jc w:val="center"/>
        </w:trPr>
        <w:tc>
          <w:tcPr>
            <w:tcW w:w="801" w:type="dxa"/>
            <w:vMerge w:val="restart"/>
            <w:tcBorders>
              <w:top w:val="nil"/>
              <w:left w:val="single" w:sz="4" w:space="0" w:color="auto"/>
              <w:bottom w:val="single" w:sz="4" w:space="0" w:color="000000"/>
              <w:right w:val="single" w:sz="4" w:space="0" w:color="000000"/>
            </w:tcBorders>
            <w:noWrap/>
            <w:textDirection w:val="btLr"/>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B - Matériel et engins</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TYPE</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prix unitaire</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Jours facturés</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Montant</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TOTAL B</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 </w:t>
            </w:r>
          </w:p>
        </w:tc>
      </w:tr>
      <w:tr w:rsidR="00A459EA" w:rsidRPr="00371F35" w:rsidTr="00CB6944">
        <w:trPr>
          <w:trHeight w:val="255"/>
          <w:jc w:val="center"/>
        </w:trPr>
        <w:tc>
          <w:tcPr>
            <w:tcW w:w="801" w:type="dxa"/>
            <w:vMerge w:val="restart"/>
            <w:tcBorders>
              <w:top w:val="nil"/>
              <w:left w:val="single" w:sz="4" w:space="0" w:color="auto"/>
              <w:right w:val="single" w:sz="4" w:space="0" w:color="000000"/>
            </w:tcBorders>
            <w:noWrap/>
            <w:textDirection w:val="btLr"/>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C - Matériaux et divers</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TYPE</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prix unitaire</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consommation</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Montant</w:t>
            </w:r>
          </w:p>
        </w:tc>
      </w:tr>
      <w:tr w:rsidR="00A459EA" w:rsidRPr="00371F35" w:rsidTr="00CB6944">
        <w:trPr>
          <w:trHeight w:val="255"/>
          <w:jc w:val="center"/>
        </w:trPr>
        <w:tc>
          <w:tcPr>
            <w:tcW w:w="0" w:type="auto"/>
            <w:vMerge/>
            <w:tcBorders>
              <w:left w:val="single" w:sz="4" w:space="0" w:color="auto"/>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left w:val="single" w:sz="4" w:space="0" w:color="auto"/>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left w:val="single" w:sz="4" w:space="0" w:color="auto"/>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0" w:type="auto"/>
            <w:vMerge/>
            <w:tcBorders>
              <w:left w:val="single" w:sz="4" w:space="0" w:color="auto"/>
              <w:bottom w:val="single" w:sz="4" w:space="0" w:color="auto"/>
              <w:right w:val="single" w:sz="4" w:space="0" w:color="000000"/>
            </w:tcBorders>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TOTAL C</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 </w:t>
            </w:r>
          </w:p>
        </w:tc>
      </w:tr>
      <w:tr w:rsidR="00A459EA" w:rsidRPr="00371F35" w:rsidTr="00CB6944">
        <w:trPr>
          <w:trHeight w:val="255"/>
          <w:jc w:val="center"/>
        </w:trPr>
        <w:tc>
          <w:tcPr>
            <w:tcW w:w="0" w:type="auto"/>
            <w:tcBorders>
              <w:top w:val="single" w:sz="4" w:space="0" w:color="auto"/>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D</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r w:rsidRPr="00371F35">
              <w:rPr>
                <w:rFonts w:ascii="Arial" w:hAnsi="Arial" w:cs="Arial"/>
                <w:b/>
                <w:bCs/>
                <w:color w:val="000000"/>
                <w:sz w:val="18"/>
                <w:szCs w:val="18"/>
                <w:lang w:eastAsia="en-US"/>
              </w:rPr>
              <w:t>TOTAL                  COUTS DIRECTS</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A+B+C</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 </w:t>
            </w:r>
          </w:p>
        </w:tc>
      </w:tr>
      <w:tr w:rsidR="00A459EA" w:rsidRPr="00371F35" w:rsidTr="00CB6944">
        <w:trPr>
          <w:trHeight w:val="255"/>
          <w:jc w:val="center"/>
        </w:trPr>
        <w:tc>
          <w:tcPr>
            <w:tcW w:w="0" w:type="auto"/>
            <w:tcBorders>
              <w:top w:val="nil"/>
              <w:left w:val="single" w:sz="4" w:space="0" w:color="auto"/>
              <w:bottom w:val="single" w:sz="4" w:space="0" w:color="000000"/>
              <w:right w:val="single" w:sz="4" w:space="0" w:color="000000"/>
            </w:tcBorders>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E</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Frais      généraux       de  chantier</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801" w:type="dxa"/>
            <w:tcBorders>
              <w:top w:val="nil"/>
              <w:left w:val="single" w:sz="4" w:space="0" w:color="auto"/>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F</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xml:space="preserve">Frais généraux de siège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801" w:type="dxa"/>
            <w:tcBorders>
              <w:top w:val="nil"/>
              <w:left w:val="single" w:sz="4" w:space="0" w:color="auto"/>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G</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r w:rsidRPr="00371F35">
              <w:rPr>
                <w:rFonts w:ascii="Arial" w:hAnsi="Arial" w:cs="Arial"/>
                <w:b/>
                <w:bCs/>
                <w:color w:val="000000"/>
                <w:sz w:val="18"/>
                <w:szCs w:val="18"/>
                <w:lang w:eastAsia="en-US"/>
              </w:rPr>
              <w:t>COUT DE REVIENT</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xml:space="preserve"> = D + E + F</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 </w:t>
            </w:r>
          </w:p>
        </w:tc>
      </w:tr>
      <w:tr w:rsidR="00A459EA" w:rsidRPr="00371F35" w:rsidTr="00CB6944">
        <w:trPr>
          <w:trHeight w:val="255"/>
          <w:jc w:val="center"/>
        </w:trPr>
        <w:tc>
          <w:tcPr>
            <w:tcW w:w="801" w:type="dxa"/>
            <w:tcBorders>
              <w:top w:val="nil"/>
              <w:left w:val="single" w:sz="4" w:space="0" w:color="auto"/>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H</w:t>
            </w:r>
          </w:p>
        </w:tc>
        <w:tc>
          <w:tcPr>
            <w:tcW w:w="3042" w:type="dxa"/>
            <w:gridSpan w:val="2"/>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color w:val="000000"/>
                <w:sz w:val="18"/>
                <w:szCs w:val="18"/>
                <w:lang w:eastAsia="en-US"/>
              </w:rPr>
            </w:pPr>
            <w:r w:rsidRPr="00371F35">
              <w:rPr>
                <w:rFonts w:ascii="Arial" w:hAnsi="Arial" w:cs="Arial"/>
                <w:color w:val="000000"/>
                <w:sz w:val="18"/>
                <w:szCs w:val="18"/>
                <w:lang w:eastAsia="en-US"/>
              </w:rPr>
              <w:t xml:space="preserve">Risques + Bénéfices </w:t>
            </w:r>
          </w:p>
        </w:tc>
        <w:tc>
          <w:tcPr>
            <w:tcW w:w="1466"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1569" w:type="dxa"/>
            <w:tcBorders>
              <w:top w:val="nil"/>
              <w:left w:val="nil"/>
              <w:bottom w:val="single" w:sz="4" w:space="0" w:color="000000"/>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c>
          <w:tcPr>
            <w:tcW w:w="2918" w:type="dxa"/>
            <w:tcBorders>
              <w:top w:val="nil"/>
              <w:left w:val="nil"/>
              <w:bottom w:val="single" w:sz="4" w:space="0" w:color="000000"/>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w:t>
            </w:r>
          </w:p>
        </w:tc>
      </w:tr>
      <w:tr w:rsidR="00A459EA" w:rsidRPr="00371F35" w:rsidTr="00CB6944">
        <w:trPr>
          <w:trHeight w:val="255"/>
          <w:jc w:val="center"/>
        </w:trPr>
        <w:tc>
          <w:tcPr>
            <w:tcW w:w="801" w:type="dxa"/>
            <w:tcBorders>
              <w:top w:val="nil"/>
              <w:left w:val="single" w:sz="4" w:space="0" w:color="auto"/>
              <w:bottom w:val="nil"/>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P</w:t>
            </w:r>
          </w:p>
        </w:tc>
        <w:tc>
          <w:tcPr>
            <w:tcW w:w="4508" w:type="dxa"/>
            <w:gridSpan w:val="3"/>
            <w:tcBorders>
              <w:top w:val="single" w:sz="4" w:space="0" w:color="000000"/>
              <w:left w:val="nil"/>
              <w:bottom w:val="nil"/>
              <w:right w:val="single" w:sz="4" w:space="0" w:color="000000"/>
            </w:tcBorders>
            <w:noWrap/>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r w:rsidRPr="00371F35">
              <w:rPr>
                <w:rFonts w:ascii="Arial" w:hAnsi="Arial" w:cs="Arial"/>
                <w:b/>
                <w:bCs/>
                <w:color w:val="000000"/>
                <w:sz w:val="18"/>
                <w:szCs w:val="18"/>
                <w:lang w:eastAsia="en-US"/>
              </w:rPr>
              <w:t>PRIX DE VENTE TOTAL HORS TAXES</w:t>
            </w:r>
          </w:p>
        </w:tc>
        <w:tc>
          <w:tcPr>
            <w:tcW w:w="1569" w:type="dxa"/>
            <w:tcBorders>
              <w:top w:val="nil"/>
              <w:left w:val="nil"/>
              <w:bottom w:val="nil"/>
              <w:right w:val="single" w:sz="4" w:space="0" w:color="000000"/>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xml:space="preserve"> = G + H</w:t>
            </w:r>
          </w:p>
        </w:tc>
        <w:tc>
          <w:tcPr>
            <w:tcW w:w="2918" w:type="dxa"/>
            <w:tcBorders>
              <w:top w:val="nil"/>
              <w:left w:val="nil"/>
              <w:bottom w:val="nil"/>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 </w:t>
            </w:r>
          </w:p>
        </w:tc>
      </w:tr>
      <w:tr w:rsidR="00A459EA" w:rsidRPr="00371F35" w:rsidTr="00CB6944">
        <w:trPr>
          <w:trHeight w:val="255"/>
          <w:jc w:val="center"/>
        </w:trPr>
        <w:tc>
          <w:tcPr>
            <w:tcW w:w="801" w:type="dxa"/>
            <w:tcBorders>
              <w:top w:val="single" w:sz="4" w:space="0" w:color="auto"/>
              <w:left w:val="single" w:sz="4" w:space="0" w:color="auto"/>
              <w:bottom w:val="single" w:sz="4" w:space="0" w:color="auto"/>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V</w:t>
            </w:r>
          </w:p>
        </w:tc>
        <w:tc>
          <w:tcPr>
            <w:tcW w:w="4508" w:type="dxa"/>
            <w:gridSpan w:val="3"/>
            <w:tcBorders>
              <w:top w:val="single" w:sz="4" w:space="0" w:color="auto"/>
              <w:left w:val="nil"/>
              <w:bottom w:val="single" w:sz="4" w:space="0" w:color="auto"/>
              <w:right w:val="single" w:sz="4" w:space="0" w:color="auto"/>
            </w:tcBorders>
            <w:noWrap/>
            <w:vAlign w:val="center"/>
            <w:hideMark/>
          </w:tcPr>
          <w:p w:rsidR="00A459EA" w:rsidRPr="00371F35" w:rsidRDefault="00A459EA" w:rsidP="00376A99">
            <w:pPr>
              <w:spacing w:after="200" w:line="276" w:lineRule="auto"/>
              <w:ind w:right="141"/>
              <w:rPr>
                <w:rFonts w:ascii="Arial" w:hAnsi="Arial" w:cs="Arial"/>
                <w:b/>
                <w:bCs/>
                <w:color w:val="000000"/>
                <w:sz w:val="18"/>
                <w:szCs w:val="18"/>
                <w:lang w:eastAsia="en-US"/>
              </w:rPr>
            </w:pPr>
            <w:r w:rsidRPr="00371F35">
              <w:rPr>
                <w:rFonts w:ascii="Arial" w:hAnsi="Arial" w:cs="Arial"/>
                <w:b/>
                <w:bCs/>
                <w:color w:val="000000"/>
                <w:sz w:val="18"/>
                <w:szCs w:val="18"/>
                <w:lang w:eastAsia="en-US"/>
              </w:rPr>
              <w:t>PRIX DE VENTE UNITAIRE HORS TAXES</w:t>
            </w:r>
          </w:p>
        </w:tc>
        <w:tc>
          <w:tcPr>
            <w:tcW w:w="1569" w:type="dxa"/>
            <w:tcBorders>
              <w:top w:val="single" w:sz="4" w:space="0" w:color="auto"/>
              <w:left w:val="nil"/>
              <w:bottom w:val="single" w:sz="4" w:space="0" w:color="auto"/>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color w:val="000000"/>
                <w:sz w:val="18"/>
                <w:szCs w:val="18"/>
                <w:lang w:eastAsia="en-US"/>
              </w:rPr>
            </w:pPr>
            <w:r w:rsidRPr="00371F35">
              <w:rPr>
                <w:rFonts w:ascii="Arial" w:hAnsi="Arial" w:cs="Arial"/>
                <w:color w:val="000000"/>
                <w:sz w:val="18"/>
                <w:szCs w:val="18"/>
                <w:lang w:eastAsia="en-US"/>
              </w:rPr>
              <w:t xml:space="preserve"> = P/Qté</w:t>
            </w:r>
          </w:p>
        </w:tc>
        <w:tc>
          <w:tcPr>
            <w:tcW w:w="2918" w:type="dxa"/>
            <w:tcBorders>
              <w:top w:val="single" w:sz="4" w:space="0" w:color="auto"/>
              <w:left w:val="nil"/>
              <w:bottom w:val="single" w:sz="4" w:space="0" w:color="auto"/>
              <w:right w:val="single" w:sz="4" w:space="0" w:color="auto"/>
            </w:tcBorders>
            <w:noWrap/>
            <w:vAlign w:val="center"/>
            <w:hideMark/>
          </w:tcPr>
          <w:p w:rsidR="00A459EA" w:rsidRPr="00371F35" w:rsidRDefault="00A459EA" w:rsidP="00376A99">
            <w:pPr>
              <w:spacing w:after="200" w:line="276" w:lineRule="auto"/>
              <w:ind w:right="141"/>
              <w:jc w:val="center"/>
              <w:rPr>
                <w:rFonts w:ascii="Arial" w:hAnsi="Arial" w:cs="Arial"/>
                <w:b/>
                <w:bCs/>
                <w:color w:val="000000"/>
                <w:sz w:val="18"/>
                <w:szCs w:val="18"/>
                <w:lang w:eastAsia="en-US"/>
              </w:rPr>
            </w:pPr>
            <w:r w:rsidRPr="00371F35">
              <w:rPr>
                <w:rFonts w:ascii="Arial" w:hAnsi="Arial" w:cs="Arial"/>
                <w:b/>
                <w:bCs/>
                <w:color w:val="000000"/>
                <w:sz w:val="18"/>
                <w:szCs w:val="18"/>
                <w:lang w:eastAsia="en-US"/>
              </w:rPr>
              <w:t> </w:t>
            </w:r>
          </w:p>
        </w:tc>
      </w:tr>
      <w:tr w:rsidR="00A459EA" w:rsidRPr="00371F35" w:rsidTr="00CB6944">
        <w:trPr>
          <w:trHeight w:val="300"/>
          <w:jc w:val="center"/>
        </w:trPr>
        <w:tc>
          <w:tcPr>
            <w:tcW w:w="801" w:type="dxa"/>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c>
          <w:tcPr>
            <w:tcW w:w="2822" w:type="dxa"/>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c>
          <w:tcPr>
            <w:tcW w:w="1686" w:type="dxa"/>
            <w:gridSpan w:val="2"/>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c>
          <w:tcPr>
            <w:tcW w:w="1569" w:type="dxa"/>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c>
          <w:tcPr>
            <w:tcW w:w="2918" w:type="dxa"/>
            <w:noWrap/>
            <w:vAlign w:val="center"/>
            <w:hideMark/>
          </w:tcPr>
          <w:p w:rsidR="00A459EA" w:rsidRPr="00371F35" w:rsidRDefault="00A459EA" w:rsidP="00376A99">
            <w:pPr>
              <w:spacing w:after="200" w:line="276" w:lineRule="auto"/>
              <w:ind w:right="141"/>
              <w:rPr>
                <w:rFonts w:ascii="Arial" w:eastAsia="Calibri" w:hAnsi="Arial" w:cs="Arial"/>
                <w:lang w:eastAsia="en-US"/>
              </w:rPr>
            </w:pPr>
          </w:p>
        </w:tc>
      </w:tr>
    </w:tbl>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pacing w:val="39"/>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141A4B" w:rsidRDefault="00141A4B" w:rsidP="00376A99">
      <w:pPr>
        <w:widowControl w:val="0"/>
        <w:autoSpaceDE w:val="0"/>
        <w:autoSpaceDN w:val="0"/>
        <w:adjustRightInd w:val="0"/>
        <w:spacing w:after="200" w:line="276" w:lineRule="auto"/>
        <w:ind w:right="141"/>
        <w:rPr>
          <w:rFonts w:ascii="Arial" w:hAnsi="Arial" w:cs="Arial"/>
          <w:b/>
          <w:bCs/>
          <w:color w:val="221F1F"/>
          <w:sz w:val="22"/>
          <w:szCs w:val="22"/>
        </w:rPr>
      </w:pPr>
    </w:p>
    <w:p w:rsidR="00141A4B" w:rsidRDefault="00141A4B" w:rsidP="00376A99">
      <w:pPr>
        <w:widowControl w:val="0"/>
        <w:autoSpaceDE w:val="0"/>
        <w:autoSpaceDN w:val="0"/>
        <w:adjustRightInd w:val="0"/>
        <w:spacing w:after="200" w:line="276" w:lineRule="auto"/>
        <w:ind w:right="141"/>
        <w:rPr>
          <w:rFonts w:ascii="Arial" w:hAnsi="Arial" w:cs="Arial"/>
          <w:b/>
          <w:bCs/>
          <w:color w:val="221F1F"/>
          <w:sz w:val="22"/>
          <w:szCs w:val="22"/>
        </w:rPr>
      </w:pPr>
    </w:p>
    <w:p w:rsidR="00141A4B" w:rsidRDefault="00141A4B" w:rsidP="00376A99">
      <w:pPr>
        <w:widowControl w:val="0"/>
        <w:autoSpaceDE w:val="0"/>
        <w:autoSpaceDN w:val="0"/>
        <w:adjustRightInd w:val="0"/>
        <w:spacing w:after="200" w:line="276" w:lineRule="auto"/>
        <w:ind w:right="141"/>
        <w:rPr>
          <w:rFonts w:ascii="Arial" w:hAnsi="Arial" w:cs="Arial"/>
          <w:b/>
          <w:bCs/>
          <w:color w:val="221F1F"/>
          <w:sz w:val="22"/>
          <w:szCs w:val="22"/>
        </w:rPr>
      </w:pPr>
    </w:p>
    <w:p w:rsidR="00141A4B" w:rsidRPr="00371F35" w:rsidRDefault="00141A4B" w:rsidP="00376A99">
      <w:pPr>
        <w:widowControl w:val="0"/>
        <w:autoSpaceDE w:val="0"/>
        <w:autoSpaceDN w:val="0"/>
        <w:adjustRightInd w:val="0"/>
        <w:spacing w:after="200" w:line="276" w:lineRule="auto"/>
        <w:ind w:right="141"/>
        <w:rPr>
          <w:rFonts w:ascii="Arial" w:hAnsi="Arial" w:cs="Arial"/>
          <w:b/>
          <w:bCs/>
          <w:color w:val="221F1F"/>
          <w:sz w:val="22"/>
          <w:szCs w:val="22"/>
        </w:rPr>
      </w:pPr>
    </w:p>
    <w:p w:rsidR="002C5622" w:rsidRPr="00F1309B" w:rsidRDefault="00FE2542" w:rsidP="00376A99">
      <w:pPr>
        <w:pStyle w:val="Titre1"/>
        <w:ind w:right="141"/>
        <w:rPr>
          <w:rFonts w:ascii="Arial Black" w:hAnsi="Arial Black"/>
          <w:sz w:val="36"/>
          <w:szCs w:val="36"/>
        </w:rPr>
      </w:pPr>
      <w:bookmarkStart w:id="67" w:name="_Toc338932854"/>
      <w:bookmarkStart w:id="68" w:name="_Toc34061602"/>
      <w:bookmarkStart w:id="69" w:name="_Toc125095359"/>
      <w:r>
        <w:rPr>
          <w:rFonts w:ascii="Arial Black" w:hAnsi="Arial Black"/>
          <w:sz w:val="36"/>
          <w:szCs w:val="36"/>
        </w:rPr>
        <w:t xml:space="preserve">PIECE N° 9 : </w:t>
      </w:r>
      <w:r w:rsidR="002C5622" w:rsidRPr="00F1309B">
        <w:rPr>
          <w:rFonts w:ascii="Arial Black" w:hAnsi="Arial Black"/>
          <w:sz w:val="36"/>
          <w:szCs w:val="36"/>
        </w:rPr>
        <w:t>MODELE DE LETTRE-COMMANDE</w:t>
      </w:r>
      <w:bookmarkEnd w:id="67"/>
      <w:bookmarkEnd w:id="68"/>
      <w:bookmarkEnd w:id="69"/>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2C5622" w:rsidRDefault="002C5622" w:rsidP="00376A99">
      <w:pPr>
        <w:spacing w:after="160" w:line="259" w:lineRule="auto"/>
        <w:ind w:right="141"/>
        <w:rPr>
          <w:rFonts w:ascii="Arial" w:hAnsi="Arial" w:cs="Arial"/>
          <w:b/>
          <w:bCs/>
          <w:color w:val="221F1F"/>
          <w:sz w:val="36"/>
          <w:szCs w:val="22"/>
        </w:rPr>
      </w:pPr>
      <w:r>
        <w:rPr>
          <w:rFonts w:ascii="Arial" w:hAnsi="Arial" w:cs="Arial"/>
          <w:b/>
          <w:bCs/>
          <w:color w:val="221F1F"/>
          <w:sz w:val="36"/>
          <w:szCs w:val="22"/>
        </w:rPr>
        <w:br w:type="page"/>
      </w:r>
    </w:p>
    <w:p w:rsidR="005E7634" w:rsidRDefault="005E7634" w:rsidP="00376A99">
      <w:pPr>
        <w:spacing w:after="160" w:line="259" w:lineRule="auto"/>
        <w:ind w:right="141"/>
        <w:rPr>
          <w:rFonts w:ascii="Arial" w:hAnsi="Arial" w:cs="Arial"/>
          <w:b/>
          <w:bCs/>
          <w:color w:val="221F1F"/>
          <w:sz w:val="36"/>
          <w:szCs w:val="22"/>
        </w:rPr>
      </w:pPr>
      <w:r>
        <w:rPr>
          <w:noProof/>
        </w:rPr>
        <w:lastRenderedPageBreak/>
        <mc:AlternateContent>
          <mc:Choice Requires="wpg">
            <w:drawing>
              <wp:anchor distT="0" distB="0" distL="114300" distR="114300" simplePos="0" relativeHeight="251660288" behindDoc="0" locked="0" layoutInCell="1" allowOverlap="1" wp14:anchorId="5596DC01" wp14:editId="17830216">
                <wp:simplePos x="0" y="0"/>
                <wp:positionH relativeFrom="column">
                  <wp:posOffset>-2758</wp:posOffset>
                </wp:positionH>
                <wp:positionV relativeFrom="paragraph">
                  <wp:posOffset>-2919</wp:posOffset>
                </wp:positionV>
                <wp:extent cx="6579227" cy="1647825"/>
                <wp:effectExtent l="0" t="0" r="0" b="9525"/>
                <wp:wrapNone/>
                <wp:docPr id="46" name="Groupe 46"/>
                <wp:cNvGraphicFramePr/>
                <a:graphic xmlns:a="http://schemas.openxmlformats.org/drawingml/2006/main">
                  <a:graphicData uri="http://schemas.microsoft.com/office/word/2010/wordprocessingGroup">
                    <wpg:wgp>
                      <wpg:cNvGrpSpPr/>
                      <wpg:grpSpPr>
                        <a:xfrm>
                          <a:off x="0" y="0"/>
                          <a:ext cx="6579227" cy="1647825"/>
                          <a:chOff x="0" y="0"/>
                          <a:chExt cx="6579227" cy="1647825"/>
                        </a:xfrm>
                      </wpg:grpSpPr>
                      <wpg:grpSp>
                        <wpg:cNvPr id="47" name="Groupe 47"/>
                        <wpg:cNvGrpSpPr/>
                        <wpg:grpSpPr>
                          <a:xfrm>
                            <a:off x="0" y="0"/>
                            <a:ext cx="4299045" cy="1647825"/>
                            <a:chOff x="0" y="0"/>
                            <a:chExt cx="4299045" cy="1647825"/>
                          </a:xfrm>
                        </wpg:grpSpPr>
                        <pic:pic xmlns:pic="http://schemas.openxmlformats.org/drawingml/2006/picture">
                          <pic:nvPicPr>
                            <pic:cNvPr id="48" name="Image 2" descr="C:\Users\YOUSSOUFA ALIOUM\Desktop\DOSSIER BUREAU JANVIER 2019\BULLETIN D'INFOS\BULLETINS\Madingring\MORASSES MADINGRING OK POUR IMPRESSION\IMG-20190410-WA0008.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233176" y="245659"/>
                              <a:ext cx="1065869" cy="1009934"/>
                            </a:xfrm>
                            <a:prstGeom prst="rect">
                              <a:avLst/>
                            </a:prstGeom>
                            <a:noFill/>
                            <a:ln w="9525">
                              <a:noFill/>
                              <a:miter lim="800000"/>
                              <a:headEnd/>
                              <a:tailEnd/>
                            </a:ln>
                          </pic:spPr>
                        </pic:pic>
                        <wps:wsp>
                          <wps:cNvPr id="49" name="Zone de texte 49"/>
                          <wps:cNvSpPr txBox="1">
                            <a:spLocks noChangeArrowheads="1"/>
                          </wps:cNvSpPr>
                          <wps:spPr bwMode="auto">
                            <a:xfrm>
                              <a:off x="0" y="0"/>
                              <a:ext cx="292354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834DEF" w:rsidRDefault="00842204" w:rsidP="005E7634">
                                <w:pPr>
                                  <w:jc w:val="center"/>
                                  <w:rPr>
                                    <w:b/>
                                    <w:sz w:val="16"/>
                                    <w:szCs w:val="18"/>
                                  </w:rPr>
                                </w:pPr>
                                <w:r w:rsidRPr="00834DEF">
                                  <w:rPr>
                                    <w:b/>
                                    <w:sz w:val="16"/>
                                    <w:szCs w:val="18"/>
                                  </w:rPr>
                                  <w:t>REPUBLIQUE DU CAMEROUN</w:t>
                                </w:r>
                              </w:p>
                              <w:p w:rsidR="00842204" w:rsidRPr="00834DEF" w:rsidRDefault="00842204" w:rsidP="005E7634">
                                <w:pPr>
                                  <w:jc w:val="center"/>
                                  <w:rPr>
                                    <w:b/>
                                    <w:sz w:val="16"/>
                                    <w:szCs w:val="18"/>
                                  </w:rPr>
                                </w:pPr>
                                <w:r w:rsidRPr="00834DEF">
                                  <w:rPr>
                                    <w:b/>
                                    <w:sz w:val="16"/>
                                    <w:szCs w:val="18"/>
                                  </w:rPr>
                                  <w:t>Paix – Travail – Patrie</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REGION DU NORD</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DEPARTEMENT DU MAYO- REY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COMMUNE DE MADINGRING</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SECRETARIAT GENERAL</w:t>
                                </w:r>
                              </w:p>
                              <w:p w:rsidR="00842204" w:rsidRPr="003F66FE" w:rsidRDefault="00842204" w:rsidP="005E7634">
                                <w:pPr>
                                  <w:jc w:val="center"/>
                                  <w:rPr>
                                    <w:b/>
                                    <w:sz w:val="16"/>
                                    <w:szCs w:val="18"/>
                                    <w:lang w:val="en-GB"/>
                                  </w:rPr>
                                </w:pPr>
                                <w:r w:rsidRPr="003F66FE">
                                  <w:rPr>
                                    <w:b/>
                                    <w:sz w:val="16"/>
                                    <w:szCs w:val="18"/>
                                    <w:lang w:val="en-GB"/>
                                  </w:rPr>
                                  <w:t>***********</w:t>
                                </w:r>
                              </w:p>
                              <w:p w:rsidR="00842204" w:rsidRPr="00834DEF" w:rsidRDefault="00842204" w:rsidP="005E7634">
                                <w:pPr>
                                  <w:jc w:val="center"/>
                                  <w:rPr>
                                    <w:b/>
                                    <w:sz w:val="16"/>
                                    <w:szCs w:val="18"/>
                                  </w:rPr>
                                </w:pPr>
                                <w:r w:rsidRPr="00834DEF">
                                  <w:rPr>
                                    <w:b/>
                                    <w:sz w:val="16"/>
                                    <w:szCs w:val="18"/>
                                  </w:rPr>
                                  <w:t>COMMISSION INTERNE DE PASSATION DES MARCHES</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wps:txbx>
                          <wps:bodyPr rot="0" vert="horz" wrap="square" lIns="91440" tIns="45720" rIns="91440" bIns="45720" anchor="t" anchorCtr="0" upright="1">
                            <a:noAutofit/>
                          </wps:bodyPr>
                        </wps:wsp>
                      </wpg:grpSp>
                      <wps:wsp>
                        <wps:cNvPr id="50" name="Zone de texte 50"/>
                        <wps:cNvSpPr txBox="1">
                          <a:spLocks noChangeArrowheads="1"/>
                        </wps:cNvSpPr>
                        <wps:spPr bwMode="auto">
                          <a:xfrm>
                            <a:off x="4453247" y="0"/>
                            <a:ext cx="21259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204" w:rsidRPr="003F66FE" w:rsidRDefault="00842204" w:rsidP="005E7634">
                              <w:pPr>
                                <w:jc w:val="center"/>
                                <w:rPr>
                                  <w:b/>
                                  <w:sz w:val="16"/>
                                  <w:szCs w:val="18"/>
                                  <w:lang w:val="en-GB"/>
                                </w:rPr>
                              </w:pPr>
                              <w:r w:rsidRPr="003F66FE">
                                <w:rPr>
                                  <w:b/>
                                  <w:sz w:val="16"/>
                                  <w:szCs w:val="18"/>
                                  <w:lang w:val="en-GB"/>
                                </w:rPr>
                                <w:t>REPUBLIC OF CAMEROON</w:t>
                              </w:r>
                            </w:p>
                            <w:p w:rsidR="00842204" w:rsidRPr="003F66FE" w:rsidRDefault="00842204" w:rsidP="005E7634">
                              <w:pPr>
                                <w:jc w:val="center"/>
                                <w:rPr>
                                  <w:b/>
                                  <w:sz w:val="16"/>
                                  <w:szCs w:val="18"/>
                                  <w:lang w:val="en-GB"/>
                                </w:rPr>
                              </w:pPr>
                              <w:r w:rsidRPr="003F66FE">
                                <w:rPr>
                                  <w:b/>
                                  <w:sz w:val="16"/>
                                  <w:szCs w:val="18"/>
                                  <w:lang w:val="en-GB"/>
                                </w:rPr>
                                <w:t>Peace – Work – Fatherland</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NORTH REGION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MAYO- REY DIVISION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MADINGRING COUNCIL</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GENERAL SECRETARY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INTERNAL TENDER BORD</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wps:txbx>
                        <wps:bodyPr rot="0" vert="horz" wrap="square" lIns="91440" tIns="45720" rIns="91440" bIns="45720" anchor="t" anchorCtr="0" upright="1">
                          <a:noAutofit/>
                        </wps:bodyPr>
                      </wps:wsp>
                    </wpg:wgp>
                  </a:graphicData>
                </a:graphic>
              </wp:anchor>
            </w:drawing>
          </mc:Choice>
          <mc:Fallback>
            <w:pict>
              <v:group w14:anchorId="5596DC01" id="Groupe 46" o:spid="_x0000_s1041" style="position:absolute;margin-left:-.2pt;margin-top:-.25pt;width:518.05pt;height:129.75pt;z-index:251660288"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">
                <v:group id="Groupe 47" o:spid="_x0000_s1042" style="position:absolute;width:42990;height:16478" coordsize="42990,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Image 2" o:spid="_x0000_s1043" type="#_x0000_t75" style="position:absolute;left:32331;top:2456;width:10659;height:10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aGS3AAAAA2wAAAA8AAABkcnMvZG93bnJldi54bWxET02LwjAQvS/4H8II3tZUXRatRhGx4GGR&#10;bfXgcWjGtthMahNr/ffmsLDHx/tebXpTi45aV1lWMBlHIIhzqysuFJxPyecchPPIGmvLpOBFDjbr&#10;wccKY22fnFKX+UKEEHYxKii9b2IpXV6SQTe2DXHgrrY16ANsC6lbfIZwU8tpFH1LgxWHhhIb2pWU&#10;37KHUXBJcdbff7ooSZNfuThmXu5ZKzUa9tslCE+9/xf/uQ9awVcYG76EHyD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toZLcAAAADbAAAADwAAAAAAAAAAAAAAAACfAgAA&#10;ZHJzL2Rvd25yZXYueG1sUEsFBgAAAAAEAAQA9wAAAIwDAAAAAA==&#10;">
                    <v:imagedata r:id="rId13" o:title="IMG-20190410-WA0008"/>
                  </v:shape>
                  <v:shape id="Zone de texte 49" o:spid="_x0000_s1044" type="#_x0000_t202" style="position:absolute;width:29235;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842204" w:rsidRPr="00834DEF" w:rsidRDefault="00842204" w:rsidP="005E7634">
                          <w:pPr>
                            <w:jc w:val="center"/>
                            <w:rPr>
                              <w:b/>
                              <w:sz w:val="16"/>
                              <w:szCs w:val="18"/>
                            </w:rPr>
                          </w:pPr>
                          <w:r w:rsidRPr="00834DEF">
                            <w:rPr>
                              <w:b/>
                              <w:sz w:val="16"/>
                              <w:szCs w:val="18"/>
                            </w:rPr>
                            <w:t>REPUBLIQUE DU CAMEROUN</w:t>
                          </w:r>
                        </w:p>
                        <w:p w:rsidR="00842204" w:rsidRPr="00834DEF" w:rsidRDefault="00842204" w:rsidP="005E7634">
                          <w:pPr>
                            <w:jc w:val="center"/>
                            <w:rPr>
                              <w:b/>
                              <w:sz w:val="16"/>
                              <w:szCs w:val="18"/>
                            </w:rPr>
                          </w:pPr>
                          <w:r w:rsidRPr="00834DEF">
                            <w:rPr>
                              <w:b/>
                              <w:sz w:val="16"/>
                              <w:szCs w:val="18"/>
                            </w:rPr>
                            <w:t>Paix – Travail – Patrie</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REGION DU NORD</w:t>
                          </w:r>
                        </w:p>
                        <w:p w:rsidR="00842204" w:rsidRPr="00834DEF" w:rsidRDefault="00842204" w:rsidP="005E7634">
                          <w:pPr>
                            <w:jc w:val="center"/>
                            <w:rPr>
                              <w:b/>
                              <w:sz w:val="16"/>
                              <w:szCs w:val="18"/>
                            </w:rPr>
                          </w:pPr>
                          <w:r w:rsidRPr="00834DEF">
                            <w:rPr>
                              <w:b/>
                              <w:sz w:val="16"/>
                              <w:szCs w:val="18"/>
                            </w:rPr>
                            <w:t>***********</w:t>
                          </w:r>
                        </w:p>
                        <w:p w:rsidR="00842204" w:rsidRPr="00834DEF" w:rsidRDefault="00842204" w:rsidP="005E7634">
                          <w:pPr>
                            <w:jc w:val="center"/>
                            <w:rPr>
                              <w:b/>
                              <w:sz w:val="16"/>
                              <w:szCs w:val="18"/>
                            </w:rPr>
                          </w:pPr>
                          <w:r w:rsidRPr="00834DEF">
                            <w:rPr>
                              <w:b/>
                              <w:sz w:val="16"/>
                              <w:szCs w:val="18"/>
                            </w:rPr>
                            <w:t>DEPARTEMENT DU MAYO- REY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COMMUNE DE MADINGRING</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SECRETARIAT GENERAL</w:t>
                          </w:r>
                        </w:p>
                        <w:p w:rsidR="00842204" w:rsidRPr="003F66FE" w:rsidRDefault="00842204" w:rsidP="005E7634">
                          <w:pPr>
                            <w:jc w:val="center"/>
                            <w:rPr>
                              <w:b/>
                              <w:sz w:val="16"/>
                              <w:szCs w:val="18"/>
                              <w:lang w:val="en-GB"/>
                            </w:rPr>
                          </w:pPr>
                          <w:r w:rsidRPr="003F66FE">
                            <w:rPr>
                              <w:b/>
                              <w:sz w:val="16"/>
                              <w:szCs w:val="18"/>
                              <w:lang w:val="en-GB"/>
                            </w:rPr>
                            <w:t>***********</w:t>
                          </w:r>
                        </w:p>
                        <w:p w:rsidR="00842204" w:rsidRPr="00834DEF" w:rsidRDefault="00842204" w:rsidP="005E7634">
                          <w:pPr>
                            <w:jc w:val="center"/>
                            <w:rPr>
                              <w:b/>
                              <w:sz w:val="16"/>
                              <w:szCs w:val="18"/>
                            </w:rPr>
                          </w:pPr>
                          <w:r w:rsidRPr="00834DEF">
                            <w:rPr>
                              <w:b/>
                              <w:sz w:val="16"/>
                              <w:szCs w:val="18"/>
                            </w:rPr>
                            <w:t>COMMISSION INTERNE DE PASSATION DES MARCHES</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v:textbox>
                  </v:shape>
                </v:group>
                <v:shape id="Zone de texte 50" o:spid="_x0000_s1045" type="#_x0000_t202" style="position:absolute;left:44532;width:21260;height:16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842204" w:rsidRPr="003F66FE" w:rsidRDefault="00842204" w:rsidP="005E7634">
                        <w:pPr>
                          <w:jc w:val="center"/>
                          <w:rPr>
                            <w:b/>
                            <w:sz w:val="16"/>
                            <w:szCs w:val="18"/>
                            <w:lang w:val="en-GB"/>
                          </w:rPr>
                        </w:pPr>
                        <w:r w:rsidRPr="003F66FE">
                          <w:rPr>
                            <w:b/>
                            <w:sz w:val="16"/>
                            <w:szCs w:val="18"/>
                            <w:lang w:val="en-GB"/>
                          </w:rPr>
                          <w:t>REPUBLIC OF CAMEROON</w:t>
                        </w:r>
                      </w:p>
                      <w:p w:rsidR="00842204" w:rsidRPr="003F66FE" w:rsidRDefault="00842204" w:rsidP="005E7634">
                        <w:pPr>
                          <w:jc w:val="center"/>
                          <w:rPr>
                            <w:b/>
                            <w:sz w:val="16"/>
                            <w:szCs w:val="18"/>
                            <w:lang w:val="en-GB"/>
                          </w:rPr>
                        </w:pPr>
                        <w:r w:rsidRPr="003F66FE">
                          <w:rPr>
                            <w:b/>
                            <w:sz w:val="16"/>
                            <w:szCs w:val="18"/>
                            <w:lang w:val="en-GB"/>
                          </w:rPr>
                          <w:t>Peace – Work – Fatherland</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NORTH REGION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MAYO- REY DIVISION</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MADINGRING COUNCIL</w:t>
                        </w:r>
                      </w:p>
                      <w:p w:rsidR="00842204" w:rsidRPr="003F66FE" w:rsidRDefault="00842204" w:rsidP="005E7634">
                        <w:pPr>
                          <w:jc w:val="center"/>
                          <w:rPr>
                            <w:b/>
                            <w:sz w:val="16"/>
                            <w:szCs w:val="18"/>
                            <w:lang w:val="en-GB"/>
                          </w:rPr>
                        </w:pPr>
                        <w:r w:rsidRPr="003F66FE">
                          <w:rPr>
                            <w:b/>
                            <w:sz w:val="16"/>
                            <w:szCs w:val="18"/>
                            <w:lang w:val="en-GB"/>
                          </w:rPr>
                          <w:t xml:space="preserve">*********** </w:t>
                        </w:r>
                      </w:p>
                      <w:p w:rsidR="00842204" w:rsidRPr="003F66FE" w:rsidRDefault="00842204" w:rsidP="005E7634">
                        <w:pPr>
                          <w:jc w:val="center"/>
                          <w:rPr>
                            <w:b/>
                            <w:sz w:val="16"/>
                            <w:szCs w:val="18"/>
                            <w:lang w:val="en-GB"/>
                          </w:rPr>
                        </w:pPr>
                        <w:r w:rsidRPr="003F66FE">
                          <w:rPr>
                            <w:b/>
                            <w:sz w:val="16"/>
                            <w:szCs w:val="18"/>
                            <w:lang w:val="en-GB"/>
                          </w:rPr>
                          <w:t>GENERAL SECRETARY</w:t>
                        </w:r>
                      </w:p>
                      <w:p w:rsidR="00842204" w:rsidRPr="003F66FE" w:rsidRDefault="00842204" w:rsidP="005E7634">
                        <w:pPr>
                          <w:jc w:val="center"/>
                          <w:rPr>
                            <w:b/>
                            <w:sz w:val="16"/>
                            <w:szCs w:val="18"/>
                            <w:lang w:val="en-GB"/>
                          </w:rPr>
                        </w:pPr>
                        <w:r w:rsidRPr="003F66FE">
                          <w:rPr>
                            <w:b/>
                            <w:sz w:val="16"/>
                            <w:szCs w:val="18"/>
                            <w:lang w:val="en-GB"/>
                          </w:rPr>
                          <w:t>***********</w:t>
                        </w:r>
                      </w:p>
                      <w:p w:rsidR="00842204" w:rsidRPr="003F66FE" w:rsidRDefault="00842204" w:rsidP="005E7634">
                        <w:pPr>
                          <w:jc w:val="center"/>
                          <w:rPr>
                            <w:b/>
                            <w:sz w:val="16"/>
                            <w:szCs w:val="18"/>
                            <w:lang w:val="en-GB"/>
                          </w:rPr>
                        </w:pPr>
                        <w:r w:rsidRPr="003F66FE">
                          <w:rPr>
                            <w:b/>
                            <w:sz w:val="16"/>
                            <w:szCs w:val="18"/>
                            <w:lang w:val="en-GB"/>
                          </w:rPr>
                          <w:t>INTERNAL TENDER BORD</w:t>
                        </w:r>
                      </w:p>
                      <w:p w:rsidR="00842204" w:rsidRPr="00834DEF" w:rsidRDefault="00842204" w:rsidP="005E7634">
                        <w:pPr>
                          <w:jc w:val="center"/>
                          <w:rPr>
                            <w:b/>
                            <w:sz w:val="16"/>
                            <w:szCs w:val="18"/>
                          </w:rPr>
                        </w:pPr>
                        <w:r w:rsidRPr="00834DEF">
                          <w:rPr>
                            <w:b/>
                            <w:sz w:val="16"/>
                            <w:szCs w:val="18"/>
                          </w:rPr>
                          <w:t>**************</w:t>
                        </w:r>
                      </w:p>
                      <w:p w:rsidR="00842204" w:rsidRDefault="00842204" w:rsidP="005E7634">
                        <w:pPr>
                          <w:jc w:val="center"/>
                        </w:pPr>
                      </w:p>
                    </w:txbxContent>
                  </v:textbox>
                </v:shape>
              </v:group>
            </w:pict>
          </mc:Fallback>
        </mc:AlternateContent>
      </w:r>
    </w:p>
    <w:p w:rsidR="005E7634" w:rsidRDefault="005E7634" w:rsidP="00376A99">
      <w:pPr>
        <w:spacing w:after="160" w:line="259" w:lineRule="auto"/>
        <w:ind w:right="141"/>
        <w:rPr>
          <w:rFonts w:ascii="Arial" w:hAnsi="Arial" w:cs="Arial"/>
          <w:b/>
          <w:bCs/>
          <w:color w:val="221F1F"/>
          <w:sz w:val="36"/>
          <w:szCs w:val="22"/>
        </w:rPr>
      </w:pPr>
    </w:p>
    <w:p w:rsidR="005E7634" w:rsidRDefault="005E7634" w:rsidP="00376A99">
      <w:pPr>
        <w:spacing w:after="160" w:line="259" w:lineRule="auto"/>
        <w:ind w:right="141"/>
        <w:rPr>
          <w:rFonts w:ascii="Arial" w:hAnsi="Arial" w:cs="Arial"/>
          <w:b/>
          <w:bCs/>
          <w:color w:val="221F1F"/>
          <w:sz w:val="36"/>
          <w:szCs w:val="22"/>
        </w:rPr>
      </w:pPr>
    </w:p>
    <w:p w:rsidR="005E7634" w:rsidRDefault="005E7634" w:rsidP="00376A99">
      <w:pPr>
        <w:spacing w:after="160" w:line="259" w:lineRule="auto"/>
        <w:ind w:right="141"/>
        <w:rPr>
          <w:rFonts w:ascii="Arial" w:hAnsi="Arial" w:cs="Arial"/>
          <w:b/>
          <w:bCs/>
          <w:color w:val="221F1F"/>
          <w:sz w:val="36"/>
          <w:szCs w:val="22"/>
        </w:rPr>
      </w:pPr>
    </w:p>
    <w:p w:rsidR="005E7634" w:rsidRDefault="005E7634" w:rsidP="00376A99">
      <w:pPr>
        <w:spacing w:after="160" w:line="259" w:lineRule="auto"/>
        <w:ind w:right="141"/>
        <w:rPr>
          <w:rFonts w:ascii="Arial" w:hAnsi="Arial" w:cs="Arial"/>
          <w:b/>
          <w:bCs/>
          <w:color w:val="221F1F"/>
          <w:sz w:val="36"/>
          <w:szCs w:val="22"/>
        </w:rPr>
      </w:pPr>
    </w:p>
    <w:p w:rsidR="00A459EA" w:rsidRPr="00E0240D" w:rsidRDefault="00E0240D" w:rsidP="00376A99">
      <w:pPr>
        <w:widowControl w:val="0"/>
        <w:autoSpaceDE w:val="0"/>
        <w:autoSpaceDN w:val="0"/>
        <w:adjustRightInd w:val="0"/>
        <w:spacing w:after="200" w:line="276" w:lineRule="auto"/>
        <w:ind w:right="141"/>
        <w:jc w:val="center"/>
        <w:rPr>
          <w:rFonts w:ascii="Arial" w:hAnsi="Arial" w:cs="Arial"/>
          <w:b/>
          <w:bCs/>
          <w:color w:val="221F1F"/>
          <w:sz w:val="32"/>
          <w:szCs w:val="32"/>
        </w:rPr>
      </w:pPr>
      <w:r w:rsidRPr="00E0240D">
        <w:rPr>
          <w:rFonts w:ascii="Arial" w:hAnsi="Arial" w:cs="Arial"/>
          <w:b/>
          <w:bCs/>
          <w:color w:val="221F1F"/>
          <w:sz w:val="32"/>
          <w:szCs w:val="32"/>
        </w:rPr>
        <w:t>LETTRE COMMANDE N°_</w:t>
      </w:r>
      <w:r>
        <w:rPr>
          <w:rFonts w:ascii="Arial" w:hAnsi="Arial" w:cs="Arial"/>
          <w:b/>
          <w:bCs/>
          <w:color w:val="221F1F"/>
          <w:sz w:val="32"/>
          <w:szCs w:val="32"/>
        </w:rPr>
        <w:t>_</w:t>
      </w:r>
      <w:r w:rsidR="00A459EA" w:rsidRPr="00E0240D">
        <w:rPr>
          <w:rFonts w:ascii="Arial" w:hAnsi="Arial" w:cs="Arial"/>
          <w:b/>
          <w:bCs/>
          <w:color w:val="221F1F"/>
          <w:sz w:val="32"/>
          <w:szCs w:val="32"/>
        </w:rPr>
        <w:t>/LC/</w:t>
      </w:r>
      <w:r w:rsidR="00924C5F">
        <w:rPr>
          <w:rFonts w:ascii="Arial" w:hAnsi="Arial" w:cs="Arial"/>
          <w:b/>
          <w:bCs/>
          <w:color w:val="221F1F"/>
          <w:sz w:val="32"/>
          <w:szCs w:val="32"/>
        </w:rPr>
        <w:t>CMNE-MADG/</w:t>
      </w:r>
      <w:r w:rsidR="00A459EA" w:rsidRPr="00E0240D">
        <w:rPr>
          <w:rFonts w:ascii="Arial" w:hAnsi="Arial" w:cs="Arial"/>
          <w:b/>
          <w:bCs/>
          <w:color w:val="221F1F"/>
          <w:sz w:val="32"/>
          <w:szCs w:val="32"/>
        </w:rPr>
        <w:t>C</w:t>
      </w:r>
      <w:r w:rsidRPr="00E0240D">
        <w:rPr>
          <w:rFonts w:ascii="Arial" w:hAnsi="Arial" w:cs="Arial"/>
          <w:b/>
          <w:bCs/>
          <w:color w:val="221F1F"/>
          <w:sz w:val="32"/>
          <w:szCs w:val="32"/>
        </w:rPr>
        <w:t>IP</w:t>
      </w:r>
      <w:r w:rsidR="00A459EA" w:rsidRPr="00E0240D">
        <w:rPr>
          <w:rFonts w:ascii="Arial" w:hAnsi="Arial" w:cs="Arial"/>
          <w:b/>
          <w:bCs/>
          <w:color w:val="221F1F"/>
          <w:sz w:val="32"/>
          <w:szCs w:val="32"/>
        </w:rPr>
        <w:t>M/</w:t>
      </w:r>
      <w:r w:rsidR="00F079E6">
        <w:rPr>
          <w:rFonts w:ascii="Arial" w:hAnsi="Arial" w:cs="Arial"/>
          <w:b/>
          <w:bCs/>
          <w:color w:val="221F1F"/>
          <w:sz w:val="32"/>
          <w:szCs w:val="32"/>
        </w:rPr>
        <w:t>2024</w:t>
      </w:r>
      <w:r w:rsidR="00AC08D0">
        <w:rPr>
          <w:rFonts w:ascii="Arial" w:hAnsi="Arial" w:cs="Arial"/>
          <w:b/>
          <w:bCs/>
          <w:color w:val="221F1F"/>
          <w:sz w:val="32"/>
          <w:szCs w:val="32"/>
        </w:rPr>
        <w:t xml:space="preserve"> </w:t>
      </w:r>
      <w:r w:rsidR="00A459EA" w:rsidRPr="00E0240D">
        <w:rPr>
          <w:rFonts w:ascii="Arial" w:hAnsi="Arial" w:cs="Arial"/>
          <w:b/>
          <w:bCs/>
          <w:color w:val="221F1F"/>
          <w:spacing w:val="7"/>
          <w:sz w:val="32"/>
          <w:szCs w:val="32"/>
        </w:rPr>
        <w:t xml:space="preserve">  </w:t>
      </w:r>
    </w:p>
    <w:p w:rsidR="00563968" w:rsidRDefault="00A459EA" w:rsidP="00376A99">
      <w:pPr>
        <w:spacing w:line="276" w:lineRule="auto"/>
        <w:ind w:right="141"/>
        <w:jc w:val="both"/>
        <w:rPr>
          <w:rFonts w:ascii="Arial" w:hAnsi="Arial" w:cs="Arial"/>
          <w:b/>
          <w:sz w:val="22"/>
          <w:szCs w:val="22"/>
        </w:rPr>
      </w:pPr>
      <w:r w:rsidRPr="00566758">
        <w:rPr>
          <w:rFonts w:ascii="Arial" w:hAnsi="Arial" w:cs="Arial"/>
          <w:b/>
          <w:color w:val="221F1F"/>
          <w:sz w:val="22"/>
          <w:szCs w:val="22"/>
        </w:rPr>
        <w:t>Passée après Appel d’Offres</w:t>
      </w:r>
      <w:r w:rsidRPr="00566758">
        <w:rPr>
          <w:rFonts w:ascii="Arial" w:hAnsi="Arial" w:cs="Arial"/>
          <w:b/>
          <w:color w:val="221F1F"/>
          <w:spacing w:val="7"/>
          <w:sz w:val="22"/>
          <w:szCs w:val="22"/>
        </w:rPr>
        <w:t xml:space="preserve"> National Ouvert</w:t>
      </w:r>
      <w:r w:rsidRPr="00566758">
        <w:rPr>
          <w:rFonts w:ascii="Arial" w:hAnsi="Arial" w:cs="Arial"/>
          <w:color w:val="221F1F"/>
          <w:spacing w:val="7"/>
          <w:sz w:val="22"/>
          <w:szCs w:val="22"/>
        </w:rPr>
        <w:t xml:space="preserve"> </w:t>
      </w:r>
      <w:r w:rsidR="00E0240D" w:rsidRPr="00566758">
        <w:rPr>
          <w:rFonts w:ascii="Arial" w:hAnsi="Arial" w:cs="Arial"/>
          <w:b/>
          <w:sz w:val="22"/>
          <w:szCs w:val="22"/>
        </w:rPr>
        <w:t>N</w:t>
      </w:r>
      <w:r w:rsidR="00EF117B">
        <w:rPr>
          <w:rFonts w:ascii="Arial" w:hAnsi="Arial" w:cs="Arial"/>
          <w:b/>
          <w:sz w:val="22"/>
          <w:szCs w:val="22"/>
        </w:rPr>
        <w:t xml:space="preserve">° </w:t>
      </w:r>
      <w:r w:rsidR="00F079E6">
        <w:rPr>
          <w:rFonts w:ascii="Arial" w:hAnsi="Arial" w:cs="Arial"/>
          <w:b/>
          <w:sz w:val="22"/>
          <w:szCs w:val="22"/>
        </w:rPr>
        <w:t>11</w:t>
      </w:r>
      <w:r w:rsidR="00EF117B">
        <w:rPr>
          <w:rFonts w:ascii="Arial" w:hAnsi="Arial" w:cs="Arial"/>
          <w:b/>
          <w:sz w:val="22"/>
          <w:szCs w:val="22"/>
        </w:rPr>
        <w:t>/</w:t>
      </w:r>
      <w:r w:rsidR="006A1D12" w:rsidRPr="00566758">
        <w:rPr>
          <w:rFonts w:ascii="Arial" w:hAnsi="Arial" w:cs="Arial"/>
          <w:b/>
          <w:sz w:val="22"/>
          <w:szCs w:val="22"/>
        </w:rPr>
        <w:t>AONO/C</w:t>
      </w:r>
      <w:r w:rsidR="00E0240D" w:rsidRPr="00566758">
        <w:rPr>
          <w:rFonts w:ascii="Arial" w:hAnsi="Arial" w:cs="Arial"/>
          <w:b/>
          <w:sz w:val="22"/>
          <w:szCs w:val="22"/>
        </w:rPr>
        <w:t>MNE</w:t>
      </w:r>
      <w:r w:rsidR="006A1D12" w:rsidRPr="00566758">
        <w:rPr>
          <w:rFonts w:ascii="Arial" w:hAnsi="Arial" w:cs="Arial"/>
          <w:b/>
          <w:sz w:val="22"/>
          <w:szCs w:val="22"/>
        </w:rPr>
        <w:t>-M</w:t>
      </w:r>
      <w:r w:rsidR="00924C5F">
        <w:rPr>
          <w:rFonts w:ascii="Arial" w:hAnsi="Arial" w:cs="Arial"/>
          <w:b/>
          <w:sz w:val="22"/>
          <w:szCs w:val="22"/>
        </w:rPr>
        <w:t>ADG/</w:t>
      </w:r>
      <w:r w:rsidR="006A1D12" w:rsidRPr="00566758">
        <w:rPr>
          <w:rFonts w:ascii="Arial" w:hAnsi="Arial" w:cs="Arial"/>
          <w:b/>
          <w:sz w:val="22"/>
          <w:szCs w:val="22"/>
        </w:rPr>
        <w:t>CIPM/</w:t>
      </w:r>
      <w:r w:rsidR="00F079E6">
        <w:rPr>
          <w:rFonts w:ascii="Arial" w:hAnsi="Arial" w:cs="Arial"/>
          <w:b/>
          <w:sz w:val="22"/>
          <w:szCs w:val="22"/>
        </w:rPr>
        <w:t>2024</w:t>
      </w:r>
      <w:r w:rsidR="00AC08D0" w:rsidRPr="00566758">
        <w:rPr>
          <w:rFonts w:ascii="Arial" w:hAnsi="Arial" w:cs="Arial"/>
          <w:b/>
          <w:sz w:val="22"/>
          <w:szCs w:val="22"/>
        </w:rPr>
        <w:t xml:space="preserve"> </w:t>
      </w:r>
      <w:r w:rsidR="006A1D12" w:rsidRPr="00566758">
        <w:rPr>
          <w:rFonts w:ascii="Arial" w:hAnsi="Arial" w:cs="Arial"/>
          <w:b/>
          <w:sz w:val="22"/>
          <w:szCs w:val="22"/>
        </w:rPr>
        <w:t xml:space="preserve">du </w:t>
      </w:r>
      <w:r w:rsidR="00F079E6">
        <w:rPr>
          <w:rFonts w:ascii="Arial" w:hAnsi="Arial" w:cs="Arial"/>
          <w:b/>
          <w:sz w:val="22"/>
          <w:szCs w:val="22"/>
        </w:rPr>
        <w:t xml:space="preserve">______________ </w:t>
      </w:r>
      <w:r w:rsidR="006A1D12" w:rsidRPr="00566758">
        <w:rPr>
          <w:rFonts w:ascii="Arial" w:hAnsi="Arial" w:cs="Arial"/>
          <w:b/>
          <w:sz w:val="22"/>
          <w:szCs w:val="22"/>
        </w:rPr>
        <w:t xml:space="preserve">pour les travaux de construction </w:t>
      </w:r>
      <w:r w:rsidR="00566758" w:rsidRPr="00F079E6">
        <w:rPr>
          <w:rFonts w:ascii="Arial" w:hAnsi="Arial" w:cs="Arial"/>
          <w:b/>
          <w:sz w:val="22"/>
          <w:szCs w:val="22"/>
        </w:rPr>
        <w:t xml:space="preserve">d’un magasin de stockage </w:t>
      </w:r>
      <w:r w:rsidR="007C45FA" w:rsidRPr="00F079E6">
        <w:rPr>
          <w:rFonts w:ascii="Arial" w:hAnsi="Arial" w:cs="Arial"/>
          <w:b/>
          <w:sz w:val="22"/>
          <w:szCs w:val="22"/>
        </w:rPr>
        <w:t>à Madingring Gare Routière</w:t>
      </w:r>
      <w:r w:rsidR="005D3813" w:rsidRPr="00566758">
        <w:rPr>
          <w:rFonts w:ascii="Arial" w:hAnsi="Arial" w:cs="Arial"/>
          <w:b/>
          <w:sz w:val="22"/>
          <w:szCs w:val="22"/>
        </w:rPr>
        <w:t xml:space="preserve">,  </w:t>
      </w:r>
      <w:r w:rsidR="00346B90" w:rsidRPr="00566758">
        <w:rPr>
          <w:rFonts w:ascii="Arial" w:hAnsi="Arial" w:cs="Arial"/>
          <w:b/>
          <w:sz w:val="22"/>
          <w:szCs w:val="22"/>
        </w:rPr>
        <w:t>Arrondissement</w:t>
      </w:r>
      <w:r w:rsidR="005D3813" w:rsidRPr="00566758">
        <w:rPr>
          <w:rFonts w:ascii="Arial" w:hAnsi="Arial" w:cs="Arial"/>
          <w:b/>
          <w:sz w:val="22"/>
          <w:szCs w:val="22"/>
        </w:rPr>
        <w:t xml:space="preserve"> de Madingring</w:t>
      </w:r>
      <w:r w:rsidR="006A1D12" w:rsidRPr="00566758">
        <w:rPr>
          <w:rFonts w:ascii="Arial" w:hAnsi="Arial" w:cs="Arial"/>
          <w:b/>
          <w:sz w:val="22"/>
          <w:szCs w:val="22"/>
        </w:rPr>
        <w:t xml:space="preserve">, Département du Mayo-Rey, Région du Nord </w:t>
      </w:r>
    </w:p>
    <w:p w:rsidR="00A459EA" w:rsidRPr="006A1D12" w:rsidRDefault="006A1D12" w:rsidP="00376A99">
      <w:pPr>
        <w:spacing w:line="276" w:lineRule="auto"/>
        <w:ind w:right="141"/>
        <w:jc w:val="center"/>
        <w:rPr>
          <w:rFonts w:ascii="Arial" w:hAnsi="Arial" w:cs="Arial"/>
          <w:sz w:val="16"/>
          <w:szCs w:val="22"/>
        </w:rPr>
      </w:pPr>
      <w:r w:rsidRPr="00566758">
        <w:rPr>
          <w:rFonts w:ascii="Arial" w:hAnsi="Arial" w:cs="Arial"/>
          <w:b/>
          <w:sz w:val="22"/>
          <w:szCs w:val="22"/>
        </w:rPr>
        <w:t>(En procédure d’urgence</w:t>
      </w:r>
      <w:r w:rsidRPr="006A1D12">
        <w:rPr>
          <w:rFonts w:ascii="Arial" w:hAnsi="Arial" w:cs="Arial"/>
          <w:b/>
          <w:sz w:val="22"/>
        </w:rPr>
        <w:t>)</w:t>
      </w:r>
    </w:p>
    <w:p w:rsidR="00A459EA" w:rsidRPr="00371F35" w:rsidRDefault="00A459EA" w:rsidP="00376A99">
      <w:pPr>
        <w:spacing w:after="200" w:line="276" w:lineRule="auto"/>
        <w:ind w:right="141"/>
        <w:jc w:val="both"/>
        <w:rPr>
          <w:rFonts w:ascii="Arial" w:hAnsi="Arial" w:cs="Arial"/>
          <w:b/>
          <w:bCs/>
          <w:color w:val="221F1F"/>
          <w:sz w:val="22"/>
          <w:szCs w:val="22"/>
        </w:rPr>
      </w:pPr>
    </w:p>
    <w:p w:rsidR="00A459EA" w:rsidRPr="00371F35" w:rsidRDefault="00A459EA" w:rsidP="00376A99">
      <w:pPr>
        <w:spacing w:after="200" w:line="276" w:lineRule="auto"/>
        <w:ind w:right="141"/>
        <w:jc w:val="both"/>
        <w:rPr>
          <w:rFonts w:ascii="Arial" w:hAnsi="Arial" w:cs="Arial"/>
          <w:b/>
          <w:bCs/>
          <w:color w:val="221F1F"/>
          <w:sz w:val="22"/>
          <w:szCs w:val="22"/>
        </w:rPr>
      </w:pPr>
      <w:r w:rsidRPr="00371F35">
        <w:rPr>
          <w:rFonts w:ascii="Arial" w:hAnsi="Arial" w:cs="Arial"/>
          <w:b/>
          <w:bCs/>
          <w:color w:val="221F1F"/>
          <w:sz w:val="22"/>
          <w:szCs w:val="22"/>
        </w:rPr>
        <w:t xml:space="preserve">MAITRE D’OUVRAGE: </w:t>
      </w:r>
      <w:r w:rsidRPr="00371F35">
        <w:rPr>
          <w:rFonts w:ascii="Arial" w:hAnsi="Arial" w:cs="Arial"/>
          <w:bCs/>
          <w:color w:val="221F1F"/>
          <w:sz w:val="22"/>
          <w:szCs w:val="22"/>
        </w:rPr>
        <w:t>MAIRE DE LA COMMUNE DE MADINGRING</w:t>
      </w:r>
    </w:p>
    <w:p w:rsidR="00A459EA" w:rsidRPr="00371F35" w:rsidRDefault="00A459EA" w:rsidP="00376A99">
      <w:pPr>
        <w:widowControl w:val="0"/>
        <w:tabs>
          <w:tab w:val="left" w:pos="2760"/>
        </w:tabs>
        <w:autoSpaceDE w:val="0"/>
        <w:autoSpaceDN w:val="0"/>
        <w:adjustRightInd w:val="0"/>
        <w:spacing w:after="200" w:line="276" w:lineRule="auto"/>
        <w:ind w:right="141"/>
        <w:rPr>
          <w:rFonts w:ascii="Arial" w:hAnsi="Arial" w:cs="Arial"/>
          <w:color w:val="000000"/>
          <w:sz w:val="22"/>
          <w:szCs w:val="22"/>
        </w:rPr>
      </w:pPr>
      <w:r w:rsidRPr="00371F35">
        <w:rPr>
          <w:rFonts w:ascii="Arial" w:hAnsi="Arial" w:cs="Arial"/>
          <w:b/>
          <w:bCs/>
          <w:color w:val="221F1F"/>
          <w:sz w:val="22"/>
          <w:szCs w:val="22"/>
        </w:rPr>
        <w:t xml:space="preserve">TITULAIRE </w:t>
      </w:r>
      <w:r w:rsidRPr="00371F35">
        <w:rPr>
          <w:rFonts w:ascii="Arial" w:hAnsi="Arial" w:cs="Arial"/>
          <w:color w:val="221F1F"/>
          <w:sz w:val="22"/>
          <w:szCs w:val="22"/>
        </w:rPr>
        <w:t>:</w:t>
      </w:r>
      <w:r w:rsidRPr="00371F35">
        <w:rPr>
          <w:rFonts w:ascii="Arial" w:hAnsi="Arial" w:cs="Arial"/>
          <w:color w:val="221F1F"/>
          <w:spacing w:val="7"/>
          <w:sz w:val="22"/>
          <w:szCs w:val="22"/>
        </w:rPr>
        <w:t xml:space="preserve"> ________________________________</w:t>
      </w:r>
      <w:r w:rsidRPr="00371F35">
        <w:rPr>
          <w:rFonts w:ascii="Arial" w:hAnsi="Arial" w:cs="Arial"/>
          <w:color w:val="000000"/>
          <w:sz w:val="22"/>
          <w:szCs w:val="22"/>
        </w:rPr>
        <w:t xml:space="preserve"> </w:t>
      </w:r>
      <w:r w:rsidRPr="00371F35">
        <w:rPr>
          <w:rFonts w:ascii="Arial" w:hAnsi="Arial" w:cs="Arial"/>
          <w:color w:val="221F1F"/>
          <w:sz w:val="22"/>
          <w:szCs w:val="22"/>
        </w:rPr>
        <w:t>B.P:</w:t>
      </w:r>
      <w:r w:rsidRPr="00371F35">
        <w:rPr>
          <w:rFonts w:ascii="Arial" w:hAnsi="Arial" w:cs="Arial"/>
          <w:color w:val="221F1F"/>
          <w:sz w:val="22"/>
          <w:szCs w:val="22"/>
          <w:u w:val="single"/>
        </w:rPr>
        <w:tab/>
      </w:r>
      <w:r w:rsidRPr="00371F35">
        <w:rPr>
          <w:rFonts w:ascii="Arial" w:hAnsi="Arial" w:cs="Arial"/>
          <w:color w:val="221F1F"/>
          <w:sz w:val="22"/>
          <w:szCs w:val="22"/>
        </w:rPr>
        <w:t>à ___, Tel___ Fax:</w:t>
      </w:r>
      <w:r w:rsidRPr="00371F35">
        <w:rPr>
          <w:rFonts w:ascii="Arial" w:hAnsi="Arial" w:cs="Arial"/>
          <w:color w:val="221F1F"/>
          <w:sz w:val="22"/>
          <w:szCs w:val="22"/>
          <w:u w:val="single"/>
        </w:rPr>
        <w:tab/>
      </w:r>
    </w:p>
    <w:p w:rsidR="00A459EA" w:rsidRPr="00371F35" w:rsidRDefault="00A459EA" w:rsidP="00376A99">
      <w:pPr>
        <w:widowControl w:val="0"/>
        <w:tabs>
          <w:tab w:val="left" w:pos="1600"/>
          <w:tab w:val="left" w:pos="2640"/>
        </w:tabs>
        <w:autoSpaceDE w:val="0"/>
        <w:autoSpaceDN w:val="0"/>
        <w:adjustRightInd w:val="0"/>
        <w:spacing w:before="120" w:after="200" w:line="276" w:lineRule="auto"/>
        <w:ind w:right="141"/>
        <w:rPr>
          <w:rFonts w:ascii="Arial" w:hAnsi="Arial" w:cs="Arial"/>
          <w:color w:val="000000"/>
          <w:sz w:val="22"/>
          <w:szCs w:val="22"/>
        </w:rPr>
      </w:pPr>
      <w:r w:rsidRPr="00371F35">
        <w:rPr>
          <w:rFonts w:ascii="Arial" w:hAnsi="Arial" w:cs="Arial"/>
          <w:color w:val="221F1F"/>
          <w:sz w:val="22"/>
          <w:szCs w:val="22"/>
        </w:rPr>
        <w:t>N°R.C:</w:t>
      </w:r>
      <w:r w:rsidRPr="00371F35">
        <w:rPr>
          <w:rFonts w:ascii="Arial" w:hAnsi="Arial" w:cs="Arial"/>
          <w:color w:val="221F1F"/>
          <w:sz w:val="22"/>
          <w:szCs w:val="22"/>
          <w:u w:val="single"/>
        </w:rPr>
        <w:tab/>
      </w:r>
      <w:r w:rsidRPr="00371F35">
        <w:rPr>
          <w:rFonts w:ascii="Arial" w:hAnsi="Arial" w:cs="Arial"/>
          <w:color w:val="221F1F"/>
          <w:sz w:val="22"/>
          <w:szCs w:val="22"/>
        </w:rPr>
        <w:t>A à</w:t>
      </w:r>
      <w:r w:rsidRPr="00371F35">
        <w:rPr>
          <w:rFonts w:ascii="Arial" w:hAnsi="Arial" w:cs="Arial"/>
          <w:color w:val="221F1F"/>
          <w:sz w:val="22"/>
          <w:szCs w:val="22"/>
          <w:u w:val="single"/>
        </w:rPr>
        <w:tab/>
      </w:r>
      <w:r w:rsidRPr="00371F35">
        <w:rPr>
          <w:rFonts w:ascii="Arial" w:hAnsi="Arial" w:cs="Arial"/>
          <w:color w:val="000000"/>
          <w:sz w:val="22"/>
          <w:szCs w:val="22"/>
        </w:rPr>
        <w:t xml:space="preserve">   </w:t>
      </w:r>
      <w:r w:rsidRPr="00371F35">
        <w:rPr>
          <w:rFonts w:ascii="Arial" w:hAnsi="Arial" w:cs="Arial"/>
          <w:color w:val="221F1F"/>
          <w:sz w:val="22"/>
          <w:szCs w:val="22"/>
        </w:rPr>
        <w:t>N° Contribuable:</w:t>
      </w:r>
      <w:r w:rsidRPr="00371F35">
        <w:rPr>
          <w:rFonts w:ascii="Arial" w:hAnsi="Arial" w:cs="Arial"/>
          <w:color w:val="221F1F"/>
          <w:sz w:val="22"/>
          <w:szCs w:val="22"/>
          <w:u w:val="single"/>
        </w:rPr>
        <w:tab/>
      </w:r>
    </w:p>
    <w:p w:rsidR="00B457A9" w:rsidRDefault="00A459EA" w:rsidP="00376A99">
      <w:pPr>
        <w:widowControl w:val="0"/>
        <w:tabs>
          <w:tab w:val="left" w:pos="2760"/>
        </w:tabs>
        <w:autoSpaceDE w:val="0"/>
        <w:autoSpaceDN w:val="0"/>
        <w:adjustRightInd w:val="0"/>
        <w:spacing w:after="200" w:line="276" w:lineRule="auto"/>
        <w:ind w:right="141"/>
        <w:rPr>
          <w:rFonts w:ascii="Arial" w:hAnsi="Arial" w:cs="Arial"/>
          <w:sz w:val="22"/>
        </w:rPr>
      </w:pPr>
      <w:r w:rsidRPr="00371F35">
        <w:rPr>
          <w:rFonts w:ascii="Arial" w:hAnsi="Arial" w:cs="Arial"/>
          <w:b/>
          <w:bCs/>
          <w:sz w:val="22"/>
          <w:szCs w:val="22"/>
        </w:rPr>
        <w:t>OBJET</w:t>
      </w:r>
      <w:r w:rsidRPr="00371F35">
        <w:rPr>
          <w:rFonts w:ascii="Arial" w:hAnsi="Arial" w:cs="Arial"/>
          <w:i/>
          <w:iCs/>
          <w:sz w:val="22"/>
          <w:szCs w:val="22"/>
        </w:rPr>
        <w:t xml:space="preserve">: </w:t>
      </w:r>
      <w:r w:rsidR="006A1D12" w:rsidRPr="006A1D12">
        <w:rPr>
          <w:rFonts w:ascii="Arial" w:hAnsi="Arial" w:cs="Arial"/>
          <w:sz w:val="22"/>
        </w:rPr>
        <w:t xml:space="preserve">travaux de construction d’un </w:t>
      </w:r>
      <w:r w:rsidR="00B457A9">
        <w:rPr>
          <w:rFonts w:ascii="Arial" w:hAnsi="Arial" w:cs="Arial"/>
          <w:sz w:val="22"/>
        </w:rPr>
        <w:t xml:space="preserve">magasin de stockage </w:t>
      </w:r>
      <w:r w:rsidR="007C45FA">
        <w:rPr>
          <w:rFonts w:ascii="Arial" w:hAnsi="Arial" w:cs="Arial"/>
          <w:sz w:val="22"/>
        </w:rPr>
        <w:t>à Madingring Gare Routière</w:t>
      </w:r>
    </w:p>
    <w:p w:rsidR="00A459EA" w:rsidRPr="00371F35" w:rsidRDefault="00A459EA" w:rsidP="00376A99">
      <w:pPr>
        <w:widowControl w:val="0"/>
        <w:tabs>
          <w:tab w:val="left" w:pos="2760"/>
        </w:tabs>
        <w:autoSpaceDE w:val="0"/>
        <w:autoSpaceDN w:val="0"/>
        <w:adjustRightInd w:val="0"/>
        <w:spacing w:after="200" w:line="276" w:lineRule="auto"/>
        <w:ind w:right="141"/>
        <w:rPr>
          <w:rFonts w:ascii="Arial" w:hAnsi="Arial" w:cs="Arial"/>
          <w:sz w:val="22"/>
          <w:szCs w:val="22"/>
        </w:rPr>
      </w:pPr>
      <w:r w:rsidRPr="00371F35">
        <w:rPr>
          <w:rFonts w:ascii="Arial" w:hAnsi="Arial" w:cs="Arial"/>
          <w:b/>
          <w:bCs/>
          <w:sz w:val="22"/>
          <w:szCs w:val="22"/>
        </w:rPr>
        <w:t xml:space="preserve">LIEU </w:t>
      </w:r>
      <w:r w:rsidRPr="00371F35">
        <w:rPr>
          <w:rFonts w:ascii="Arial" w:hAnsi="Arial" w:cs="Arial"/>
          <w:sz w:val="22"/>
          <w:szCs w:val="22"/>
        </w:rPr>
        <w:t xml:space="preserve">: </w:t>
      </w:r>
      <w:r w:rsidR="00F079E6">
        <w:rPr>
          <w:rFonts w:ascii="Arial" w:hAnsi="Arial" w:cs="Arial"/>
          <w:sz w:val="22"/>
        </w:rPr>
        <w:t>………………..</w:t>
      </w:r>
      <w:r w:rsidR="00E0240D">
        <w:rPr>
          <w:rFonts w:ascii="Arial" w:hAnsi="Arial" w:cs="Arial"/>
          <w:sz w:val="22"/>
        </w:rPr>
        <w:t>……………………</w:t>
      </w:r>
      <w:r w:rsidRPr="00371F35">
        <w:rPr>
          <w:rFonts w:ascii="Arial" w:hAnsi="Arial" w:cs="Arial"/>
          <w:spacing w:val="7"/>
          <w:sz w:val="22"/>
          <w:szCs w:val="22"/>
        </w:rPr>
        <w:t xml:space="preserve"> </w:t>
      </w:r>
    </w:p>
    <w:p w:rsidR="00A459EA" w:rsidRPr="00371F35" w:rsidRDefault="00A459EA" w:rsidP="00376A99">
      <w:pPr>
        <w:widowControl w:val="0"/>
        <w:tabs>
          <w:tab w:val="left" w:pos="2760"/>
        </w:tabs>
        <w:autoSpaceDE w:val="0"/>
        <w:autoSpaceDN w:val="0"/>
        <w:adjustRightInd w:val="0"/>
        <w:spacing w:after="200" w:line="276" w:lineRule="auto"/>
        <w:ind w:right="141"/>
        <w:rPr>
          <w:rFonts w:ascii="Arial" w:hAnsi="Arial" w:cs="Arial"/>
          <w:color w:val="000000"/>
          <w:sz w:val="22"/>
          <w:szCs w:val="22"/>
        </w:rPr>
      </w:pPr>
      <w:r w:rsidRPr="00371F35">
        <w:rPr>
          <w:rFonts w:ascii="Arial" w:hAnsi="Arial" w:cs="Arial"/>
          <w:b/>
          <w:bCs/>
          <w:color w:val="221F1F"/>
          <w:sz w:val="22"/>
          <w:szCs w:val="22"/>
        </w:rPr>
        <w:t xml:space="preserve">DELAI D’EXECUTION </w:t>
      </w:r>
      <w:r w:rsidRPr="00371F35">
        <w:rPr>
          <w:rFonts w:ascii="Arial" w:hAnsi="Arial" w:cs="Arial"/>
          <w:color w:val="221F1F"/>
          <w:sz w:val="22"/>
          <w:szCs w:val="22"/>
        </w:rPr>
        <w:t xml:space="preserve">: </w:t>
      </w:r>
      <w:r w:rsidR="00310D9C">
        <w:rPr>
          <w:rFonts w:ascii="Arial" w:hAnsi="Arial" w:cs="Arial"/>
          <w:color w:val="221F1F"/>
          <w:sz w:val="22"/>
          <w:szCs w:val="22"/>
        </w:rPr>
        <w:t>Trois</w:t>
      </w:r>
      <w:r w:rsidRPr="00371F35">
        <w:rPr>
          <w:rFonts w:ascii="Arial" w:hAnsi="Arial" w:cs="Arial"/>
          <w:color w:val="221F1F"/>
          <w:sz w:val="22"/>
          <w:szCs w:val="22"/>
        </w:rPr>
        <w:t xml:space="preserve"> (</w:t>
      </w:r>
      <w:r w:rsidR="00310D9C">
        <w:rPr>
          <w:rFonts w:ascii="Arial" w:hAnsi="Arial" w:cs="Arial"/>
          <w:color w:val="221F1F"/>
          <w:sz w:val="22"/>
          <w:szCs w:val="22"/>
        </w:rPr>
        <w:t>03</w:t>
      </w:r>
      <w:r w:rsidRPr="00371F35">
        <w:rPr>
          <w:rFonts w:ascii="Arial" w:hAnsi="Arial" w:cs="Arial"/>
          <w:color w:val="221F1F"/>
          <w:sz w:val="22"/>
          <w:szCs w:val="22"/>
        </w:rPr>
        <w:t xml:space="preserve">) </w:t>
      </w:r>
      <w:r w:rsidR="00310D9C">
        <w:rPr>
          <w:rFonts w:ascii="Arial" w:hAnsi="Arial" w:cs="Arial"/>
          <w:color w:val="221F1F"/>
          <w:sz w:val="22"/>
          <w:szCs w:val="22"/>
        </w:rPr>
        <w:t>mois</w:t>
      </w:r>
    </w:p>
    <w:p w:rsidR="00A459EA" w:rsidRPr="00371F35" w:rsidRDefault="00A459EA" w:rsidP="00376A99">
      <w:pPr>
        <w:widowControl w:val="0"/>
        <w:tabs>
          <w:tab w:val="left" w:pos="2760"/>
        </w:tabs>
        <w:autoSpaceDE w:val="0"/>
        <w:autoSpaceDN w:val="0"/>
        <w:adjustRightInd w:val="0"/>
        <w:spacing w:line="276" w:lineRule="auto"/>
        <w:ind w:right="141"/>
        <w:rPr>
          <w:rFonts w:ascii="Arial" w:hAnsi="Arial" w:cs="Arial"/>
          <w:color w:val="221F1F"/>
          <w:sz w:val="22"/>
          <w:szCs w:val="22"/>
        </w:rPr>
      </w:pPr>
      <w:r w:rsidRPr="00371F35">
        <w:rPr>
          <w:rFonts w:ascii="Arial" w:hAnsi="Arial" w:cs="Arial"/>
          <w:b/>
          <w:bCs/>
          <w:color w:val="221F1F"/>
          <w:sz w:val="22"/>
          <w:szCs w:val="22"/>
        </w:rPr>
        <w:t>MONTANT EN FCFA</w:t>
      </w:r>
      <w:r w:rsidRPr="00371F35">
        <w:rPr>
          <w:rFonts w:ascii="Arial" w:hAnsi="Arial" w:cs="Arial"/>
          <w:b/>
          <w:bCs/>
          <w:color w:val="221F1F"/>
          <w:sz w:val="22"/>
          <w:szCs w:val="22"/>
        </w:rPr>
        <w:tab/>
      </w:r>
      <w:r w:rsidRPr="00371F35">
        <w:rPr>
          <w:rFonts w:ascii="Arial" w:hAnsi="Arial" w:cs="Arial"/>
          <w:color w:val="221F1F"/>
          <w:sz w:val="22"/>
          <w:szCs w:val="22"/>
        </w:rPr>
        <w:t>:</w:t>
      </w:r>
    </w:p>
    <w:tbl>
      <w:tblPr>
        <w:tblW w:w="0" w:type="auto"/>
        <w:tblInd w:w="2663" w:type="dxa"/>
        <w:tblLayout w:type="fixed"/>
        <w:tblCellMar>
          <w:left w:w="0" w:type="dxa"/>
          <w:right w:w="0" w:type="dxa"/>
        </w:tblCellMar>
        <w:tblLook w:val="04A0" w:firstRow="1" w:lastRow="0" w:firstColumn="1" w:lastColumn="0" w:noHBand="0" w:noVBand="1"/>
      </w:tblPr>
      <w:tblGrid>
        <w:gridCol w:w="2370"/>
        <w:gridCol w:w="3260"/>
      </w:tblGrid>
      <w:tr w:rsidR="00A459EA" w:rsidRPr="00371F35" w:rsidTr="00A459EA">
        <w:trPr>
          <w:trHeight w:hRule="exact" w:val="375"/>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5" w:after="200" w:line="276" w:lineRule="auto"/>
              <w:ind w:right="141"/>
              <w:rPr>
                <w:rFonts w:ascii="Arial" w:hAnsi="Arial" w:cs="Arial"/>
                <w:lang w:eastAsia="en-US"/>
              </w:rPr>
            </w:pPr>
            <w:r w:rsidRPr="00371F35">
              <w:rPr>
                <w:rFonts w:ascii="Arial" w:hAnsi="Arial" w:cs="Arial"/>
                <w:color w:val="221F1F"/>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T.V.A. (19,25%)</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AIR (</w:t>
            </w:r>
            <w:r w:rsidR="004224B2">
              <w:rPr>
                <w:rFonts w:ascii="Arial" w:hAnsi="Arial" w:cs="Arial"/>
                <w:color w:val="221F1F"/>
                <w:sz w:val="22"/>
                <w:szCs w:val="22"/>
                <w:lang w:eastAsia="en-US"/>
              </w:rPr>
              <w:t>2,2% ou 5,5%)</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437"/>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bl>
    <w:p w:rsidR="00A459EA" w:rsidRPr="00371F35" w:rsidRDefault="00A459EA" w:rsidP="00376A99">
      <w:pPr>
        <w:widowControl w:val="0"/>
        <w:tabs>
          <w:tab w:val="left" w:pos="2760"/>
        </w:tabs>
        <w:autoSpaceDE w:val="0"/>
        <w:autoSpaceDN w:val="0"/>
        <w:adjustRightInd w:val="0"/>
        <w:spacing w:before="120" w:after="200" w:line="276" w:lineRule="auto"/>
        <w:ind w:right="141"/>
        <w:rPr>
          <w:rFonts w:ascii="Arial" w:hAnsi="Arial" w:cs="Arial"/>
          <w:sz w:val="22"/>
          <w:szCs w:val="22"/>
        </w:rPr>
      </w:pPr>
      <w:r w:rsidRPr="00371F35">
        <w:rPr>
          <w:rFonts w:ascii="Arial" w:hAnsi="Arial" w:cs="Arial"/>
          <w:b/>
          <w:bCs/>
          <w:sz w:val="22"/>
          <w:szCs w:val="22"/>
        </w:rPr>
        <w:t xml:space="preserve">FINANCEMENT </w:t>
      </w:r>
      <w:r w:rsidR="004224B2">
        <w:rPr>
          <w:rFonts w:ascii="Arial" w:hAnsi="Arial" w:cs="Arial"/>
          <w:sz w:val="22"/>
          <w:szCs w:val="22"/>
        </w:rPr>
        <w:t xml:space="preserve">: </w:t>
      </w:r>
      <w:r w:rsidR="00310D9C">
        <w:rPr>
          <w:rFonts w:ascii="Arial" w:hAnsi="Arial" w:cs="Arial"/>
          <w:sz w:val="22"/>
          <w:szCs w:val="22"/>
        </w:rPr>
        <w:t>MINDDEVEL</w:t>
      </w:r>
    </w:p>
    <w:p w:rsidR="00A459EA" w:rsidRPr="00371F35" w:rsidRDefault="00A459EA" w:rsidP="00376A99">
      <w:pPr>
        <w:widowControl w:val="0"/>
        <w:tabs>
          <w:tab w:val="left" w:pos="2760"/>
        </w:tabs>
        <w:autoSpaceDE w:val="0"/>
        <w:autoSpaceDN w:val="0"/>
        <w:adjustRightInd w:val="0"/>
        <w:spacing w:before="120" w:after="200" w:line="276" w:lineRule="auto"/>
        <w:ind w:right="141"/>
        <w:rPr>
          <w:rFonts w:ascii="Arial" w:hAnsi="Arial" w:cs="Arial"/>
          <w:b/>
          <w:sz w:val="22"/>
          <w:szCs w:val="22"/>
        </w:rPr>
      </w:pPr>
      <w:r w:rsidRPr="00371F35">
        <w:rPr>
          <w:rFonts w:ascii="Arial" w:hAnsi="Arial" w:cs="Arial"/>
          <w:b/>
          <w:bCs/>
          <w:color w:val="221F1F"/>
          <w:sz w:val="22"/>
          <w:szCs w:val="22"/>
        </w:rPr>
        <w:t>IMPUTATION :…………………………………………………………………</w:t>
      </w:r>
    </w:p>
    <w:p w:rsidR="00A459EA" w:rsidRPr="00371F35" w:rsidRDefault="00A459EA" w:rsidP="00376A99">
      <w:pPr>
        <w:widowControl w:val="0"/>
        <w:tabs>
          <w:tab w:val="left" w:pos="2760"/>
        </w:tabs>
        <w:autoSpaceDE w:val="0"/>
        <w:autoSpaceDN w:val="0"/>
        <w:adjustRightInd w:val="0"/>
        <w:spacing w:before="120" w:after="200" w:line="276" w:lineRule="auto"/>
        <w:ind w:right="141"/>
        <w:rPr>
          <w:rFonts w:ascii="Arial" w:hAnsi="Arial" w:cs="Arial"/>
          <w:color w:val="221F1F"/>
          <w:spacing w:val="7"/>
          <w:sz w:val="22"/>
          <w:szCs w:val="22"/>
        </w:rPr>
      </w:pPr>
      <w:r w:rsidRPr="00371F35">
        <w:rPr>
          <w:rFonts w:ascii="Arial" w:hAnsi="Arial" w:cs="Arial"/>
          <w:color w:val="221F1F"/>
          <w:spacing w:val="7"/>
          <w:sz w:val="22"/>
          <w:szCs w:val="22"/>
        </w:rPr>
        <w:t>SOUSCRITE, LE _________________</w:t>
      </w:r>
    </w:p>
    <w:p w:rsidR="00A459EA" w:rsidRPr="00371F35" w:rsidRDefault="00A459EA" w:rsidP="00376A99">
      <w:pPr>
        <w:widowControl w:val="0"/>
        <w:tabs>
          <w:tab w:val="left" w:pos="5860"/>
        </w:tabs>
        <w:autoSpaceDE w:val="0"/>
        <w:autoSpaceDN w:val="0"/>
        <w:adjustRightInd w:val="0"/>
        <w:spacing w:before="120" w:after="200" w:line="276" w:lineRule="auto"/>
        <w:ind w:right="141"/>
        <w:rPr>
          <w:rFonts w:ascii="Arial" w:hAnsi="Arial" w:cs="Arial"/>
          <w:color w:val="000000"/>
          <w:sz w:val="22"/>
          <w:szCs w:val="22"/>
        </w:rPr>
      </w:pPr>
      <w:r w:rsidRPr="00371F35">
        <w:rPr>
          <w:rFonts w:ascii="Arial" w:hAnsi="Arial" w:cs="Arial"/>
          <w:color w:val="221F1F"/>
          <w:sz w:val="22"/>
          <w:szCs w:val="22"/>
        </w:rPr>
        <w:t>SIGNEE, LE_______________________</w:t>
      </w:r>
    </w:p>
    <w:p w:rsidR="00A459EA" w:rsidRPr="00371F35" w:rsidRDefault="00A459EA" w:rsidP="00376A99">
      <w:pPr>
        <w:widowControl w:val="0"/>
        <w:tabs>
          <w:tab w:val="left" w:pos="5860"/>
        </w:tabs>
        <w:autoSpaceDE w:val="0"/>
        <w:autoSpaceDN w:val="0"/>
        <w:adjustRightInd w:val="0"/>
        <w:spacing w:after="200" w:line="276" w:lineRule="auto"/>
        <w:ind w:right="141"/>
        <w:rPr>
          <w:rFonts w:ascii="Arial" w:hAnsi="Arial" w:cs="Arial"/>
          <w:color w:val="000000"/>
          <w:sz w:val="22"/>
          <w:szCs w:val="22"/>
        </w:rPr>
      </w:pPr>
      <w:r w:rsidRPr="00371F35">
        <w:rPr>
          <w:rFonts w:ascii="Arial" w:hAnsi="Arial" w:cs="Arial"/>
          <w:color w:val="221F1F"/>
          <w:sz w:val="22"/>
          <w:szCs w:val="22"/>
        </w:rPr>
        <w:t>NOTIFIEE, LE_____________________</w:t>
      </w:r>
    </w:p>
    <w:p w:rsidR="00A459EA" w:rsidRPr="00371F35" w:rsidRDefault="00A459EA" w:rsidP="00376A99">
      <w:pPr>
        <w:widowControl w:val="0"/>
        <w:tabs>
          <w:tab w:val="left" w:pos="5860"/>
        </w:tabs>
        <w:autoSpaceDE w:val="0"/>
        <w:autoSpaceDN w:val="0"/>
        <w:adjustRightInd w:val="0"/>
        <w:spacing w:after="200" w:line="276" w:lineRule="auto"/>
        <w:ind w:right="141"/>
        <w:rPr>
          <w:rFonts w:ascii="Arial" w:hAnsi="Arial" w:cs="Arial"/>
          <w:color w:val="221F1F"/>
          <w:sz w:val="22"/>
          <w:szCs w:val="22"/>
        </w:rPr>
      </w:pPr>
      <w:r w:rsidRPr="00371F35">
        <w:rPr>
          <w:rFonts w:ascii="Arial" w:hAnsi="Arial" w:cs="Arial"/>
          <w:color w:val="221F1F"/>
          <w:sz w:val="22"/>
          <w:szCs w:val="22"/>
        </w:rPr>
        <w:t>ENREGISTREE, LE_________________</w:t>
      </w:r>
    </w:p>
    <w:p w:rsidR="00A459EA" w:rsidRPr="00371F35" w:rsidRDefault="00A459EA" w:rsidP="00376A99">
      <w:pPr>
        <w:spacing w:after="160" w:line="276" w:lineRule="auto"/>
        <w:ind w:right="141"/>
        <w:rPr>
          <w:rFonts w:ascii="Arial" w:hAnsi="Arial" w:cs="Arial"/>
          <w:b/>
          <w:bCs/>
          <w:color w:val="221F1F"/>
          <w:sz w:val="22"/>
          <w:szCs w:val="22"/>
        </w:rPr>
      </w:pPr>
    </w:p>
    <w:p w:rsidR="004224B2" w:rsidRDefault="004224B2" w:rsidP="00376A99">
      <w:pPr>
        <w:spacing w:after="160" w:line="259" w:lineRule="auto"/>
        <w:ind w:right="141"/>
        <w:rPr>
          <w:rFonts w:ascii="Arial" w:hAnsi="Arial" w:cs="Arial"/>
          <w:b/>
          <w:bCs/>
          <w:color w:val="221F1F"/>
          <w:sz w:val="22"/>
          <w:szCs w:val="22"/>
        </w:rPr>
      </w:pPr>
      <w:r>
        <w:rPr>
          <w:rFonts w:ascii="Arial" w:hAnsi="Arial" w:cs="Arial"/>
          <w:b/>
          <w:bCs/>
          <w:color w:val="221F1F"/>
          <w:sz w:val="22"/>
          <w:szCs w:val="22"/>
        </w:rPr>
        <w:br w:type="page"/>
      </w:r>
    </w:p>
    <w:p w:rsidR="00A459EA" w:rsidRPr="00371F35" w:rsidRDefault="00A459EA" w:rsidP="00376A99">
      <w:pPr>
        <w:widowControl w:val="0"/>
        <w:autoSpaceDE w:val="0"/>
        <w:autoSpaceDN w:val="0"/>
        <w:adjustRightInd w:val="0"/>
        <w:spacing w:before="49" w:after="200" w:line="276" w:lineRule="auto"/>
        <w:ind w:right="141"/>
        <w:jc w:val="both"/>
        <w:rPr>
          <w:rFonts w:ascii="Arial" w:hAnsi="Arial" w:cs="Arial"/>
          <w:color w:val="000000"/>
          <w:sz w:val="22"/>
          <w:szCs w:val="22"/>
        </w:rPr>
      </w:pPr>
      <w:r w:rsidRPr="00371F35">
        <w:rPr>
          <w:rFonts w:ascii="Arial" w:hAnsi="Arial" w:cs="Arial"/>
          <w:b/>
          <w:bCs/>
          <w:color w:val="221F1F"/>
          <w:sz w:val="22"/>
          <w:szCs w:val="22"/>
        </w:rPr>
        <w:lastRenderedPageBreak/>
        <w:t>Entre</w:t>
      </w:r>
      <w:r w:rsidRPr="00371F35">
        <w:rPr>
          <w:rFonts w:ascii="Arial" w:hAnsi="Arial" w:cs="Arial"/>
          <w:color w:val="221F1F"/>
          <w:sz w:val="22"/>
          <w:szCs w:val="22"/>
        </w:rPr>
        <w:t>:</w:t>
      </w:r>
    </w:p>
    <w:p w:rsidR="00A459EA" w:rsidRPr="00371F35" w:rsidRDefault="00A459EA" w:rsidP="00376A99">
      <w:pPr>
        <w:spacing w:after="200" w:line="276" w:lineRule="auto"/>
        <w:ind w:right="141"/>
        <w:jc w:val="both"/>
        <w:rPr>
          <w:rFonts w:ascii="Arial" w:hAnsi="Arial" w:cs="Arial"/>
          <w:sz w:val="22"/>
          <w:szCs w:val="22"/>
        </w:rPr>
      </w:pPr>
      <w:r w:rsidRPr="00371F35">
        <w:rPr>
          <w:rFonts w:ascii="Arial" w:hAnsi="Arial" w:cs="Arial"/>
          <w:sz w:val="22"/>
          <w:szCs w:val="22"/>
        </w:rPr>
        <w:t>L’administration camerounaise, représentée par le Maire de la Commune de Madingring  dénommé ci-après «l’Autorité Contractante»</w:t>
      </w: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r w:rsidRPr="00371F35">
        <w:rPr>
          <w:rFonts w:ascii="Arial" w:hAnsi="Arial" w:cs="Arial"/>
          <w:b/>
          <w:bCs/>
          <w:color w:val="221F1F"/>
          <w:sz w:val="22"/>
          <w:szCs w:val="22"/>
        </w:rPr>
        <w:t>D'une part</w:t>
      </w:r>
      <w:r w:rsidRPr="00371F35">
        <w:rPr>
          <w:rFonts w:ascii="Arial" w:hAnsi="Arial" w:cs="Arial"/>
          <w:color w:val="221F1F"/>
          <w:sz w:val="22"/>
          <w:szCs w:val="22"/>
        </w:rPr>
        <w:t>,</w:t>
      </w: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r w:rsidRPr="00371F35">
        <w:rPr>
          <w:rFonts w:ascii="Arial" w:hAnsi="Arial" w:cs="Arial"/>
          <w:b/>
          <w:bCs/>
          <w:color w:val="221F1F"/>
          <w:sz w:val="22"/>
          <w:szCs w:val="22"/>
        </w:rPr>
        <w:t>Et</w:t>
      </w: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tabs>
          <w:tab w:val="left" w:pos="5700"/>
        </w:tabs>
        <w:autoSpaceDE w:val="0"/>
        <w:autoSpaceDN w:val="0"/>
        <w:adjustRightInd w:val="0"/>
        <w:spacing w:after="200" w:line="276" w:lineRule="auto"/>
        <w:ind w:right="141"/>
        <w:rPr>
          <w:rFonts w:ascii="Arial" w:hAnsi="Arial" w:cs="Arial"/>
          <w:color w:val="221F1F"/>
          <w:spacing w:val="8"/>
          <w:sz w:val="22"/>
          <w:szCs w:val="22"/>
        </w:rPr>
      </w:pPr>
      <w:r w:rsidRPr="00371F35">
        <w:rPr>
          <w:rFonts w:ascii="Arial" w:hAnsi="Arial" w:cs="Arial"/>
          <w:b/>
          <w:bCs/>
          <w:color w:val="221F1F"/>
          <w:sz w:val="22"/>
          <w:szCs w:val="22"/>
        </w:rPr>
        <w:t>L’Entreprise</w:t>
      </w:r>
      <w:r w:rsidRPr="00371F35">
        <w:rPr>
          <w:rFonts w:ascii="Arial" w:hAnsi="Arial" w:cs="Arial"/>
          <w:color w:val="221F1F"/>
          <w:sz w:val="22"/>
          <w:szCs w:val="22"/>
        </w:rPr>
        <w:t>________________________B.P:</w:t>
      </w:r>
      <w:r w:rsidRPr="00371F35">
        <w:rPr>
          <w:rFonts w:ascii="Arial" w:hAnsi="Arial" w:cs="Arial"/>
          <w:color w:val="221F1F"/>
          <w:sz w:val="22"/>
          <w:szCs w:val="22"/>
          <w:u w:val="single"/>
        </w:rPr>
        <w:t>___________</w:t>
      </w:r>
      <w:r w:rsidRPr="00371F35">
        <w:rPr>
          <w:rFonts w:ascii="Arial" w:hAnsi="Arial" w:cs="Arial"/>
          <w:color w:val="221F1F"/>
          <w:sz w:val="22"/>
          <w:szCs w:val="22"/>
        </w:rPr>
        <w:t>Tel_____________ Fax:</w:t>
      </w:r>
      <w:r w:rsidRPr="00371F35">
        <w:rPr>
          <w:rFonts w:ascii="Arial" w:hAnsi="Arial" w:cs="Arial"/>
          <w:color w:val="221F1F"/>
          <w:sz w:val="22"/>
          <w:szCs w:val="22"/>
          <w:u w:val="single"/>
        </w:rPr>
        <w:t xml:space="preserve">_____ </w:t>
      </w:r>
      <w:r w:rsidRPr="00371F35">
        <w:rPr>
          <w:rFonts w:ascii="Arial" w:hAnsi="Arial" w:cs="Arial"/>
          <w:color w:val="221F1F"/>
          <w:sz w:val="22"/>
          <w:szCs w:val="22"/>
        </w:rPr>
        <w:t>N°</w:t>
      </w:r>
    </w:p>
    <w:p w:rsidR="00A459EA" w:rsidRPr="00371F35" w:rsidRDefault="00A459EA" w:rsidP="00376A99">
      <w:pPr>
        <w:widowControl w:val="0"/>
        <w:tabs>
          <w:tab w:val="left" w:pos="5700"/>
        </w:tabs>
        <w:autoSpaceDE w:val="0"/>
        <w:autoSpaceDN w:val="0"/>
        <w:adjustRightInd w:val="0"/>
        <w:spacing w:after="200" w:line="276" w:lineRule="auto"/>
        <w:ind w:right="141"/>
        <w:rPr>
          <w:rFonts w:ascii="Arial" w:hAnsi="Arial" w:cs="Arial"/>
          <w:color w:val="000000"/>
          <w:sz w:val="22"/>
          <w:szCs w:val="22"/>
        </w:rPr>
      </w:pPr>
      <w:r w:rsidRPr="00371F35">
        <w:rPr>
          <w:rFonts w:ascii="Arial" w:hAnsi="Arial" w:cs="Arial"/>
          <w:color w:val="221F1F"/>
          <w:sz w:val="22"/>
          <w:szCs w:val="22"/>
        </w:rPr>
        <w:t>R.C: _____________________N° Contribuable:</w:t>
      </w:r>
      <w:r w:rsidRPr="00371F35">
        <w:rPr>
          <w:rFonts w:ascii="Arial" w:hAnsi="Arial" w:cs="Arial"/>
          <w:color w:val="221F1F"/>
          <w:spacing w:val="8"/>
          <w:sz w:val="22"/>
          <w:szCs w:val="22"/>
        </w:rPr>
        <w:t xml:space="preserve"> __________________________________</w:t>
      </w:r>
    </w:p>
    <w:p w:rsidR="00A459EA" w:rsidRPr="00371F35" w:rsidRDefault="00A459EA" w:rsidP="00376A99">
      <w:pPr>
        <w:widowControl w:val="0"/>
        <w:autoSpaceDE w:val="0"/>
        <w:autoSpaceDN w:val="0"/>
        <w:adjustRightInd w:val="0"/>
        <w:spacing w:after="200" w:line="276" w:lineRule="auto"/>
        <w:ind w:right="141"/>
        <w:rPr>
          <w:rFonts w:ascii="Arial" w:hAnsi="Arial" w:cs="Arial"/>
          <w:color w:val="221F1F"/>
          <w:spacing w:val="8"/>
          <w:sz w:val="22"/>
          <w:szCs w:val="22"/>
        </w:rPr>
      </w:pPr>
      <w:r w:rsidRPr="00371F35">
        <w:rPr>
          <w:rFonts w:ascii="Arial" w:hAnsi="Arial" w:cs="Arial"/>
          <w:color w:val="221F1F"/>
          <w:sz w:val="22"/>
          <w:szCs w:val="22"/>
        </w:rPr>
        <w:t>Représentée par  Monsieur ___________________, son Directeur Général, dénommée ci-après</w:t>
      </w:r>
    </w:p>
    <w:p w:rsidR="00A459EA" w:rsidRPr="00371F35" w:rsidRDefault="00A459EA" w:rsidP="00376A99">
      <w:pPr>
        <w:widowControl w:val="0"/>
        <w:autoSpaceDE w:val="0"/>
        <w:autoSpaceDN w:val="0"/>
        <w:adjustRightInd w:val="0"/>
        <w:spacing w:after="200" w:line="276" w:lineRule="auto"/>
        <w:ind w:right="141"/>
        <w:rPr>
          <w:rFonts w:ascii="Arial" w:hAnsi="Arial" w:cs="Arial"/>
          <w:color w:val="221F1F"/>
          <w:spacing w:val="8"/>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221F1F"/>
          <w:spacing w:val="8"/>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000000"/>
          <w:sz w:val="22"/>
          <w:szCs w:val="22"/>
        </w:rPr>
      </w:pPr>
      <w:r w:rsidRPr="00371F35">
        <w:rPr>
          <w:rFonts w:ascii="Arial" w:hAnsi="Arial" w:cs="Arial"/>
          <w:b/>
          <w:bCs/>
          <w:color w:val="221F1F"/>
          <w:sz w:val="22"/>
          <w:szCs w:val="22"/>
        </w:rPr>
        <w:t>«L’entrepreneur»</w:t>
      </w: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r w:rsidRPr="00371F35">
        <w:rPr>
          <w:rFonts w:ascii="Arial" w:hAnsi="Arial" w:cs="Arial"/>
          <w:b/>
          <w:bCs/>
          <w:color w:val="221F1F"/>
          <w:sz w:val="22"/>
          <w:szCs w:val="22"/>
        </w:rPr>
        <w:t>D'autre part</w:t>
      </w:r>
      <w:r w:rsidRPr="00371F35">
        <w:rPr>
          <w:rFonts w:ascii="Arial" w:hAnsi="Arial" w:cs="Arial"/>
          <w:color w:val="221F1F"/>
          <w:sz w:val="22"/>
          <w:szCs w:val="22"/>
        </w:rPr>
        <w:t>,</w:t>
      </w: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before="14"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221F1F"/>
          <w:sz w:val="22"/>
          <w:szCs w:val="22"/>
        </w:rPr>
      </w:pPr>
      <w:r w:rsidRPr="00371F35">
        <w:rPr>
          <w:rFonts w:ascii="Arial" w:hAnsi="Arial" w:cs="Arial"/>
          <w:color w:val="221F1F"/>
          <w:sz w:val="22"/>
          <w:szCs w:val="22"/>
        </w:rPr>
        <w:t>Il a été convenu et arrêté ce qui suit :</w:t>
      </w: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DF439D" w:rsidRDefault="00DF439D" w:rsidP="00376A99">
      <w:pPr>
        <w:spacing w:after="160" w:line="259" w:lineRule="auto"/>
        <w:ind w:right="141"/>
        <w:rPr>
          <w:rFonts w:ascii="Arial" w:hAnsi="Arial" w:cs="Arial"/>
          <w:b/>
          <w:bCs/>
          <w:color w:val="221F1F"/>
          <w:sz w:val="32"/>
          <w:szCs w:val="32"/>
          <w:u w:val="single"/>
        </w:rPr>
      </w:pPr>
      <w:r>
        <w:rPr>
          <w:rFonts w:ascii="Arial" w:hAnsi="Arial" w:cs="Arial"/>
          <w:b/>
          <w:bCs/>
          <w:color w:val="221F1F"/>
          <w:sz w:val="32"/>
          <w:szCs w:val="32"/>
          <w:u w:val="single"/>
        </w:rPr>
        <w:br w:type="page"/>
      </w:r>
    </w:p>
    <w:p w:rsidR="00990993" w:rsidRDefault="00990993" w:rsidP="00376A99">
      <w:pPr>
        <w:widowControl w:val="0"/>
        <w:tabs>
          <w:tab w:val="left" w:pos="5980"/>
        </w:tabs>
        <w:autoSpaceDE w:val="0"/>
        <w:autoSpaceDN w:val="0"/>
        <w:adjustRightInd w:val="0"/>
        <w:spacing w:before="49" w:after="200" w:line="276" w:lineRule="auto"/>
        <w:ind w:right="141"/>
        <w:jc w:val="center"/>
        <w:rPr>
          <w:rFonts w:ascii="Arial" w:hAnsi="Arial" w:cs="Arial"/>
          <w:b/>
          <w:bCs/>
          <w:color w:val="221F1F"/>
          <w:sz w:val="32"/>
          <w:szCs w:val="32"/>
          <w:u w:val="single"/>
        </w:rPr>
      </w:pPr>
    </w:p>
    <w:p w:rsidR="00990993" w:rsidRDefault="00990993" w:rsidP="00376A99">
      <w:pPr>
        <w:widowControl w:val="0"/>
        <w:tabs>
          <w:tab w:val="left" w:pos="5980"/>
        </w:tabs>
        <w:autoSpaceDE w:val="0"/>
        <w:autoSpaceDN w:val="0"/>
        <w:adjustRightInd w:val="0"/>
        <w:spacing w:before="49" w:after="200" w:line="276" w:lineRule="auto"/>
        <w:ind w:right="141"/>
        <w:jc w:val="center"/>
        <w:rPr>
          <w:rFonts w:ascii="Arial" w:hAnsi="Arial" w:cs="Arial"/>
          <w:b/>
          <w:bCs/>
          <w:color w:val="221F1F"/>
          <w:sz w:val="32"/>
          <w:szCs w:val="32"/>
          <w:u w:val="single"/>
        </w:rPr>
      </w:pPr>
    </w:p>
    <w:p w:rsidR="00990993" w:rsidRDefault="00990993" w:rsidP="00376A99">
      <w:pPr>
        <w:widowControl w:val="0"/>
        <w:tabs>
          <w:tab w:val="left" w:pos="5980"/>
        </w:tabs>
        <w:autoSpaceDE w:val="0"/>
        <w:autoSpaceDN w:val="0"/>
        <w:adjustRightInd w:val="0"/>
        <w:spacing w:before="49" w:after="200" w:line="276" w:lineRule="auto"/>
        <w:ind w:right="141"/>
        <w:jc w:val="center"/>
        <w:rPr>
          <w:rFonts w:ascii="Arial" w:hAnsi="Arial" w:cs="Arial"/>
          <w:b/>
          <w:bCs/>
          <w:color w:val="221F1F"/>
          <w:sz w:val="32"/>
          <w:szCs w:val="32"/>
          <w:u w:val="single"/>
        </w:rPr>
      </w:pPr>
    </w:p>
    <w:p w:rsidR="00A459EA" w:rsidRPr="00371F35" w:rsidRDefault="00A459EA" w:rsidP="00376A99">
      <w:pPr>
        <w:widowControl w:val="0"/>
        <w:tabs>
          <w:tab w:val="left" w:pos="5980"/>
        </w:tabs>
        <w:autoSpaceDE w:val="0"/>
        <w:autoSpaceDN w:val="0"/>
        <w:adjustRightInd w:val="0"/>
        <w:spacing w:before="49" w:after="200" w:line="276" w:lineRule="auto"/>
        <w:ind w:right="141"/>
        <w:jc w:val="center"/>
        <w:rPr>
          <w:rFonts w:ascii="Arial" w:hAnsi="Arial" w:cs="Arial"/>
          <w:b/>
          <w:bCs/>
          <w:color w:val="221F1F"/>
          <w:sz w:val="32"/>
          <w:szCs w:val="32"/>
          <w:u w:val="single"/>
        </w:rPr>
      </w:pPr>
      <w:r w:rsidRPr="00371F35">
        <w:rPr>
          <w:rFonts w:ascii="Arial" w:hAnsi="Arial" w:cs="Arial"/>
          <w:b/>
          <w:bCs/>
          <w:color w:val="221F1F"/>
          <w:sz w:val="32"/>
          <w:szCs w:val="32"/>
          <w:u w:val="single"/>
        </w:rPr>
        <w:t>Sommaire</w:t>
      </w: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r w:rsidRPr="00371F35">
        <w:rPr>
          <w:rFonts w:ascii="Arial" w:hAnsi="Arial" w:cs="Arial"/>
          <w:color w:val="221F1F"/>
          <w:sz w:val="22"/>
          <w:szCs w:val="22"/>
        </w:rPr>
        <w:t>Titre I : Cahier des Clauses Administratives Particulières (CCAP)</w:t>
      </w: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r w:rsidRPr="00371F35">
        <w:rPr>
          <w:rFonts w:ascii="Arial" w:hAnsi="Arial" w:cs="Arial"/>
          <w:color w:val="221F1F"/>
          <w:sz w:val="22"/>
          <w:szCs w:val="22"/>
        </w:rPr>
        <w:t>Titre II : Cahier des Clauses Techniques Particulières (CCTP)</w:t>
      </w: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r w:rsidRPr="00371F35">
        <w:rPr>
          <w:rFonts w:ascii="Arial" w:hAnsi="Arial" w:cs="Arial"/>
          <w:color w:val="221F1F"/>
          <w:sz w:val="22"/>
          <w:szCs w:val="22"/>
        </w:rPr>
        <w:t>Titre III : Bordereau des Prix Unitaires (BPU)</w:t>
      </w: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r w:rsidRPr="00371F35">
        <w:rPr>
          <w:rFonts w:ascii="Arial" w:hAnsi="Arial" w:cs="Arial"/>
          <w:color w:val="221F1F"/>
          <w:sz w:val="22"/>
          <w:szCs w:val="22"/>
        </w:rPr>
        <w:t>Titre IV : Détail ou Devis Estimatif (DE)</w:t>
      </w: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widowControl w:val="0"/>
        <w:tabs>
          <w:tab w:val="left" w:pos="5980"/>
        </w:tabs>
        <w:autoSpaceDE w:val="0"/>
        <w:autoSpaceDN w:val="0"/>
        <w:adjustRightInd w:val="0"/>
        <w:spacing w:before="49" w:after="200" w:line="276" w:lineRule="auto"/>
        <w:ind w:right="141"/>
        <w:rPr>
          <w:rFonts w:ascii="Arial" w:hAnsi="Arial" w:cs="Arial"/>
          <w:color w:val="221F1F"/>
          <w:sz w:val="22"/>
          <w:szCs w:val="22"/>
        </w:rPr>
      </w:pPr>
    </w:p>
    <w:p w:rsidR="00A459EA" w:rsidRPr="00371F35" w:rsidRDefault="00A459EA" w:rsidP="00376A99">
      <w:pPr>
        <w:spacing w:after="160" w:line="276" w:lineRule="auto"/>
        <w:ind w:right="141"/>
        <w:rPr>
          <w:rFonts w:ascii="Arial" w:hAnsi="Arial" w:cs="Arial"/>
          <w:color w:val="221F1F"/>
          <w:sz w:val="22"/>
          <w:szCs w:val="22"/>
        </w:rPr>
      </w:pPr>
      <w:r w:rsidRPr="00371F35">
        <w:rPr>
          <w:rFonts w:ascii="Arial" w:hAnsi="Arial" w:cs="Arial"/>
          <w:color w:val="221F1F"/>
          <w:sz w:val="22"/>
          <w:szCs w:val="22"/>
        </w:rPr>
        <w:br w:type="page"/>
      </w:r>
    </w:p>
    <w:p w:rsidR="00A459EA" w:rsidRDefault="00A459EA" w:rsidP="00376A99">
      <w:pPr>
        <w:widowControl w:val="0"/>
        <w:autoSpaceDE w:val="0"/>
        <w:autoSpaceDN w:val="0"/>
        <w:adjustRightInd w:val="0"/>
        <w:spacing w:line="276" w:lineRule="auto"/>
        <w:ind w:right="141"/>
        <w:jc w:val="center"/>
        <w:rPr>
          <w:rFonts w:ascii="Arial" w:hAnsi="Arial" w:cs="Arial"/>
          <w:spacing w:val="8"/>
          <w:sz w:val="22"/>
          <w:szCs w:val="22"/>
        </w:rPr>
      </w:pPr>
      <w:r w:rsidRPr="00371F35">
        <w:rPr>
          <w:rFonts w:ascii="Arial" w:hAnsi="Arial" w:cs="Arial"/>
          <w:color w:val="221F1F"/>
          <w:sz w:val="22"/>
          <w:szCs w:val="22"/>
        </w:rPr>
        <w:lastRenderedPageBreak/>
        <w:t xml:space="preserve">Page </w:t>
      </w:r>
      <w:r w:rsidRPr="00371F35">
        <w:rPr>
          <w:rFonts w:ascii="Arial" w:hAnsi="Arial" w:cs="Arial"/>
          <w:sz w:val="22"/>
          <w:szCs w:val="22"/>
        </w:rPr>
        <w:t>N°</w:t>
      </w:r>
      <w:r w:rsidR="00DF439D">
        <w:rPr>
          <w:rFonts w:ascii="Arial" w:hAnsi="Arial" w:cs="Arial"/>
          <w:sz w:val="22"/>
          <w:szCs w:val="22"/>
        </w:rPr>
        <w:t>……</w:t>
      </w:r>
      <w:r w:rsidRPr="00371F35">
        <w:rPr>
          <w:rFonts w:ascii="Arial" w:hAnsi="Arial" w:cs="Arial"/>
          <w:sz w:val="22"/>
          <w:szCs w:val="22"/>
        </w:rPr>
        <w:t xml:space="preserve"> </w:t>
      </w:r>
      <w:r w:rsidRPr="00371F35">
        <w:rPr>
          <w:rFonts w:ascii="Arial" w:hAnsi="Arial" w:cs="Arial"/>
          <w:color w:val="221F1F"/>
          <w:sz w:val="22"/>
          <w:szCs w:val="22"/>
        </w:rPr>
        <w:t xml:space="preserve">et  Dernière de la Lettre Commande </w:t>
      </w:r>
      <w:r w:rsidRPr="00371F35">
        <w:rPr>
          <w:rFonts w:ascii="Arial" w:hAnsi="Arial" w:cs="Arial"/>
          <w:b/>
          <w:bCs/>
          <w:color w:val="221F1F"/>
          <w:sz w:val="22"/>
          <w:szCs w:val="22"/>
        </w:rPr>
        <w:t>N°____/LC/C</w:t>
      </w:r>
      <w:r w:rsidR="00E0240D">
        <w:rPr>
          <w:rFonts w:ascii="Arial" w:hAnsi="Arial" w:cs="Arial"/>
          <w:b/>
          <w:bCs/>
          <w:color w:val="221F1F"/>
          <w:sz w:val="22"/>
          <w:szCs w:val="22"/>
        </w:rPr>
        <w:t>MNE</w:t>
      </w:r>
      <w:r w:rsidRPr="00371F35">
        <w:rPr>
          <w:rFonts w:ascii="Arial" w:hAnsi="Arial" w:cs="Arial"/>
          <w:b/>
          <w:bCs/>
          <w:color w:val="221F1F"/>
          <w:sz w:val="22"/>
          <w:szCs w:val="22"/>
        </w:rPr>
        <w:t>-M</w:t>
      </w:r>
      <w:r w:rsidR="0008173B">
        <w:rPr>
          <w:rFonts w:ascii="Arial" w:hAnsi="Arial" w:cs="Arial"/>
          <w:b/>
          <w:bCs/>
          <w:color w:val="221F1F"/>
          <w:sz w:val="22"/>
          <w:szCs w:val="22"/>
        </w:rPr>
        <w:t>ADG/</w:t>
      </w:r>
      <w:r w:rsidR="00E0240D">
        <w:rPr>
          <w:rFonts w:ascii="Arial" w:hAnsi="Arial" w:cs="Arial"/>
          <w:b/>
          <w:bCs/>
          <w:color w:val="221F1F"/>
          <w:sz w:val="22"/>
          <w:szCs w:val="22"/>
        </w:rPr>
        <w:t>CIPM/</w:t>
      </w:r>
      <w:r w:rsidR="00310D9C">
        <w:rPr>
          <w:rFonts w:ascii="Arial" w:hAnsi="Arial" w:cs="Arial"/>
          <w:b/>
          <w:bCs/>
          <w:color w:val="221F1F"/>
          <w:sz w:val="22"/>
          <w:szCs w:val="22"/>
        </w:rPr>
        <w:t>2024</w:t>
      </w:r>
      <w:r w:rsidR="00AC08D0">
        <w:rPr>
          <w:rFonts w:ascii="Arial" w:hAnsi="Arial" w:cs="Arial"/>
          <w:b/>
          <w:bCs/>
          <w:color w:val="221F1F"/>
          <w:sz w:val="22"/>
          <w:szCs w:val="22"/>
        </w:rPr>
        <w:t xml:space="preserve"> </w:t>
      </w:r>
      <w:r w:rsidRPr="00371F35">
        <w:rPr>
          <w:rFonts w:ascii="Arial" w:hAnsi="Arial" w:cs="Arial"/>
          <w:color w:val="221F1F"/>
          <w:sz w:val="22"/>
          <w:szCs w:val="22"/>
        </w:rPr>
        <w:t>Passée après Appel d’Offres</w:t>
      </w:r>
      <w:r w:rsidRPr="00371F35">
        <w:rPr>
          <w:rFonts w:ascii="Arial" w:hAnsi="Arial" w:cs="Arial"/>
          <w:color w:val="221F1F"/>
          <w:spacing w:val="7"/>
          <w:sz w:val="22"/>
          <w:szCs w:val="22"/>
        </w:rPr>
        <w:t xml:space="preserve"> National Ouvert </w:t>
      </w:r>
      <w:r w:rsidR="00E0240D">
        <w:rPr>
          <w:rFonts w:ascii="Arial" w:hAnsi="Arial" w:cs="Arial"/>
          <w:b/>
          <w:sz w:val="22"/>
        </w:rPr>
        <w:t>N°</w:t>
      </w:r>
      <w:r w:rsidR="00EF117B">
        <w:rPr>
          <w:rFonts w:ascii="Arial" w:hAnsi="Arial" w:cs="Arial"/>
          <w:b/>
          <w:sz w:val="22"/>
        </w:rPr>
        <w:t xml:space="preserve"> </w:t>
      </w:r>
      <w:r w:rsidR="00310D9C">
        <w:rPr>
          <w:rFonts w:ascii="Arial" w:hAnsi="Arial" w:cs="Arial"/>
          <w:b/>
          <w:sz w:val="22"/>
        </w:rPr>
        <w:t>11</w:t>
      </w:r>
      <w:r w:rsidR="00E0240D">
        <w:rPr>
          <w:rFonts w:ascii="Arial" w:hAnsi="Arial" w:cs="Arial"/>
          <w:b/>
          <w:sz w:val="22"/>
        </w:rPr>
        <w:t>/AONO/</w:t>
      </w:r>
      <w:r w:rsidR="006A1D12" w:rsidRPr="006A1D12">
        <w:rPr>
          <w:rFonts w:ascii="Arial" w:hAnsi="Arial" w:cs="Arial"/>
          <w:b/>
          <w:sz w:val="22"/>
        </w:rPr>
        <w:t>C</w:t>
      </w:r>
      <w:r w:rsidR="00E0240D">
        <w:rPr>
          <w:rFonts w:ascii="Arial" w:hAnsi="Arial" w:cs="Arial"/>
          <w:b/>
          <w:sz w:val="22"/>
        </w:rPr>
        <w:t>MNE</w:t>
      </w:r>
      <w:r w:rsidR="006A1D12" w:rsidRPr="006A1D12">
        <w:rPr>
          <w:rFonts w:ascii="Arial" w:hAnsi="Arial" w:cs="Arial"/>
          <w:b/>
          <w:sz w:val="22"/>
        </w:rPr>
        <w:t>-M</w:t>
      </w:r>
      <w:r w:rsidR="001B6AAF">
        <w:rPr>
          <w:rFonts w:ascii="Arial" w:hAnsi="Arial" w:cs="Arial"/>
          <w:b/>
          <w:sz w:val="22"/>
        </w:rPr>
        <w:t>AD</w:t>
      </w:r>
      <w:r w:rsidR="0008173B">
        <w:rPr>
          <w:rFonts w:ascii="Arial" w:hAnsi="Arial" w:cs="Arial"/>
          <w:b/>
          <w:sz w:val="22"/>
          <w:szCs w:val="22"/>
        </w:rPr>
        <w:t>/</w:t>
      </w:r>
      <w:r w:rsidR="006A1D12" w:rsidRPr="00566758">
        <w:rPr>
          <w:rFonts w:ascii="Arial" w:hAnsi="Arial" w:cs="Arial"/>
          <w:b/>
          <w:sz w:val="22"/>
          <w:szCs w:val="22"/>
        </w:rPr>
        <w:t>CIPM/</w:t>
      </w:r>
      <w:r w:rsidR="00310D9C">
        <w:rPr>
          <w:rFonts w:ascii="Arial" w:hAnsi="Arial" w:cs="Arial"/>
          <w:b/>
          <w:sz w:val="22"/>
          <w:szCs w:val="22"/>
        </w:rPr>
        <w:t>2024</w:t>
      </w:r>
      <w:r w:rsidR="00AC08D0" w:rsidRPr="00566758">
        <w:rPr>
          <w:rFonts w:ascii="Arial" w:hAnsi="Arial" w:cs="Arial"/>
          <w:b/>
          <w:sz w:val="22"/>
          <w:szCs w:val="22"/>
        </w:rPr>
        <w:t xml:space="preserve"> </w:t>
      </w:r>
      <w:r w:rsidR="006A1D12" w:rsidRPr="00566758">
        <w:rPr>
          <w:rFonts w:ascii="Arial" w:hAnsi="Arial" w:cs="Arial"/>
          <w:b/>
          <w:sz w:val="22"/>
          <w:szCs w:val="22"/>
        </w:rPr>
        <w:t xml:space="preserve">du </w:t>
      </w:r>
      <w:r w:rsidR="00310D9C">
        <w:rPr>
          <w:rFonts w:ascii="Arial" w:hAnsi="Arial" w:cs="Arial"/>
          <w:b/>
          <w:sz w:val="22"/>
          <w:szCs w:val="22"/>
        </w:rPr>
        <w:t>____________________</w:t>
      </w:r>
      <w:r w:rsidR="00EF117B">
        <w:rPr>
          <w:rFonts w:ascii="Arial" w:hAnsi="Arial" w:cs="Arial"/>
          <w:b/>
          <w:sz w:val="22"/>
          <w:szCs w:val="22"/>
        </w:rPr>
        <w:t xml:space="preserve"> </w:t>
      </w:r>
      <w:r w:rsidR="006A1D12" w:rsidRPr="00566758">
        <w:rPr>
          <w:rFonts w:ascii="Arial" w:hAnsi="Arial" w:cs="Arial"/>
          <w:b/>
          <w:sz w:val="22"/>
          <w:szCs w:val="22"/>
        </w:rPr>
        <w:t xml:space="preserve">pour les travaux de construction </w:t>
      </w:r>
      <w:r w:rsidR="00566758" w:rsidRPr="00310D9C">
        <w:rPr>
          <w:rFonts w:ascii="Arial" w:hAnsi="Arial" w:cs="Arial"/>
          <w:b/>
          <w:sz w:val="22"/>
          <w:szCs w:val="22"/>
        </w:rPr>
        <w:t xml:space="preserve">d’un magasin de stockage </w:t>
      </w:r>
      <w:r w:rsidR="007C45FA" w:rsidRPr="00310D9C">
        <w:rPr>
          <w:rFonts w:ascii="Arial" w:hAnsi="Arial" w:cs="Arial"/>
          <w:b/>
          <w:sz w:val="22"/>
          <w:szCs w:val="22"/>
        </w:rPr>
        <w:t>à Madingring Gare Routière</w:t>
      </w:r>
      <w:r w:rsidR="005D3813" w:rsidRPr="00566758">
        <w:rPr>
          <w:rFonts w:ascii="Arial" w:hAnsi="Arial" w:cs="Arial"/>
          <w:b/>
          <w:sz w:val="22"/>
          <w:szCs w:val="22"/>
        </w:rPr>
        <w:t xml:space="preserve">,  </w:t>
      </w:r>
      <w:r w:rsidR="00E63634" w:rsidRPr="00566758">
        <w:rPr>
          <w:rFonts w:ascii="Arial" w:hAnsi="Arial" w:cs="Arial"/>
          <w:b/>
          <w:sz w:val="22"/>
          <w:szCs w:val="22"/>
        </w:rPr>
        <w:t>Arrondissement</w:t>
      </w:r>
      <w:r w:rsidR="005D3813" w:rsidRPr="00566758">
        <w:rPr>
          <w:rFonts w:ascii="Arial" w:hAnsi="Arial" w:cs="Arial"/>
          <w:b/>
          <w:sz w:val="22"/>
          <w:szCs w:val="22"/>
        </w:rPr>
        <w:t xml:space="preserve"> de Madingring</w:t>
      </w:r>
      <w:r w:rsidRPr="00566758">
        <w:rPr>
          <w:rFonts w:ascii="Arial" w:hAnsi="Arial" w:cs="Arial"/>
          <w:spacing w:val="8"/>
          <w:sz w:val="22"/>
          <w:szCs w:val="22"/>
        </w:rPr>
        <w:t>.</w:t>
      </w:r>
    </w:p>
    <w:p w:rsidR="006A1D12" w:rsidRDefault="006A1D12" w:rsidP="00376A99">
      <w:pPr>
        <w:widowControl w:val="0"/>
        <w:autoSpaceDE w:val="0"/>
        <w:autoSpaceDN w:val="0"/>
        <w:adjustRightInd w:val="0"/>
        <w:spacing w:line="276" w:lineRule="auto"/>
        <w:ind w:right="141"/>
        <w:jc w:val="center"/>
        <w:rPr>
          <w:rFonts w:ascii="Arial" w:hAnsi="Arial" w:cs="Arial"/>
          <w:spacing w:val="8"/>
          <w:sz w:val="22"/>
          <w:szCs w:val="22"/>
        </w:rPr>
      </w:pPr>
    </w:p>
    <w:p w:rsidR="006A1D12" w:rsidRDefault="006A1D12" w:rsidP="00376A99">
      <w:pPr>
        <w:widowControl w:val="0"/>
        <w:autoSpaceDE w:val="0"/>
        <w:autoSpaceDN w:val="0"/>
        <w:adjustRightInd w:val="0"/>
        <w:spacing w:line="276" w:lineRule="auto"/>
        <w:ind w:right="141"/>
        <w:jc w:val="both"/>
        <w:rPr>
          <w:rFonts w:ascii="Arial" w:hAnsi="Arial" w:cs="Arial"/>
          <w:spacing w:val="8"/>
          <w:sz w:val="22"/>
          <w:szCs w:val="22"/>
        </w:rPr>
      </w:pPr>
      <w:r>
        <w:rPr>
          <w:rFonts w:ascii="Arial" w:hAnsi="Arial" w:cs="Arial"/>
          <w:spacing w:val="8"/>
          <w:sz w:val="22"/>
          <w:szCs w:val="22"/>
        </w:rPr>
        <w:t>Avec : ______________________</w:t>
      </w:r>
    </w:p>
    <w:p w:rsidR="006A1D12" w:rsidRPr="00371F35" w:rsidRDefault="006A1D12" w:rsidP="00376A99">
      <w:pPr>
        <w:widowControl w:val="0"/>
        <w:autoSpaceDE w:val="0"/>
        <w:autoSpaceDN w:val="0"/>
        <w:adjustRightInd w:val="0"/>
        <w:spacing w:line="276" w:lineRule="auto"/>
        <w:ind w:right="141"/>
        <w:jc w:val="both"/>
        <w:rPr>
          <w:rFonts w:ascii="Arial" w:hAnsi="Arial" w:cs="Arial"/>
          <w:color w:val="000000"/>
          <w:sz w:val="22"/>
          <w:szCs w:val="22"/>
        </w:rPr>
      </w:pPr>
    </w:p>
    <w:p w:rsidR="00A459EA" w:rsidRPr="00371F35" w:rsidRDefault="00A459EA" w:rsidP="00376A99">
      <w:pPr>
        <w:widowControl w:val="0"/>
        <w:tabs>
          <w:tab w:val="left" w:pos="2760"/>
        </w:tabs>
        <w:autoSpaceDE w:val="0"/>
        <w:autoSpaceDN w:val="0"/>
        <w:adjustRightInd w:val="0"/>
        <w:spacing w:before="52" w:after="200" w:line="276" w:lineRule="auto"/>
        <w:ind w:right="141"/>
        <w:rPr>
          <w:rFonts w:ascii="Arial" w:hAnsi="Arial" w:cs="Arial"/>
          <w:color w:val="000000"/>
          <w:sz w:val="22"/>
          <w:szCs w:val="22"/>
        </w:rPr>
      </w:pPr>
      <w:r w:rsidRPr="00371F35">
        <w:rPr>
          <w:rFonts w:ascii="Arial" w:hAnsi="Arial" w:cs="Arial"/>
          <w:b/>
          <w:bCs/>
          <w:color w:val="221F1F"/>
          <w:sz w:val="22"/>
          <w:szCs w:val="22"/>
        </w:rPr>
        <w:t>DELAI D’EXECUTION</w:t>
      </w:r>
      <w:r w:rsidRPr="00371F35">
        <w:rPr>
          <w:rFonts w:ascii="Arial" w:hAnsi="Arial" w:cs="Arial"/>
          <w:color w:val="221F1F"/>
          <w:sz w:val="22"/>
          <w:szCs w:val="22"/>
        </w:rPr>
        <w:t xml:space="preserve">: </w:t>
      </w:r>
      <w:r w:rsidR="00310D9C">
        <w:rPr>
          <w:rFonts w:ascii="Arial" w:hAnsi="Arial" w:cs="Arial"/>
          <w:color w:val="221F1F"/>
          <w:sz w:val="22"/>
          <w:szCs w:val="22"/>
        </w:rPr>
        <w:t>T</w:t>
      </w:r>
      <w:r w:rsidR="0008173B">
        <w:rPr>
          <w:rFonts w:ascii="Arial" w:hAnsi="Arial" w:cs="Arial"/>
          <w:color w:val="221F1F"/>
          <w:sz w:val="22"/>
          <w:szCs w:val="22"/>
        </w:rPr>
        <w:t>rois (03) mois</w:t>
      </w: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r w:rsidRPr="00371F35">
        <w:rPr>
          <w:rFonts w:ascii="Arial" w:hAnsi="Arial" w:cs="Arial"/>
          <w:b/>
          <w:bCs/>
          <w:color w:val="221F1F"/>
          <w:sz w:val="22"/>
          <w:szCs w:val="22"/>
        </w:rPr>
        <w:t>Montant du marché en FCFA:</w:t>
      </w:r>
    </w:p>
    <w:tbl>
      <w:tblPr>
        <w:tblW w:w="0" w:type="auto"/>
        <w:jc w:val="center"/>
        <w:tblLayout w:type="fixed"/>
        <w:tblCellMar>
          <w:left w:w="0" w:type="dxa"/>
          <w:right w:w="0" w:type="dxa"/>
        </w:tblCellMar>
        <w:tblLook w:val="04A0" w:firstRow="1" w:lastRow="0" w:firstColumn="1" w:lastColumn="0" w:noHBand="0" w:noVBand="1"/>
      </w:tblPr>
      <w:tblGrid>
        <w:gridCol w:w="2370"/>
        <w:gridCol w:w="3260"/>
      </w:tblGrid>
      <w:tr w:rsidR="00A459EA" w:rsidRPr="00371F35" w:rsidTr="00A459E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5" w:after="200" w:line="276" w:lineRule="auto"/>
              <w:ind w:right="141"/>
              <w:rPr>
                <w:rFonts w:ascii="Arial" w:hAnsi="Arial" w:cs="Arial"/>
                <w:lang w:eastAsia="en-US"/>
              </w:rPr>
            </w:pPr>
            <w:r w:rsidRPr="00371F35">
              <w:rPr>
                <w:rFonts w:ascii="Arial" w:hAnsi="Arial" w:cs="Arial"/>
                <w:color w:val="221F1F"/>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T.V.A. (19.25%)</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AIR (</w:t>
            </w:r>
            <w:r w:rsidR="004224B2">
              <w:rPr>
                <w:rFonts w:ascii="Arial" w:hAnsi="Arial" w:cs="Arial"/>
                <w:color w:val="221F1F"/>
                <w:spacing w:val="7"/>
                <w:sz w:val="22"/>
                <w:szCs w:val="22"/>
                <w:lang w:eastAsia="en-US"/>
              </w:rPr>
              <w:t>2,2% ou 5,5 %)</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r w:rsidR="00A459EA" w:rsidRPr="00371F35" w:rsidTr="00A459E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hideMark/>
          </w:tcPr>
          <w:p w:rsidR="00A459EA" w:rsidRPr="00371F35" w:rsidRDefault="00A459EA" w:rsidP="00376A99">
            <w:pPr>
              <w:widowControl w:val="0"/>
              <w:autoSpaceDE w:val="0"/>
              <w:autoSpaceDN w:val="0"/>
              <w:adjustRightInd w:val="0"/>
              <w:spacing w:before="53" w:after="200" w:line="276" w:lineRule="auto"/>
              <w:ind w:right="141"/>
              <w:rPr>
                <w:rFonts w:ascii="Arial" w:hAnsi="Arial" w:cs="Arial"/>
                <w:lang w:eastAsia="en-US"/>
              </w:rPr>
            </w:pPr>
            <w:r w:rsidRPr="00371F35">
              <w:rPr>
                <w:rFonts w:ascii="Arial" w:hAnsi="Arial" w:cs="Arial"/>
                <w:color w:val="221F1F"/>
                <w:sz w:val="22"/>
                <w:szCs w:val="22"/>
                <w:lang w:eastAsia="en-US"/>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A459EA" w:rsidRPr="00371F35" w:rsidRDefault="00A459EA" w:rsidP="00376A99">
            <w:pPr>
              <w:widowControl w:val="0"/>
              <w:autoSpaceDE w:val="0"/>
              <w:autoSpaceDN w:val="0"/>
              <w:adjustRightInd w:val="0"/>
              <w:spacing w:after="200" w:line="276" w:lineRule="auto"/>
              <w:ind w:right="141"/>
              <w:rPr>
                <w:rFonts w:ascii="Arial" w:hAnsi="Arial" w:cs="Arial"/>
                <w:lang w:eastAsia="en-US"/>
              </w:rPr>
            </w:pPr>
          </w:p>
        </w:tc>
      </w:tr>
    </w:tbl>
    <w:p w:rsidR="00A459EA" w:rsidRPr="00371F35" w:rsidRDefault="00A459EA" w:rsidP="00376A99">
      <w:pPr>
        <w:spacing w:line="276" w:lineRule="auto"/>
        <w:ind w:right="141"/>
        <w:rPr>
          <w:rFonts w:ascii="Arial" w:hAnsi="Arial" w:cs="Arial"/>
          <w:vanish/>
          <w:sz w:val="22"/>
          <w:szCs w:val="22"/>
        </w:rPr>
      </w:pPr>
    </w:p>
    <w:tbl>
      <w:tblPr>
        <w:tblpPr w:leftFromText="141" w:rightFromText="141" w:vertAnchor="text" w:horzAnchor="margin" w:tblpXSpec="center"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A459EA" w:rsidRPr="00371F35" w:rsidTr="00A459EA">
        <w:trPr>
          <w:trHeight w:val="2070"/>
        </w:trPr>
        <w:tc>
          <w:tcPr>
            <w:tcW w:w="10055" w:type="dxa"/>
            <w:tcBorders>
              <w:top w:val="single" w:sz="4" w:space="0" w:color="auto"/>
              <w:left w:val="single" w:sz="4" w:space="0" w:color="auto"/>
              <w:bottom w:val="single" w:sz="4" w:space="0" w:color="auto"/>
              <w:right w:val="single" w:sz="4" w:space="0" w:color="auto"/>
            </w:tcBorders>
          </w:tcPr>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r w:rsidRPr="00371F35">
              <w:rPr>
                <w:rFonts w:ascii="Arial" w:hAnsi="Arial" w:cs="Arial"/>
                <w:b/>
                <w:bCs/>
                <w:color w:val="221F1F"/>
                <w:lang w:eastAsia="en-US"/>
              </w:rPr>
              <w:t>Lue et acceptée par le Cocontractant</w:t>
            </w: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r w:rsidRPr="00371F35">
              <w:rPr>
                <w:rFonts w:ascii="Arial" w:hAnsi="Arial" w:cs="Arial"/>
                <w:color w:val="000000"/>
                <w:sz w:val="22"/>
                <w:szCs w:val="22"/>
                <w:lang w:eastAsia="en-US"/>
              </w:rPr>
              <w:t>Madingring</w:t>
            </w:r>
            <w:r w:rsidRPr="00371F35">
              <w:rPr>
                <w:rFonts w:ascii="Arial" w:hAnsi="Arial" w:cs="Arial"/>
                <w:b/>
                <w:bCs/>
                <w:color w:val="221F1F"/>
                <w:lang w:eastAsia="en-US"/>
              </w:rPr>
              <w:t xml:space="preserve"> , le</w:t>
            </w:r>
          </w:p>
        </w:tc>
      </w:tr>
      <w:tr w:rsidR="00A459EA" w:rsidRPr="00371F35" w:rsidTr="00A459EA">
        <w:trPr>
          <w:trHeight w:val="3070"/>
        </w:trPr>
        <w:tc>
          <w:tcPr>
            <w:tcW w:w="10055" w:type="dxa"/>
            <w:tcBorders>
              <w:top w:val="single" w:sz="4" w:space="0" w:color="auto"/>
              <w:left w:val="single" w:sz="4" w:space="0" w:color="auto"/>
              <w:bottom w:val="single" w:sz="4" w:space="0" w:color="auto"/>
              <w:right w:val="single" w:sz="4" w:space="0" w:color="auto"/>
            </w:tcBorders>
          </w:tcPr>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r w:rsidRPr="00371F35">
              <w:rPr>
                <w:rFonts w:ascii="Arial" w:hAnsi="Arial" w:cs="Arial"/>
                <w:b/>
                <w:bCs/>
                <w:color w:val="221F1F"/>
                <w:lang w:eastAsia="en-US"/>
              </w:rPr>
              <w:t>Signée par le Maire,</w:t>
            </w: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color w:val="000000"/>
                <w:lang w:eastAsia="en-US"/>
              </w:rPr>
            </w:pPr>
            <w:r w:rsidRPr="00371F35">
              <w:rPr>
                <w:rFonts w:ascii="Arial" w:hAnsi="Arial" w:cs="Arial"/>
                <w:color w:val="000000"/>
                <w:sz w:val="22"/>
                <w:szCs w:val="22"/>
                <w:lang w:eastAsia="en-US"/>
              </w:rPr>
              <w:t>Madingring, le</w:t>
            </w:r>
          </w:p>
        </w:tc>
      </w:tr>
      <w:tr w:rsidR="00A459EA" w:rsidRPr="00371F35" w:rsidTr="00A459EA">
        <w:trPr>
          <w:trHeight w:val="2107"/>
        </w:trPr>
        <w:tc>
          <w:tcPr>
            <w:tcW w:w="10055" w:type="dxa"/>
            <w:tcBorders>
              <w:top w:val="single" w:sz="4" w:space="0" w:color="auto"/>
              <w:left w:val="single" w:sz="4" w:space="0" w:color="auto"/>
              <w:bottom w:val="single" w:sz="4" w:space="0" w:color="auto"/>
              <w:right w:val="single" w:sz="4" w:space="0" w:color="auto"/>
            </w:tcBorders>
          </w:tcPr>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r w:rsidRPr="00371F35">
              <w:rPr>
                <w:rFonts w:ascii="Arial" w:hAnsi="Arial" w:cs="Arial"/>
                <w:b/>
                <w:bCs/>
                <w:color w:val="221F1F"/>
                <w:lang w:eastAsia="en-US"/>
              </w:rPr>
              <w:t>Enregistrement</w:t>
            </w: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lang w:eastAsia="en-US"/>
              </w:rPr>
            </w:pPr>
          </w:p>
        </w:tc>
      </w:tr>
    </w:tbl>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left="3559" w:right="141"/>
        <w:rPr>
          <w:rFonts w:ascii="Arial" w:hAnsi="Arial" w:cs="Arial"/>
          <w:color w:val="221F1F"/>
          <w:position w:val="-4"/>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color w:val="000000"/>
          <w:sz w:val="22"/>
          <w:szCs w:val="22"/>
        </w:rPr>
      </w:pPr>
    </w:p>
    <w:p w:rsidR="00A459EA"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EF117B" w:rsidRDefault="00EF117B"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EF117B" w:rsidRDefault="00EF117B"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EF117B" w:rsidRDefault="00EF117B"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2C5622" w:rsidRPr="00371F35" w:rsidRDefault="002C5622"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2C5622" w:rsidRPr="00F1309B" w:rsidRDefault="002C5622" w:rsidP="00376A99">
      <w:pPr>
        <w:pStyle w:val="Titre1"/>
        <w:ind w:right="141"/>
        <w:rPr>
          <w:rFonts w:ascii="Arial Black" w:hAnsi="Arial Black"/>
          <w:sz w:val="36"/>
          <w:szCs w:val="36"/>
        </w:rPr>
      </w:pPr>
      <w:bookmarkStart w:id="70" w:name="_Toc338932848"/>
      <w:bookmarkStart w:id="71" w:name="_Toc34061603"/>
      <w:bookmarkStart w:id="72" w:name="_Toc125095360"/>
      <w:r w:rsidRPr="00F1309B">
        <w:rPr>
          <w:rFonts w:ascii="Arial Black" w:hAnsi="Arial Black"/>
          <w:sz w:val="36"/>
          <w:szCs w:val="36"/>
        </w:rPr>
        <w:t>PIECE N°10</w:t>
      </w:r>
      <w:r w:rsidR="00FE2542">
        <w:rPr>
          <w:rFonts w:ascii="Arial Black" w:hAnsi="Arial Black"/>
          <w:sz w:val="36"/>
          <w:szCs w:val="36"/>
        </w:rPr>
        <w:t xml:space="preserve"> </w:t>
      </w:r>
      <w:r w:rsidRPr="00F1309B">
        <w:rPr>
          <w:rFonts w:ascii="Arial Black" w:hAnsi="Arial Black"/>
          <w:sz w:val="36"/>
          <w:szCs w:val="36"/>
        </w:rPr>
        <w:t>:</w:t>
      </w:r>
      <w:r w:rsidR="00FE2542">
        <w:rPr>
          <w:rFonts w:ascii="Arial Black" w:hAnsi="Arial Black"/>
          <w:sz w:val="36"/>
          <w:szCs w:val="36"/>
        </w:rPr>
        <w:t xml:space="preserve"> </w:t>
      </w:r>
      <w:bookmarkEnd w:id="70"/>
      <w:r w:rsidRPr="00F1309B">
        <w:rPr>
          <w:rFonts w:ascii="Arial Black" w:hAnsi="Arial Black"/>
          <w:sz w:val="36"/>
          <w:szCs w:val="36"/>
        </w:rPr>
        <w:t>MODELES DE DOCUMENTS A UTLISER PAR LES SOUMISSIONNAIRES</w:t>
      </w:r>
      <w:bookmarkEnd w:id="71"/>
      <w:bookmarkEnd w:id="72"/>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1B6AAF" w:rsidRDefault="001B6AAF" w:rsidP="00376A99">
      <w:pPr>
        <w:spacing w:after="160" w:line="259" w:lineRule="auto"/>
        <w:ind w:right="141"/>
        <w:rPr>
          <w:rFonts w:ascii="Arial" w:hAnsi="Arial" w:cs="Arial"/>
          <w:b/>
          <w:bCs/>
          <w:sz w:val="36"/>
          <w:szCs w:val="22"/>
          <w:u w:val="single"/>
        </w:rPr>
      </w:pPr>
      <w:r>
        <w:rPr>
          <w:rFonts w:ascii="Arial" w:hAnsi="Arial" w:cs="Arial"/>
          <w:b/>
          <w:bCs/>
          <w:sz w:val="36"/>
          <w:szCs w:val="22"/>
          <w:u w:val="single"/>
        </w:rPr>
        <w:br w:type="page"/>
      </w:r>
    </w:p>
    <w:p w:rsidR="00A459EA" w:rsidRPr="00371F35" w:rsidRDefault="00A459EA" w:rsidP="00376A99">
      <w:pPr>
        <w:spacing w:after="200" w:line="276" w:lineRule="auto"/>
        <w:ind w:right="141"/>
        <w:jc w:val="center"/>
        <w:rPr>
          <w:rFonts w:ascii="Arial" w:hAnsi="Arial" w:cs="Arial"/>
          <w:sz w:val="22"/>
          <w:szCs w:val="22"/>
        </w:rPr>
      </w:pPr>
      <w:r w:rsidRPr="00371F35">
        <w:rPr>
          <w:rFonts w:ascii="Arial" w:hAnsi="Arial" w:cs="Arial"/>
          <w:b/>
          <w:bCs/>
          <w:sz w:val="36"/>
          <w:szCs w:val="22"/>
          <w:u w:val="single"/>
        </w:rPr>
        <w:lastRenderedPageBreak/>
        <w:t>SOUMISSION</w:t>
      </w:r>
    </w:p>
    <w:p w:rsidR="00A459EA" w:rsidRPr="00371F35" w:rsidRDefault="00A459EA" w:rsidP="00376A99">
      <w:pPr>
        <w:autoSpaceDE w:val="0"/>
        <w:autoSpaceDN w:val="0"/>
        <w:adjustRightInd w:val="0"/>
        <w:spacing w:line="276" w:lineRule="auto"/>
        <w:ind w:right="141"/>
        <w:jc w:val="both"/>
        <w:rPr>
          <w:rFonts w:ascii="Arial" w:eastAsiaTheme="minorHAnsi" w:hAnsi="Arial" w:cs="Arial"/>
          <w:i/>
          <w:iCs/>
          <w:sz w:val="20"/>
          <w:szCs w:val="20"/>
          <w:lang w:eastAsia="en-US"/>
        </w:rPr>
      </w:pPr>
      <w:r w:rsidRPr="00371F35">
        <w:rPr>
          <w:rFonts w:ascii="Arial" w:eastAsiaTheme="minorHAnsi" w:hAnsi="Arial" w:cs="Arial"/>
          <w:sz w:val="20"/>
          <w:szCs w:val="20"/>
          <w:lang w:eastAsia="en-US"/>
        </w:rPr>
        <w:t>Je, soussigné ….......……………….......................…………</w:t>
      </w:r>
      <w:r w:rsidRPr="00371F35">
        <w:rPr>
          <w:rFonts w:ascii="Arial" w:eastAsiaTheme="minorHAnsi" w:hAnsi="Arial" w:cs="Arial"/>
          <w:i/>
          <w:iCs/>
          <w:sz w:val="20"/>
          <w:szCs w:val="20"/>
          <w:lang w:eastAsia="en-US"/>
        </w:rPr>
        <w:t>[indiquer le nom et la qualité du signataire]</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représentant la société, l’entreprise ou le groupement (8)……………………..............…..…dont le siège social est à….................…. inscrit au registre du commerce de ………...............……………………... sous le n° ………………..................................……</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Après avoir pris connaissance de toutes les pièces figurant ou mentionnées au dossier d'Appel d’Offres</w:t>
      </w:r>
    </w:p>
    <w:p w:rsidR="00A459EA" w:rsidRPr="00371F35" w:rsidRDefault="00A459EA" w:rsidP="00376A99">
      <w:pPr>
        <w:autoSpaceDE w:val="0"/>
        <w:autoSpaceDN w:val="0"/>
        <w:adjustRightInd w:val="0"/>
        <w:spacing w:line="276" w:lineRule="auto"/>
        <w:ind w:right="141"/>
        <w:jc w:val="both"/>
        <w:rPr>
          <w:rFonts w:ascii="Arial" w:eastAsiaTheme="minorHAnsi" w:hAnsi="Arial" w:cs="Arial"/>
          <w:i/>
          <w:iCs/>
          <w:sz w:val="20"/>
          <w:szCs w:val="20"/>
          <w:lang w:eastAsia="en-US"/>
        </w:rPr>
      </w:pPr>
      <w:r w:rsidRPr="00371F35">
        <w:rPr>
          <w:rFonts w:ascii="Arial" w:eastAsiaTheme="minorHAnsi" w:hAnsi="Arial" w:cs="Arial"/>
          <w:sz w:val="20"/>
          <w:szCs w:val="20"/>
          <w:lang w:eastAsia="en-US"/>
        </w:rPr>
        <w:t xml:space="preserve">y compris l’(es) additif(s), de l’appel d’offres </w:t>
      </w:r>
      <w:r w:rsidRPr="00371F35">
        <w:rPr>
          <w:rFonts w:ascii="Arial" w:eastAsiaTheme="minorHAnsi" w:hAnsi="Arial" w:cs="Arial"/>
          <w:i/>
          <w:iCs/>
          <w:sz w:val="20"/>
          <w:szCs w:val="20"/>
          <w:lang w:eastAsia="en-US"/>
        </w:rPr>
        <w:t>[rappeler le numéro et l’objet de l’Appel d’Offres]: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Après m'être personnellement rendu sur le site des travaux et avoir souverainement apprécié la situation et constaté la nature et les contraintes des travaux à réaliser</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Remets, revêtus de ma signature, le bordereau des prix unitaires ainsi que le devis estimatif établis conformément aux cadres figurant dans le dossier d'appel d'offres.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Me soumets et m'engage à exécuter les travaux conformément au dossier d'Appel d'Offres, moyennant les prix que j'ai établis moi-même pour chaque nature d'ouvrage, lesquels prix font ressortir le montant de l'offre pour le lot n° ………............. à</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xml:space="preserve">- ………................................................................... </w:t>
      </w:r>
      <w:r w:rsidRPr="00371F35">
        <w:rPr>
          <w:rFonts w:ascii="Arial" w:eastAsiaTheme="minorHAnsi" w:hAnsi="Arial" w:cs="Arial"/>
          <w:i/>
          <w:iCs/>
          <w:sz w:val="20"/>
          <w:szCs w:val="20"/>
          <w:lang w:eastAsia="en-US"/>
        </w:rPr>
        <w:t xml:space="preserve">[en chiffres et en lettres] </w:t>
      </w:r>
      <w:r w:rsidRPr="00371F35">
        <w:rPr>
          <w:rFonts w:ascii="Arial" w:eastAsiaTheme="minorHAnsi" w:hAnsi="Arial" w:cs="Arial"/>
          <w:sz w:val="20"/>
          <w:szCs w:val="20"/>
          <w:lang w:eastAsia="en-US"/>
        </w:rPr>
        <w:t xml:space="preserve">francs </w:t>
      </w:r>
      <w:r w:rsidR="00DF439D" w:rsidRPr="00371F35">
        <w:rPr>
          <w:rFonts w:ascii="Arial" w:eastAsiaTheme="minorHAnsi" w:hAnsi="Arial" w:cs="Arial"/>
          <w:sz w:val="20"/>
          <w:szCs w:val="20"/>
          <w:lang w:eastAsia="en-US"/>
        </w:rPr>
        <w:t>CFA</w:t>
      </w:r>
      <w:r w:rsidRPr="00371F35">
        <w:rPr>
          <w:rFonts w:ascii="Arial" w:eastAsiaTheme="minorHAnsi" w:hAnsi="Arial" w:cs="Arial"/>
          <w:sz w:val="20"/>
          <w:szCs w:val="20"/>
          <w:lang w:eastAsia="en-US"/>
        </w:rPr>
        <w:t xml:space="preserve"> Hors TVA, et à</w:t>
      </w:r>
    </w:p>
    <w:p w:rsidR="00A459EA" w:rsidRPr="00371F35" w:rsidRDefault="00A459EA" w:rsidP="00376A99">
      <w:pPr>
        <w:autoSpaceDE w:val="0"/>
        <w:autoSpaceDN w:val="0"/>
        <w:adjustRightInd w:val="0"/>
        <w:spacing w:line="276" w:lineRule="auto"/>
        <w:ind w:right="141"/>
        <w:jc w:val="both"/>
        <w:rPr>
          <w:rFonts w:ascii="Arial" w:eastAsiaTheme="minorHAnsi" w:hAnsi="Arial" w:cs="Arial"/>
          <w:i/>
          <w:iCs/>
          <w:sz w:val="20"/>
          <w:szCs w:val="20"/>
          <w:lang w:eastAsia="en-US"/>
        </w:rPr>
      </w:pPr>
      <w:r w:rsidRPr="00371F35">
        <w:rPr>
          <w:rFonts w:ascii="Arial" w:eastAsiaTheme="minorHAnsi" w:hAnsi="Arial" w:cs="Arial"/>
          <w:sz w:val="20"/>
          <w:szCs w:val="20"/>
          <w:lang w:eastAsia="en-US"/>
        </w:rPr>
        <w:t xml:space="preserve">..................................................................... francs CFA Toutes Taxes Comprises. </w:t>
      </w:r>
      <w:r w:rsidRPr="00371F35">
        <w:rPr>
          <w:rFonts w:ascii="Arial" w:eastAsiaTheme="minorHAnsi" w:hAnsi="Arial" w:cs="Arial"/>
          <w:i/>
          <w:iCs/>
          <w:sz w:val="20"/>
          <w:szCs w:val="20"/>
          <w:lang w:eastAsia="en-US"/>
        </w:rPr>
        <w:t>[en chiffres et en lettres]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M'engage à exécuter les travaux dans un délai de ………............. mois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M’engage en outre à maintenir mon offre dans le délai ………............. jours de 90 jours à compter de la date limite de remise des offres.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Les rabais et les modalités d’application desdits rabais sont les suivants (en cas de possibilité d’attribution de plusieurs lots):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Le Maître d’Ouvrage se libérera des sommes dues par lui au titre du présent marché en faisant donner crédit au compte n° ………………...................... ouvert au nom de …................................……………. auprès de la banque..........………………………….. Agence de …..............................…………………..</w:t>
      </w:r>
    </w:p>
    <w:p w:rsidR="00A459EA" w:rsidRPr="00371F35" w:rsidRDefault="00A459EA" w:rsidP="00376A99">
      <w:pPr>
        <w:spacing w:after="200" w:line="276" w:lineRule="auto"/>
        <w:ind w:right="141"/>
        <w:jc w:val="both"/>
        <w:rPr>
          <w:rFonts w:ascii="Arial" w:hAnsi="Arial" w:cs="Arial"/>
          <w:sz w:val="20"/>
          <w:szCs w:val="20"/>
        </w:rPr>
      </w:pPr>
      <w:r w:rsidRPr="00371F35">
        <w:rPr>
          <w:rFonts w:ascii="Arial" w:eastAsiaTheme="minorHAnsi" w:hAnsi="Arial" w:cs="Arial"/>
          <w:sz w:val="20"/>
          <w:szCs w:val="20"/>
          <w:lang w:eastAsia="en-US"/>
        </w:rPr>
        <w:t>Avant signature du marché, la présente soumission acceptée par vous vaudra engagement entre nous.</w:t>
      </w:r>
    </w:p>
    <w:p w:rsidR="00A459EA" w:rsidRPr="00371F35" w:rsidRDefault="00A459EA" w:rsidP="00376A99">
      <w:pPr>
        <w:spacing w:after="200" w:line="276" w:lineRule="auto"/>
        <w:ind w:right="141"/>
        <w:jc w:val="both"/>
        <w:rPr>
          <w:rFonts w:ascii="Arial" w:hAnsi="Arial" w:cs="Arial"/>
          <w:sz w:val="20"/>
          <w:szCs w:val="20"/>
        </w:rPr>
      </w:pPr>
    </w:p>
    <w:p w:rsidR="00A459EA" w:rsidRPr="00371F35" w:rsidRDefault="00A459EA" w:rsidP="00376A99">
      <w:pPr>
        <w:spacing w:after="200" w:line="276" w:lineRule="auto"/>
        <w:ind w:right="141"/>
        <w:jc w:val="both"/>
        <w:rPr>
          <w:rFonts w:ascii="Arial" w:hAnsi="Arial" w:cs="Arial"/>
          <w:sz w:val="20"/>
          <w:szCs w:val="20"/>
        </w:rPr>
      </w:pPr>
    </w:p>
    <w:p w:rsidR="00A459EA" w:rsidRPr="00371F35" w:rsidRDefault="00A459EA" w:rsidP="00376A99">
      <w:pPr>
        <w:spacing w:after="200" w:line="276" w:lineRule="auto"/>
        <w:ind w:right="141"/>
        <w:jc w:val="both"/>
        <w:rPr>
          <w:rFonts w:ascii="Arial" w:hAnsi="Arial" w:cs="Arial"/>
          <w:sz w:val="20"/>
          <w:szCs w:val="20"/>
        </w:rPr>
      </w:pPr>
    </w:p>
    <w:p w:rsidR="00A459EA" w:rsidRPr="00371F35" w:rsidRDefault="00A459EA" w:rsidP="00376A99">
      <w:pPr>
        <w:spacing w:after="200" w:line="276" w:lineRule="auto"/>
        <w:ind w:right="141"/>
        <w:jc w:val="right"/>
        <w:rPr>
          <w:rFonts w:ascii="Arial" w:hAnsi="Arial" w:cs="Arial"/>
          <w:sz w:val="22"/>
          <w:szCs w:val="22"/>
        </w:rPr>
      </w:pPr>
      <w:r w:rsidRPr="00371F35">
        <w:rPr>
          <w:rFonts w:ascii="Arial" w:hAnsi="Arial" w:cs="Arial"/>
          <w:sz w:val="22"/>
          <w:szCs w:val="22"/>
        </w:rPr>
        <w:t>Fait à ……………….., le………………….</w:t>
      </w:r>
    </w:p>
    <w:p w:rsidR="00A459EA" w:rsidRPr="00371F35" w:rsidRDefault="00A459EA" w:rsidP="00376A99">
      <w:pPr>
        <w:spacing w:after="200" w:line="276" w:lineRule="auto"/>
        <w:ind w:right="141"/>
        <w:jc w:val="center"/>
        <w:rPr>
          <w:rFonts w:ascii="Arial" w:hAnsi="Arial" w:cs="Arial"/>
          <w:sz w:val="22"/>
          <w:szCs w:val="22"/>
        </w:rPr>
      </w:pPr>
      <w:r w:rsidRPr="00371F35">
        <w:rPr>
          <w:rFonts w:ascii="Arial" w:hAnsi="Arial" w:cs="Arial"/>
          <w:sz w:val="22"/>
          <w:szCs w:val="22"/>
        </w:rPr>
        <w:t xml:space="preserve">                                                                                      Le soumissionnaire (s)</w:t>
      </w:r>
    </w:p>
    <w:p w:rsidR="00A459EA" w:rsidRPr="00371F35" w:rsidRDefault="00A459EA" w:rsidP="00376A99">
      <w:pPr>
        <w:spacing w:after="200" w:line="276" w:lineRule="auto"/>
        <w:ind w:right="141"/>
        <w:jc w:val="center"/>
        <w:rPr>
          <w:rFonts w:ascii="Arial" w:hAnsi="Arial" w:cs="Arial"/>
          <w:sz w:val="22"/>
          <w:szCs w:val="22"/>
        </w:rPr>
      </w:pPr>
      <w:r w:rsidRPr="00371F35">
        <w:rPr>
          <w:rFonts w:ascii="Arial" w:hAnsi="Arial" w:cs="Arial"/>
          <w:sz w:val="22"/>
          <w:szCs w:val="22"/>
        </w:rPr>
        <w:t xml:space="preserve">                                                                                   Signature (s)</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 xml:space="preserve">Pour les associés, indiqués :                                                         </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 La société ………………………………………………………………</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(Raison sociale et dénomination, forme, nationalité et siège social)</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 Représentée par le soussigné ……….………………………………………»</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(Nom, prénom, qualité)</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Pour les groupements sans personnalité juridique, indiquer :</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 Nous, soussignés …………………………………………………………… »</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(pour chacun : nom, prénoms, ou raison sociale, profession, nationalité et domicile du siège social).</w:t>
      </w:r>
    </w:p>
    <w:p w:rsidR="00A459EA" w:rsidRPr="00371F35" w:rsidRDefault="00A459EA" w:rsidP="00376A99">
      <w:pPr>
        <w:spacing w:line="276" w:lineRule="auto"/>
        <w:ind w:right="141"/>
        <w:jc w:val="both"/>
        <w:rPr>
          <w:rFonts w:ascii="Arial" w:hAnsi="Arial" w:cs="Arial"/>
          <w:sz w:val="16"/>
          <w:szCs w:val="16"/>
        </w:rPr>
      </w:pPr>
      <w:r w:rsidRPr="00371F35">
        <w:rPr>
          <w:rFonts w:ascii="Arial" w:hAnsi="Arial" w:cs="Arial"/>
          <w:sz w:val="16"/>
          <w:szCs w:val="16"/>
        </w:rPr>
        <w:t>« Constitués en groupement des sociétés pour l’exécution du  présent marché, nous nous engageons solidairement ……»</w:t>
      </w:r>
    </w:p>
    <w:p w:rsidR="00A459EA" w:rsidRPr="00371F35" w:rsidRDefault="00A459EA" w:rsidP="00376A99">
      <w:pPr>
        <w:spacing w:after="200" w:line="276" w:lineRule="auto"/>
        <w:ind w:right="141"/>
        <w:jc w:val="both"/>
        <w:rPr>
          <w:rFonts w:ascii="Arial" w:hAnsi="Arial" w:cs="Arial"/>
        </w:rPr>
      </w:pPr>
    </w:p>
    <w:p w:rsidR="00A459EA" w:rsidRPr="00371F35" w:rsidRDefault="00A459EA" w:rsidP="00376A99">
      <w:pPr>
        <w:spacing w:after="200" w:line="276" w:lineRule="auto"/>
        <w:ind w:right="141"/>
        <w:jc w:val="both"/>
        <w:rPr>
          <w:rFonts w:ascii="Arial" w:hAnsi="Arial" w:cs="Arial"/>
          <w:sz w:val="22"/>
          <w:szCs w:val="22"/>
        </w:rPr>
      </w:pPr>
    </w:p>
    <w:p w:rsidR="00A459EA" w:rsidRPr="00371F35" w:rsidRDefault="00A459EA" w:rsidP="00376A99">
      <w:pPr>
        <w:spacing w:after="200" w:line="276" w:lineRule="auto"/>
        <w:ind w:right="141"/>
        <w:jc w:val="both"/>
        <w:rPr>
          <w:rFonts w:ascii="Arial" w:hAnsi="Arial" w:cs="Arial"/>
          <w:sz w:val="22"/>
          <w:szCs w:val="22"/>
        </w:rPr>
      </w:pPr>
    </w:p>
    <w:p w:rsidR="00A459EA" w:rsidRPr="00371F35" w:rsidRDefault="00A459EA" w:rsidP="00376A99">
      <w:pPr>
        <w:spacing w:after="200" w:line="276" w:lineRule="auto"/>
        <w:ind w:right="141"/>
        <w:jc w:val="both"/>
        <w:rPr>
          <w:rFonts w:ascii="Arial" w:hAnsi="Arial" w:cs="Arial"/>
          <w:sz w:val="22"/>
          <w:szCs w:val="22"/>
        </w:rPr>
      </w:pPr>
    </w:p>
    <w:p w:rsidR="00A459EA" w:rsidRPr="00371F35" w:rsidRDefault="00A459EA" w:rsidP="00376A99">
      <w:pPr>
        <w:spacing w:after="200" w:line="276" w:lineRule="auto"/>
        <w:ind w:right="141"/>
        <w:jc w:val="center"/>
        <w:rPr>
          <w:rFonts w:ascii="Arial" w:hAnsi="Arial" w:cs="Arial"/>
          <w:b/>
          <w:sz w:val="32"/>
          <w:szCs w:val="32"/>
        </w:rPr>
      </w:pPr>
    </w:p>
    <w:p w:rsidR="00A459EA" w:rsidRPr="00371F35" w:rsidRDefault="00FE2542" w:rsidP="00376A99">
      <w:pPr>
        <w:spacing w:after="160" w:line="259" w:lineRule="auto"/>
        <w:ind w:right="141"/>
        <w:jc w:val="center"/>
        <w:rPr>
          <w:rFonts w:ascii="Arial" w:hAnsi="Arial" w:cs="Arial"/>
          <w:b/>
          <w:sz w:val="32"/>
          <w:szCs w:val="32"/>
          <w:u w:val="single"/>
        </w:rPr>
      </w:pPr>
      <w:r>
        <w:rPr>
          <w:rFonts w:ascii="Arial" w:hAnsi="Arial" w:cs="Arial"/>
          <w:b/>
          <w:sz w:val="32"/>
          <w:szCs w:val="32"/>
          <w:u w:val="single"/>
        </w:rPr>
        <w:br w:type="page"/>
      </w:r>
      <w:r w:rsidR="00A459EA" w:rsidRPr="00371F35">
        <w:rPr>
          <w:rFonts w:ascii="Arial" w:hAnsi="Arial" w:cs="Arial"/>
          <w:b/>
          <w:sz w:val="32"/>
          <w:szCs w:val="32"/>
          <w:u w:val="single"/>
        </w:rPr>
        <w:lastRenderedPageBreak/>
        <w:t>MODELE DE CAUTION DE SOUMISSION</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 xml:space="preserve">Adressée à </w:t>
      </w:r>
      <w:r w:rsidR="009D1BEF">
        <w:rPr>
          <w:rFonts w:ascii="Arial" w:hAnsi="Arial" w:cs="Arial"/>
          <w:sz w:val="20"/>
          <w:szCs w:val="22"/>
        </w:rPr>
        <w:t>Madame</w:t>
      </w:r>
      <w:r w:rsidRPr="00371F35">
        <w:rPr>
          <w:rFonts w:ascii="Arial" w:hAnsi="Arial" w:cs="Arial"/>
          <w:sz w:val="20"/>
          <w:szCs w:val="22"/>
        </w:rPr>
        <w:t xml:space="preserve"> le Maire de la Commune de Madingring  (Autorité Contractante)</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 xml:space="preserve">Attendu que l’entreprise ……………..........................………..  , ci-dessous désignée « le soumissionnaire », a soumis son  offre  en  date  du  ……………..........................………..   Pour  les travaux de </w:t>
      </w:r>
      <w:r w:rsidR="00310D9C">
        <w:rPr>
          <w:rFonts w:ascii="Arial" w:hAnsi="Arial" w:cs="Arial"/>
          <w:sz w:val="20"/>
          <w:szCs w:val="22"/>
        </w:rPr>
        <w:t>………………………</w:t>
      </w:r>
      <w:r w:rsidRPr="00371F35">
        <w:rPr>
          <w:rFonts w:ascii="Arial" w:hAnsi="Arial" w:cs="Arial"/>
          <w:sz w:val="20"/>
          <w:szCs w:val="22"/>
        </w:rPr>
        <w:t>…. ci-dessous  désignée « l’offre », et pour laquelle il doit joindre un cautionnement provisoire équivalant à [indiquer le montant] francs CFA,</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Nous …………....................…..........................………..  [Nom et adresse de la banque], représentée par ……………..........................………..  [Noms des signataires], ci-dessous désignée « la banque », déclarons garantir le paiement au Maître d’Ouvrage de la somme maximale de [indiquer le montant] Francs CFA, que la banque s’engage à régler intégralement au Maire de la Commune de Madingring s’obligeant elle-même, ses successeurs et assignataires.</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Les conditions de cette obligation sont les suivantes :</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Si  le  soumissionnaire  retire  l’offre  pendant  la  période  de  validité  prévue dans le Dossier d’Appel d’Offres ;</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Ou</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Si le soumissionnaire, s’étant vu notifier l’attribution du marché par l’Autorité Contractante pendant la période de validité :</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  omet à signer ou refuse de signer le marché, alors qu’il est requis de le faire ;</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  omet ou refuse de de  fournir  le  cautionnement  définitif  du  marché  (cautionnement définitif), comme prévu dans celui-ci.</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rsidR="00A459EA" w:rsidRPr="00371F35" w:rsidRDefault="00A459EA" w:rsidP="00376A99">
      <w:pPr>
        <w:spacing w:after="200" w:line="276" w:lineRule="auto"/>
        <w:ind w:right="141"/>
        <w:rPr>
          <w:rFonts w:ascii="Arial" w:hAnsi="Arial" w:cs="Arial"/>
          <w:i/>
          <w:sz w:val="22"/>
          <w:szCs w:val="22"/>
        </w:rPr>
      </w:pPr>
      <w:r w:rsidRPr="00371F35">
        <w:rPr>
          <w:rFonts w:ascii="Arial" w:hAnsi="Arial" w:cs="Arial"/>
          <w:i/>
          <w:sz w:val="22"/>
          <w:szCs w:val="22"/>
        </w:rPr>
        <w:t xml:space="preserve">                                                                     Signé et authentifié par la banque</w:t>
      </w:r>
    </w:p>
    <w:p w:rsidR="00A459EA" w:rsidRPr="00371F35" w:rsidRDefault="00A459EA" w:rsidP="00376A99">
      <w:pPr>
        <w:spacing w:after="200" w:line="276" w:lineRule="auto"/>
        <w:ind w:right="141"/>
        <w:rPr>
          <w:rFonts w:ascii="Arial" w:hAnsi="Arial" w:cs="Arial"/>
          <w:i/>
          <w:sz w:val="22"/>
          <w:szCs w:val="22"/>
        </w:rPr>
      </w:pPr>
      <w:r w:rsidRPr="00371F35">
        <w:rPr>
          <w:rFonts w:ascii="Arial" w:hAnsi="Arial" w:cs="Arial"/>
          <w:i/>
          <w:sz w:val="22"/>
          <w:szCs w:val="22"/>
        </w:rPr>
        <w:t xml:space="preserve">                                                                       À …………….... le …………….....</w:t>
      </w:r>
    </w:p>
    <w:p w:rsidR="00A459EA" w:rsidRPr="00371F35" w:rsidRDefault="00A459EA" w:rsidP="00376A99">
      <w:pPr>
        <w:spacing w:after="200" w:line="276" w:lineRule="auto"/>
        <w:ind w:right="141"/>
        <w:rPr>
          <w:rFonts w:ascii="Arial" w:hAnsi="Arial" w:cs="Arial"/>
          <w:sz w:val="22"/>
          <w:szCs w:val="22"/>
        </w:rPr>
      </w:pPr>
      <w:r w:rsidRPr="00371F35">
        <w:rPr>
          <w:rFonts w:ascii="Arial" w:hAnsi="Arial" w:cs="Arial"/>
          <w:i/>
          <w:sz w:val="22"/>
          <w:szCs w:val="22"/>
        </w:rPr>
        <w:t xml:space="preserve">                                                                               [Signature de la banque]</w:t>
      </w: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C24919" w:rsidRPr="00371F35" w:rsidRDefault="00C24919"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E11534" w:rsidRDefault="00E11534" w:rsidP="00376A99">
      <w:pPr>
        <w:spacing w:after="160" w:line="259" w:lineRule="auto"/>
        <w:ind w:right="141"/>
      </w:pPr>
      <w:bookmarkStart w:id="73" w:name="_Toc34061604"/>
      <w:r>
        <w:br w:type="page"/>
      </w:r>
    </w:p>
    <w:p w:rsidR="00A459EA" w:rsidRPr="00E11534" w:rsidRDefault="00A459EA" w:rsidP="00376A99">
      <w:pPr>
        <w:ind w:right="141"/>
        <w:jc w:val="center"/>
        <w:rPr>
          <w:rFonts w:ascii="Arial" w:hAnsi="Arial" w:cs="Arial"/>
          <w:b/>
          <w:sz w:val="28"/>
          <w:szCs w:val="28"/>
          <w:u w:val="single"/>
        </w:rPr>
      </w:pPr>
      <w:r w:rsidRPr="00E11534">
        <w:rPr>
          <w:rFonts w:ascii="Arial" w:hAnsi="Arial" w:cs="Arial"/>
          <w:b/>
          <w:sz w:val="28"/>
          <w:szCs w:val="28"/>
          <w:u w:val="single"/>
        </w:rPr>
        <w:lastRenderedPageBreak/>
        <w:t>MODELE DE CAUTIONNEMENT DEFINITIF</w:t>
      </w:r>
      <w:bookmarkEnd w:id="73"/>
    </w:p>
    <w:p w:rsidR="00A459EA" w:rsidRPr="00371F35" w:rsidRDefault="00A459EA" w:rsidP="00376A99">
      <w:pPr>
        <w:spacing w:after="200" w:line="276" w:lineRule="auto"/>
        <w:ind w:right="141"/>
        <w:rPr>
          <w:rFonts w:ascii="Arial" w:hAnsi="Arial" w:cs="Arial"/>
          <w:sz w:val="20"/>
          <w:szCs w:val="22"/>
        </w:rPr>
      </w:pPr>
      <w:r w:rsidRPr="00371F35">
        <w:rPr>
          <w:rFonts w:ascii="Arial" w:hAnsi="Arial" w:cs="Arial"/>
          <w:sz w:val="20"/>
          <w:szCs w:val="22"/>
        </w:rPr>
        <w:t>Banque :</w:t>
      </w:r>
    </w:p>
    <w:p w:rsidR="00A459EA" w:rsidRPr="00371F35" w:rsidRDefault="00A459EA" w:rsidP="00376A99">
      <w:pPr>
        <w:spacing w:after="200" w:line="276" w:lineRule="auto"/>
        <w:ind w:right="141"/>
        <w:rPr>
          <w:rFonts w:ascii="Arial" w:hAnsi="Arial" w:cs="Arial"/>
          <w:sz w:val="20"/>
          <w:szCs w:val="22"/>
        </w:rPr>
      </w:pPr>
      <w:r w:rsidRPr="00371F35">
        <w:rPr>
          <w:rFonts w:ascii="Arial" w:hAnsi="Arial" w:cs="Arial"/>
          <w:sz w:val="20"/>
          <w:szCs w:val="22"/>
        </w:rPr>
        <w:t xml:space="preserve">Référence de </w:t>
      </w:r>
      <w:smartTag w:uri="urn:schemas-microsoft-com:office:smarttags" w:element="PersonName">
        <w:smartTagPr>
          <w:attr w:name="ProductID" w:val="la Caution"/>
        </w:smartTagPr>
        <w:r w:rsidRPr="00371F35">
          <w:rPr>
            <w:rFonts w:ascii="Arial" w:hAnsi="Arial" w:cs="Arial"/>
            <w:sz w:val="20"/>
            <w:szCs w:val="22"/>
          </w:rPr>
          <w:t>la Caution</w:t>
        </w:r>
      </w:smartTag>
      <w:r w:rsidRPr="00371F35">
        <w:rPr>
          <w:rFonts w:ascii="Arial" w:hAnsi="Arial" w:cs="Arial"/>
          <w:sz w:val="20"/>
          <w:szCs w:val="22"/>
        </w:rPr>
        <w:t> : N° ……………………………………</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Adressée à (</w:t>
      </w:r>
      <w:r w:rsidRPr="00371F35">
        <w:rPr>
          <w:rFonts w:ascii="Arial" w:hAnsi="Arial" w:cs="Arial"/>
          <w:i/>
          <w:iCs/>
          <w:sz w:val="20"/>
          <w:szCs w:val="22"/>
        </w:rPr>
        <w:t>indiquer le Maître d’Ouvrage et son adresse)</w:t>
      </w:r>
      <w:r w:rsidRPr="00371F35">
        <w:rPr>
          <w:rFonts w:ascii="Arial" w:hAnsi="Arial" w:cs="Arial"/>
          <w:sz w:val="20"/>
          <w:szCs w:val="22"/>
        </w:rPr>
        <w:t xml:space="preserve"> Cameroun, ci-dessous désigné « le Maître d’Ouvrage »</w:t>
      </w:r>
    </w:p>
    <w:p w:rsidR="00A459EA" w:rsidRPr="00371F35" w:rsidRDefault="00A459EA" w:rsidP="00376A99">
      <w:pPr>
        <w:spacing w:after="200" w:line="276" w:lineRule="auto"/>
        <w:ind w:right="141"/>
        <w:jc w:val="both"/>
        <w:rPr>
          <w:rFonts w:ascii="Arial" w:hAnsi="Arial" w:cs="Arial"/>
          <w:i/>
          <w:iCs/>
          <w:sz w:val="20"/>
          <w:szCs w:val="22"/>
        </w:rPr>
      </w:pPr>
      <w:r w:rsidRPr="00371F35">
        <w:rPr>
          <w:rFonts w:ascii="Arial" w:hAnsi="Arial" w:cs="Arial"/>
          <w:sz w:val="20"/>
          <w:szCs w:val="22"/>
        </w:rPr>
        <w:t xml:space="preserve">Attendu que </w:t>
      </w:r>
      <w:r w:rsidRPr="00371F35">
        <w:rPr>
          <w:rFonts w:ascii="Arial" w:hAnsi="Arial" w:cs="Arial"/>
          <w:i/>
          <w:iCs/>
          <w:sz w:val="20"/>
          <w:szCs w:val="22"/>
        </w:rPr>
        <w:t>…………………………………(nom et adresse de l’entreprise),</w:t>
      </w:r>
      <w:r w:rsidRPr="00371F35">
        <w:rPr>
          <w:rFonts w:ascii="Arial" w:hAnsi="Arial" w:cs="Arial"/>
          <w:sz w:val="20"/>
          <w:szCs w:val="22"/>
        </w:rPr>
        <w:t xml:space="preserve"> ci-dessous désigné </w:t>
      </w:r>
      <w:r w:rsidRPr="00371F35">
        <w:rPr>
          <w:rFonts w:ascii="Arial" w:hAnsi="Arial" w:cs="Arial"/>
          <w:i/>
          <w:iCs/>
          <w:sz w:val="20"/>
          <w:szCs w:val="22"/>
        </w:rPr>
        <w:t>(indiquer la  nature des travaux)</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 xml:space="preserve"> Attendu qu’il est stipulé dans le marché que l’entrepreneur remettra au Maître d’Ouvrage un cautionnement définitif, d’un montant égal à </w:t>
      </w:r>
      <w:r w:rsidRPr="00371F35">
        <w:rPr>
          <w:rFonts w:ascii="Arial" w:hAnsi="Arial" w:cs="Arial"/>
          <w:i/>
          <w:iCs/>
          <w:sz w:val="20"/>
          <w:szCs w:val="22"/>
        </w:rPr>
        <w:t>2%</w:t>
      </w:r>
      <w:r w:rsidRPr="00371F35">
        <w:rPr>
          <w:rFonts w:ascii="Arial" w:hAnsi="Arial" w:cs="Arial"/>
          <w:sz w:val="20"/>
          <w:szCs w:val="22"/>
        </w:rPr>
        <w:t xml:space="preserve"> du montant du marché, comme garantie de l’exécution de ses obligations de bonne fin conformément aux conditions du marché.</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Attendu que nous avons convenu de donner à l’entrepreneur ce cautionnement,</w:t>
      </w:r>
    </w:p>
    <w:p w:rsidR="00A459EA" w:rsidRPr="00371F35" w:rsidRDefault="00A459EA" w:rsidP="00376A99">
      <w:pPr>
        <w:spacing w:after="200" w:line="276" w:lineRule="auto"/>
        <w:ind w:right="141"/>
        <w:jc w:val="both"/>
        <w:rPr>
          <w:rFonts w:ascii="Arial" w:hAnsi="Arial" w:cs="Arial"/>
          <w:i/>
          <w:iCs/>
          <w:sz w:val="20"/>
          <w:szCs w:val="22"/>
        </w:rPr>
      </w:pPr>
      <w:r w:rsidRPr="00371F35">
        <w:rPr>
          <w:rFonts w:ascii="Arial" w:hAnsi="Arial" w:cs="Arial"/>
          <w:sz w:val="20"/>
          <w:szCs w:val="22"/>
        </w:rPr>
        <w:t>Nous ,…………………………………………………………………..(</w:t>
      </w:r>
      <w:r w:rsidRPr="00371F35">
        <w:rPr>
          <w:rFonts w:ascii="Arial" w:hAnsi="Arial" w:cs="Arial"/>
          <w:i/>
          <w:iCs/>
          <w:sz w:val="20"/>
          <w:szCs w:val="22"/>
        </w:rPr>
        <w:t xml:space="preserve"> nom et adresse de banque)</w:t>
      </w:r>
    </w:p>
    <w:p w:rsidR="00A459EA" w:rsidRPr="00371F35" w:rsidRDefault="00A459EA" w:rsidP="00376A99">
      <w:pPr>
        <w:spacing w:after="200" w:line="276" w:lineRule="auto"/>
        <w:ind w:right="141"/>
        <w:jc w:val="both"/>
        <w:rPr>
          <w:rFonts w:ascii="Arial" w:hAnsi="Arial" w:cs="Arial"/>
          <w:i/>
          <w:iCs/>
          <w:sz w:val="20"/>
          <w:szCs w:val="22"/>
        </w:rPr>
      </w:pPr>
      <w:r w:rsidRPr="00371F35">
        <w:rPr>
          <w:rFonts w:ascii="Arial" w:hAnsi="Arial" w:cs="Arial"/>
          <w:sz w:val="20"/>
          <w:szCs w:val="22"/>
        </w:rPr>
        <w:t>Représentée par ……………………………………………………………………..</w:t>
      </w:r>
      <w:r w:rsidRPr="00371F35">
        <w:rPr>
          <w:rFonts w:ascii="Arial" w:hAnsi="Arial" w:cs="Arial"/>
          <w:i/>
          <w:iCs/>
          <w:sz w:val="20"/>
          <w:szCs w:val="22"/>
        </w:rPr>
        <w:t>(noms des signataires)</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Le présent cautionnement définitif entre en vigueur dès sa signature et dès notification à l’entrepreneur, par le Maître d’Ouvrage, de l’approbation du marché. Elle sera libérée dans un délai de (</w:t>
      </w:r>
      <w:r w:rsidRPr="00371F35">
        <w:rPr>
          <w:rFonts w:ascii="Arial" w:hAnsi="Arial" w:cs="Arial"/>
          <w:i/>
          <w:iCs/>
          <w:sz w:val="20"/>
          <w:szCs w:val="22"/>
        </w:rPr>
        <w:t>indiquer le délai)</w:t>
      </w:r>
      <w:r w:rsidRPr="00371F35">
        <w:rPr>
          <w:rFonts w:ascii="Arial" w:hAnsi="Arial" w:cs="Arial"/>
          <w:sz w:val="20"/>
          <w:szCs w:val="22"/>
        </w:rPr>
        <w:t xml:space="preserve"> à compter de la date de réception provisoire des travaux.</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Après cette date, la caution deviendra sans objet et devra nous être retournée sans demande expresse de notre part.</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A459EA" w:rsidRPr="00371F35" w:rsidRDefault="00A459EA" w:rsidP="00376A99">
      <w:pPr>
        <w:spacing w:after="200" w:line="276" w:lineRule="auto"/>
        <w:ind w:left="5664" w:right="141"/>
        <w:jc w:val="both"/>
        <w:rPr>
          <w:rFonts w:ascii="Arial" w:hAnsi="Arial" w:cs="Arial"/>
          <w:sz w:val="20"/>
          <w:szCs w:val="22"/>
        </w:rPr>
      </w:pPr>
      <w:r w:rsidRPr="00371F35">
        <w:rPr>
          <w:rFonts w:ascii="Arial" w:hAnsi="Arial" w:cs="Arial"/>
          <w:sz w:val="20"/>
          <w:szCs w:val="22"/>
        </w:rPr>
        <w:t>Signature et authentification par la banque</w:t>
      </w:r>
    </w:p>
    <w:p w:rsidR="00A459EA" w:rsidRPr="00371F35" w:rsidRDefault="00A459EA" w:rsidP="00376A99">
      <w:pPr>
        <w:spacing w:after="200" w:line="276" w:lineRule="auto"/>
        <w:ind w:left="7080" w:right="141"/>
        <w:jc w:val="both"/>
        <w:rPr>
          <w:rFonts w:ascii="Arial" w:hAnsi="Arial" w:cs="Arial"/>
          <w:sz w:val="22"/>
          <w:szCs w:val="22"/>
        </w:rPr>
      </w:pPr>
    </w:p>
    <w:p w:rsidR="00A459EA" w:rsidRPr="00371F35" w:rsidRDefault="00A459EA" w:rsidP="00376A99">
      <w:pPr>
        <w:spacing w:after="200" w:line="276" w:lineRule="auto"/>
        <w:ind w:left="4956" w:right="141" w:firstLine="708"/>
        <w:jc w:val="both"/>
        <w:rPr>
          <w:rFonts w:ascii="Arial" w:hAnsi="Arial" w:cs="Arial"/>
          <w:sz w:val="22"/>
          <w:szCs w:val="22"/>
        </w:rPr>
      </w:pPr>
      <w:r w:rsidRPr="00371F35">
        <w:rPr>
          <w:rFonts w:ascii="Arial" w:hAnsi="Arial" w:cs="Arial"/>
          <w:sz w:val="22"/>
          <w:szCs w:val="22"/>
        </w:rPr>
        <w:t>A………………..le…………………</w:t>
      </w:r>
    </w:p>
    <w:p w:rsidR="00A459EA" w:rsidRPr="00371F35" w:rsidRDefault="00A459EA" w:rsidP="00376A99">
      <w:pPr>
        <w:spacing w:after="200" w:line="276" w:lineRule="auto"/>
        <w:ind w:left="7080" w:right="141"/>
        <w:jc w:val="both"/>
        <w:rPr>
          <w:rFonts w:ascii="Arial" w:hAnsi="Arial" w:cs="Arial"/>
          <w:i/>
          <w:iCs/>
          <w:sz w:val="22"/>
          <w:szCs w:val="22"/>
        </w:rPr>
      </w:pPr>
      <w:r w:rsidRPr="00371F35">
        <w:rPr>
          <w:rFonts w:ascii="Arial" w:hAnsi="Arial" w:cs="Arial"/>
          <w:i/>
          <w:iCs/>
          <w:sz w:val="22"/>
          <w:szCs w:val="22"/>
        </w:rPr>
        <w:t>(Signature de la banque)</w:t>
      </w:r>
    </w:p>
    <w:p w:rsidR="00A459EA" w:rsidRPr="00371F35" w:rsidRDefault="00A459EA" w:rsidP="00376A99">
      <w:pPr>
        <w:spacing w:after="200" w:line="276" w:lineRule="auto"/>
        <w:ind w:right="141"/>
        <w:jc w:val="center"/>
        <w:rPr>
          <w:rFonts w:ascii="Arial" w:hAnsi="Arial" w:cs="Arial"/>
          <w:b/>
          <w:sz w:val="32"/>
          <w:szCs w:val="32"/>
          <w:u w:val="single"/>
        </w:rPr>
      </w:pPr>
    </w:p>
    <w:p w:rsidR="00A459EA" w:rsidRPr="00371F35" w:rsidRDefault="00A459EA" w:rsidP="00376A99">
      <w:pPr>
        <w:spacing w:after="200" w:line="276" w:lineRule="auto"/>
        <w:ind w:right="141"/>
        <w:jc w:val="center"/>
        <w:rPr>
          <w:rFonts w:ascii="Arial" w:hAnsi="Arial" w:cs="Arial"/>
          <w:b/>
          <w:sz w:val="32"/>
          <w:szCs w:val="32"/>
          <w:u w:val="single"/>
        </w:rPr>
      </w:pPr>
    </w:p>
    <w:p w:rsidR="00A459EA" w:rsidRPr="00371F35" w:rsidRDefault="00A459EA" w:rsidP="00376A99">
      <w:pPr>
        <w:spacing w:after="200" w:line="276" w:lineRule="auto"/>
        <w:ind w:right="141"/>
        <w:jc w:val="center"/>
        <w:rPr>
          <w:rFonts w:ascii="Arial" w:hAnsi="Arial" w:cs="Arial"/>
          <w:b/>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rPr>
      </w:pPr>
    </w:p>
    <w:p w:rsidR="00E11534" w:rsidRDefault="00E11534" w:rsidP="00376A99">
      <w:pPr>
        <w:spacing w:after="160" w:line="259" w:lineRule="auto"/>
        <w:ind w:right="141"/>
        <w:rPr>
          <w:rFonts w:ascii="Arial" w:hAnsi="Arial" w:cs="Arial"/>
          <w:b/>
          <w:sz w:val="28"/>
          <w:szCs w:val="32"/>
          <w:u w:val="single"/>
        </w:rPr>
      </w:pPr>
      <w:r>
        <w:rPr>
          <w:rFonts w:ascii="Arial" w:hAnsi="Arial" w:cs="Arial"/>
          <w:b/>
          <w:sz w:val="28"/>
          <w:szCs w:val="32"/>
          <w:u w:val="single"/>
        </w:rPr>
        <w:br w:type="page"/>
      </w:r>
    </w:p>
    <w:p w:rsidR="00A459EA" w:rsidRPr="00371F35" w:rsidRDefault="00A459EA" w:rsidP="00376A99">
      <w:pPr>
        <w:spacing w:after="200" w:line="276" w:lineRule="auto"/>
        <w:ind w:right="141"/>
        <w:jc w:val="center"/>
        <w:rPr>
          <w:rFonts w:ascii="Arial" w:hAnsi="Arial" w:cs="Arial"/>
          <w:b/>
          <w:sz w:val="28"/>
          <w:szCs w:val="32"/>
          <w:u w:val="single"/>
        </w:rPr>
      </w:pPr>
      <w:r w:rsidRPr="00371F35">
        <w:rPr>
          <w:rFonts w:ascii="Arial" w:hAnsi="Arial" w:cs="Arial"/>
          <w:b/>
          <w:sz w:val="28"/>
          <w:szCs w:val="32"/>
          <w:u w:val="single"/>
        </w:rPr>
        <w:lastRenderedPageBreak/>
        <w:t>MODELE DE CAUTION D'AVANCE DE DEMARRAGE</w:t>
      </w:r>
    </w:p>
    <w:p w:rsidR="00A459EA" w:rsidRPr="00371F35" w:rsidRDefault="00A459EA" w:rsidP="00376A99">
      <w:pPr>
        <w:spacing w:after="200" w:line="276" w:lineRule="auto"/>
        <w:ind w:right="141"/>
        <w:rPr>
          <w:rFonts w:ascii="Arial" w:hAnsi="Arial" w:cs="Arial"/>
          <w:sz w:val="22"/>
        </w:rPr>
      </w:pP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Banque : référence, adresse ……………............................................................………..</w:t>
      </w:r>
    </w:p>
    <w:p w:rsidR="00A459EA" w:rsidRPr="00371F35" w:rsidRDefault="00A459EA" w:rsidP="00376A99">
      <w:pPr>
        <w:spacing w:after="200" w:line="276" w:lineRule="auto"/>
        <w:ind w:right="141"/>
        <w:jc w:val="both"/>
        <w:rPr>
          <w:rFonts w:ascii="Arial" w:hAnsi="Arial" w:cs="Arial"/>
          <w:sz w:val="20"/>
          <w:szCs w:val="22"/>
        </w:rPr>
      </w:pP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Nous  soussignés  (banque,  adresse),  déclarons  par  la  présente  garantie,  pour  le  compte  de  :</w:t>
      </w: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 [le titulaire], au profit du Maître d’Ouvrage [Adresse du Maître d’Ouvrage] (« le bénéficiaire »)</w:t>
      </w:r>
    </w:p>
    <w:p w:rsidR="00A459EA" w:rsidRPr="00371F35" w:rsidRDefault="00A459EA" w:rsidP="00376A99">
      <w:pPr>
        <w:spacing w:after="200" w:line="276" w:lineRule="auto"/>
        <w:ind w:right="141"/>
        <w:jc w:val="both"/>
        <w:rPr>
          <w:rFonts w:ascii="Arial" w:hAnsi="Arial" w:cs="Arial"/>
          <w:sz w:val="20"/>
          <w:szCs w:val="22"/>
        </w:rPr>
      </w:pP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Le  paiement,  sans  contestation  et  dès  réception  de  la  première  demande  écrite  du  bénéficiaire, déclarant  que  ………….................……..     [le  titulaire]   ne  s’est  pas  acquitté  de  ses  obligations,  relatives  au remboursement  de  l’avance  de  démarrage  selon  les  conditions  du  marché   ………….................……..   du …………..................................……..  Relatif aux travaux [indiquer l’objet des travaux, les références de l’Appel d’Offres, éventuellement], de la somme totale maximum correspondant à l’avance de [vingt (20) %] du montant Toutes Taxes Comprises du marché n° …………........................................................…….. , payable dès la notification de l’ordre de service correspondant, soit :…………..........................................……..  Francs CFA.</w:t>
      </w:r>
    </w:p>
    <w:p w:rsidR="00A459EA" w:rsidRPr="00371F35" w:rsidRDefault="00A459EA" w:rsidP="00376A99">
      <w:pPr>
        <w:spacing w:after="200" w:line="276" w:lineRule="auto"/>
        <w:ind w:right="141"/>
        <w:jc w:val="both"/>
        <w:rPr>
          <w:rFonts w:ascii="Arial" w:hAnsi="Arial" w:cs="Arial"/>
          <w:sz w:val="20"/>
          <w:szCs w:val="22"/>
        </w:rPr>
      </w:pP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La présente garantie entrera en vigueur et prendra effet dès réception des parts respectives de cette avance  sur  les  comptes  de  ……...........……..</w:t>
      </w:r>
      <w:r w:rsidRPr="00371F35">
        <w:rPr>
          <w:rFonts w:ascii="Arial" w:hAnsi="Arial" w:cs="Arial"/>
          <w:sz w:val="20"/>
          <w:szCs w:val="22"/>
        </w:rPr>
        <w:tab/>
        <w:t>[Le titulaire] ouvert auprès de la banque...............……………..Sous le n° ………………………………………………………………………………………………………………………….</w:t>
      </w:r>
    </w:p>
    <w:p w:rsidR="00A459EA" w:rsidRPr="00371F35" w:rsidRDefault="00A459EA" w:rsidP="00376A99">
      <w:pPr>
        <w:spacing w:after="200" w:line="276" w:lineRule="auto"/>
        <w:ind w:right="141"/>
        <w:jc w:val="both"/>
        <w:rPr>
          <w:rFonts w:ascii="Arial" w:hAnsi="Arial" w:cs="Arial"/>
          <w:sz w:val="20"/>
          <w:szCs w:val="22"/>
        </w:rPr>
      </w:pP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Elle restera en vigueur jusqu’au remboursement de l’avance conformément à la procédure fixée par le CCAP. Toutefois, le montant de la caution sera réduit proportionnellement au remboursement de l’avance au fur et à mesure de son remboursement.</w:t>
      </w:r>
    </w:p>
    <w:p w:rsidR="00A459EA" w:rsidRPr="00371F35" w:rsidRDefault="00A459EA" w:rsidP="00376A99">
      <w:pPr>
        <w:spacing w:after="200" w:line="276" w:lineRule="auto"/>
        <w:ind w:right="141"/>
        <w:jc w:val="both"/>
        <w:rPr>
          <w:rFonts w:ascii="Arial" w:hAnsi="Arial" w:cs="Arial"/>
          <w:sz w:val="20"/>
          <w:szCs w:val="22"/>
        </w:rPr>
      </w:pPr>
    </w:p>
    <w:p w:rsidR="00A459EA" w:rsidRPr="00371F35" w:rsidRDefault="00A459EA" w:rsidP="00376A99">
      <w:pPr>
        <w:spacing w:after="200" w:line="276" w:lineRule="auto"/>
        <w:ind w:right="141"/>
        <w:jc w:val="both"/>
        <w:rPr>
          <w:rFonts w:ascii="Arial" w:hAnsi="Arial" w:cs="Arial"/>
          <w:sz w:val="20"/>
          <w:szCs w:val="22"/>
        </w:rPr>
      </w:pPr>
      <w:r w:rsidRPr="00371F35">
        <w:rPr>
          <w:rFonts w:ascii="Arial" w:hAnsi="Arial" w:cs="Arial"/>
          <w:sz w:val="20"/>
          <w:szCs w:val="22"/>
        </w:rPr>
        <w:t xml:space="preserve">La loi et la juridiction applicables à la garantie sont celles de </w:t>
      </w:r>
      <w:smartTag w:uri="urn:schemas-microsoft-com:office:smarttags" w:element="PersonName">
        <w:smartTagPr>
          <w:attr w:name="ProductID" w:val="la R￩publique"/>
        </w:smartTagPr>
        <w:r w:rsidRPr="00371F35">
          <w:rPr>
            <w:rFonts w:ascii="Arial" w:hAnsi="Arial" w:cs="Arial"/>
            <w:sz w:val="20"/>
            <w:szCs w:val="22"/>
          </w:rPr>
          <w:t>la République</w:t>
        </w:r>
      </w:smartTag>
      <w:r w:rsidRPr="00371F35">
        <w:rPr>
          <w:rFonts w:ascii="Arial" w:hAnsi="Arial" w:cs="Arial"/>
          <w:sz w:val="20"/>
          <w:szCs w:val="22"/>
        </w:rPr>
        <w:t xml:space="preserve"> du Cameroun.</w:t>
      </w:r>
    </w:p>
    <w:p w:rsidR="00A459EA" w:rsidRPr="00371F35" w:rsidRDefault="00A459EA" w:rsidP="00376A99">
      <w:pPr>
        <w:spacing w:after="200" w:line="276" w:lineRule="auto"/>
        <w:ind w:right="141"/>
        <w:jc w:val="both"/>
        <w:rPr>
          <w:rFonts w:ascii="Arial" w:hAnsi="Arial" w:cs="Arial"/>
          <w:sz w:val="22"/>
          <w:szCs w:val="22"/>
        </w:rPr>
      </w:pPr>
    </w:p>
    <w:p w:rsidR="00A459EA" w:rsidRPr="00371F35" w:rsidRDefault="00A459EA" w:rsidP="00376A99">
      <w:pPr>
        <w:spacing w:after="200" w:line="276" w:lineRule="auto"/>
        <w:ind w:right="141"/>
        <w:rPr>
          <w:rFonts w:ascii="Arial" w:hAnsi="Arial" w:cs="Arial"/>
          <w:i/>
          <w:sz w:val="22"/>
          <w:szCs w:val="22"/>
        </w:rPr>
      </w:pPr>
      <w:r w:rsidRPr="00371F35">
        <w:rPr>
          <w:rFonts w:ascii="Arial" w:hAnsi="Arial" w:cs="Arial"/>
          <w:i/>
          <w:sz w:val="22"/>
          <w:szCs w:val="22"/>
        </w:rPr>
        <w:t xml:space="preserve">                                                               Signé et authentifié par la banque</w:t>
      </w:r>
    </w:p>
    <w:p w:rsidR="00A459EA" w:rsidRPr="00371F35" w:rsidRDefault="00A459EA" w:rsidP="00376A99">
      <w:pPr>
        <w:spacing w:after="200" w:line="276" w:lineRule="auto"/>
        <w:ind w:right="141"/>
        <w:jc w:val="center"/>
        <w:rPr>
          <w:rFonts w:ascii="Arial" w:hAnsi="Arial" w:cs="Arial"/>
          <w:i/>
          <w:sz w:val="22"/>
          <w:szCs w:val="22"/>
        </w:rPr>
      </w:pPr>
      <w:r w:rsidRPr="00371F35">
        <w:rPr>
          <w:rFonts w:ascii="Arial" w:hAnsi="Arial" w:cs="Arial"/>
          <w:i/>
          <w:sz w:val="22"/>
          <w:szCs w:val="22"/>
        </w:rPr>
        <w:t>à …................ le …………….....</w:t>
      </w:r>
    </w:p>
    <w:p w:rsidR="00A459EA" w:rsidRPr="00371F35" w:rsidRDefault="00A459EA" w:rsidP="00376A99">
      <w:pPr>
        <w:spacing w:after="200" w:line="276" w:lineRule="auto"/>
        <w:ind w:right="141"/>
        <w:rPr>
          <w:rFonts w:ascii="Arial" w:hAnsi="Arial" w:cs="Arial"/>
          <w:sz w:val="22"/>
          <w:szCs w:val="22"/>
        </w:rPr>
      </w:pPr>
      <w:r w:rsidRPr="00371F35">
        <w:rPr>
          <w:rFonts w:ascii="Arial" w:hAnsi="Arial" w:cs="Arial"/>
          <w:i/>
          <w:sz w:val="22"/>
          <w:szCs w:val="22"/>
        </w:rPr>
        <w:t xml:space="preserve">                                                                [Signature de la banque]</w:t>
      </w:r>
    </w:p>
    <w:p w:rsidR="00A459EA" w:rsidRPr="00371F35" w:rsidRDefault="00A459EA" w:rsidP="00376A99">
      <w:pPr>
        <w:spacing w:after="200" w:line="276" w:lineRule="auto"/>
        <w:ind w:right="141"/>
        <w:jc w:val="center"/>
        <w:rPr>
          <w:rFonts w:ascii="Arial" w:hAnsi="Arial" w:cs="Arial"/>
          <w:sz w:val="52"/>
          <w:szCs w:val="5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221F1F"/>
          <w:sz w:val="22"/>
          <w:szCs w:val="22"/>
        </w:rPr>
      </w:pPr>
    </w:p>
    <w:p w:rsidR="00A459EA"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C24919" w:rsidRPr="00371F35" w:rsidRDefault="00C24919"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DF439D" w:rsidRDefault="00DF439D" w:rsidP="00376A99">
      <w:pPr>
        <w:spacing w:after="160" w:line="259" w:lineRule="auto"/>
        <w:ind w:right="141"/>
        <w:rPr>
          <w:rFonts w:ascii="Arial" w:hAnsi="Arial" w:cs="Arial"/>
          <w:b/>
          <w:sz w:val="28"/>
          <w:szCs w:val="36"/>
        </w:rPr>
      </w:pPr>
      <w:r>
        <w:rPr>
          <w:rFonts w:ascii="Arial" w:hAnsi="Arial" w:cs="Arial"/>
          <w:b/>
          <w:sz w:val="28"/>
          <w:szCs w:val="36"/>
        </w:rPr>
        <w:br w:type="page"/>
      </w:r>
    </w:p>
    <w:p w:rsidR="00A459EA" w:rsidRPr="00371F35" w:rsidRDefault="00A459EA" w:rsidP="00376A99">
      <w:pPr>
        <w:autoSpaceDE w:val="0"/>
        <w:autoSpaceDN w:val="0"/>
        <w:adjustRightInd w:val="0"/>
        <w:spacing w:line="276" w:lineRule="auto"/>
        <w:ind w:right="141"/>
        <w:jc w:val="center"/>
        <w:rPr>
          <w:rFonts w:ascii="Arial" w:eastAsiaTheme="minorHAnsi" w:hAnsi="Arial" w:cs="Arial"/>
          <w:b/>
          <w:sz w:val="20"/>
          <w:lang w:eastAsia="en-US"/>
        </w:rPr>
      </w:pPr>
      <w:r w:rsidRPr="00371F35">
        <w:rPr>
          <w:rFonts w:ascii="Arial" w:hAnsi="Arial" w:cs="Arial"/>
          <w:b/>
          <w:sz w:val="28"/>
          <w:szCs w:val="36"/>
        </w:rPr>
        <w:lastRenderedPageBreak/>
        <w:t>CAUTION DE RETENUE DE GARANTIE</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Banque : …………...........................……………………</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Référence de la Caution : N° ………….................. .........……………………</w:t>
      </w:r>
    </w:p>
    <w:p w:rsidR="00A459EA" w:rsidRPr="00371F35" w:rsidRDefault="00A459EA" w:rsidP="00376A99">
      <w:pPr>
        <w:autoSpaceDE w:val="0"/>
        <w:autoSpaceDN w:val="0"/>
        <w:adjustRightInd w:val="0"/>
        <w:spacing w:line="276" w:lineRule="auto"/>
        <w:ind w:right="141"/>
        <w:jc w:val="both"/>
        <w:rPr>
          <w:rFonts w:ascii="Arial" w:eastAsiaTheme="minorHAnsi" w:hAnsi="Arial" w:cs="Arial"/>
          <w:i/>
          <w:iCs/>
          <w:sz w:val="20"/>
          <w:lang w:eastAsia="en-US"/>
        </w:rPr>
      </w:pPr>
      <w:r w:rsidRPr="00371F35">
        <w:rPr>
          <w:rFonts w:ascii="Arial" w:eastAsiaTheme="minorHAnsi" w:hAnsi="Arial" w:cs="Arial"/>
          <w:sz w:val="20"/>
          <w:lang w:eastAsia="en-US"/>
        </w:rPr>
        <w:t xml:space="preserve">A </w:t>
      </w:r>
      <w:r w:rsidRPr="00371F35">
        <w:rPr>
          <w:rFonts w:ascii="Arial" w:eastAsiaTheme="minorHAnsi" w:hAnsi="Arial" w:cs="Arial"/>
          <w:i/>
          <w:iCs/>
          <w:sz w:val="20"/>
          <w:lang w:eastAsia="en-US"/>
        </w:rPr>
        <w:t>[indiquer le Maître d’Ouvrage]</w:t>
      </w:r>
    </w:p>
    <w:p w:rsidR="00A459EA" w:rsidRPr="00371F35" w:rsidRDefault="00A459EA" w:rsidP="00376A99">
      <w:pPr>
        <w:autoSpaceDE w:val="0"/>
        <w:autoSpaceDN w:val="0"/>
        <w:adjustRightInd w:val="0"/>
        <w:spacing w:line="276" w:lineRule="auto"/>
        <w:ind w:right="141"/>
        <w:jc w:val="both"/>
        <w:rPr>
          <w:rFonts w:ascii="Arial" w:eastAsiaTheme="minorHAnsi" w:hAnsi="Arial" w:cs="Arial"/>
          <w:i/>
          <w:iCs/>
          <w:sz w:val="20"/>
          <w:lang w:eastAsia="en-US"/>
        </w:rPr>
      </w:pPr>
      <w:r w:rsidRPr="00371F35">
        <w:rPr>
          <w:rFonts w:ascii="Arial" w:eastAsiaTheme="minorHAnsi" w:hAnsi="Arial" w:cs="Arial"/>
          <w:i/>
          <w:iCs/>
          <w:sz w:val="20"/>
          <w:lang w:eastAsia="en-US"/>
        </w:rPr>
        <w:t>[Adresse du Autorité Contractante]</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ci-dessous désigné «le Maître d’Ouvrage» attendu que ;</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w:t>
      </w:r>
      <w:r w:rsidRPr="00371F35">
        <w:rPr>
          <w:rFonts w:ascii="Arial" w:eastAsiaTheme="minorHAnsi" w:hAnsi="Arial" w:cs="Arial"/>
          <w:i/>
          <w:iCs/>
          <w:sz w:val="20"/>
          <w:lang w:eastAsia="en-US"/>
        </w:rPr>
        <w:t>[nom et adresse de l’entreprise]</w:t>
      </w:r>
      <w:r w:rsidRPr="00371F35">
        <w:rPr>
          <w:rFonts w:ascii="Arial" w:eastAsiaTheme="minorHAnsi" w:hAnsi="Arial" w:cs="Arial"/>
          <w:sz w:val="20"/>
          <w:lang w:eastAsia="en-US"/>
        </w:rPr>
        <w:t>,</w:t>
      </w:r>
    </w:p>
    <w:p w:rsidR="00A459EA" w:rsidRPr="00371F35" w:rsidRDefault="00A459EA" w:rsidP="00376A99">
      <w:pPr>
        <w:autoSpaceDE w:val="0"/>
        <w:autoSpaceDN w:val="0"/>
        <w:adjustRightInd w:val="0"/>
        <w:spacing w:line="276" w:lineRule="auto"/>
        <w:ind w:right="141"/>
        <w:jc w:val="both"/>
        <w:rPr>
          <w:rFonts w:ascii="Arial" w:eastAsiaTheme="minorHAnsi" w:hAnsi="Arial" w:cs="Arial"/>
          <w:i/>
          <w:iCs/>
          <w:sz w:val="20"/>
          <w:lang w:eastAsia="en-US"/>
        </w:rPr>
      </w:pPr>
      <w:r w:rsidRPr="00371F35">
        <w:rPr>
          <w:rFonts w:ascii="Arial" w:eastAsiaTheme="minorHAnsi" w:hAnsi="Arial" w:cs="Arial"/>
          <w:sz w:val="20"/>
          <w:lang w:eastAsia="en-US"/>
        </w:rPr>
        <w:t xml:space="preserve">ci-dessous désigné « l’entrepreneur », s’est engagé, en exécution du marché, à réaliser les travaux de </w:t>
      </w:r>
      <w:r w:rsidRPr="00371F35">
        <w:rPr>
          <w:rFonts w:ascii="Arial" w:eastAsiaTheme="minorHAnsi" w:hAnsi="Arial" w:cs="Arial"/>
          <w:i/>
          <w:iCs/>
          <w:sz w:val="20"/>
          <w:lang w:eastAsia="en-US"/>
        </w:rPr>
        <w:t>[indiquer l’objet des travaux]</w:t>
      </w:r>
    </w:p>
    <w:p w:rsidR="00A459EA" w:rsidRPr="00371F35" w:rsidRDefault="00A459EA" w:rsidP="00376A99">
      <w:pPr>
        <w:autoSpaceDE w:val="0"/>
        <w:autoSpaceDN w:val="0"/>
        <w:adjustRightInd w:val="0"/>
        <w:spacing w:line="276" w:lineRule="auto"/>
        <w:ind w:right="141"/>
        <w:jc w:val="both"/>
        <w:rPr>
          <w:rFonts w:ascii="Arial" w:eastAsiaTheme="minorHAnsi" w:hAnsi="Arial" w:cs="Arial"/>
          <w:b/>
          <w:bCs/>
          <w:i/>
          <w:iCs/>
          <w:sz w:val="20"/>
          <w:lang w:eastAsia="en-US"/>
        </w:rPr>
      </w:pPr>
      <w:r w:rsidRPr="00371F35">
        <w:rPr>
          <w:rFonts w:ascii="Arial" w:eastAsiaTheme="minorHAnsi" w:hAnsi="Arial" w:cs="Arial"/>
          <w:sz w:val="20"/>
          <w:lang w:eastAsia="en-US"/>
        </w:rPr>
        <w:t xml:space="preserve">attendu qu’il ; est stipulé dans le marché que la retenue de garantie fixée à </w:t>
      </w:r>
      <w:r w:rsidRPr="00371F35">
        <w:rPr>
          <w:rFonts w:ascii="Arial" w:eastAsiaTheme="minorHAnsi" w:hAnsi="Arial" w:cs="Arial"/>
          <w:i/>
          <w:iCs/>
          <w:sz w:val="20"/>
          <w:lang w:eastAsia="en-US"/>
        </w:rPr>
        <w:t xml:space="preserve">[pourcentage inférieur à 10% </w:t>
      </w:r>
      <w:r w:rsidRPr="00371F35">
        <w:rPr>
          <w:rFonts w:ascii="Arial" w:eastAsiaTheme="minorHAnsi" w:hAnsi="Arial" w:cs="Arial"/>
          <w:b/>
          <w:bCs/>
          <w:i/>
          <w:iCs/>
          <w:sz w:val="20"/>
          <w:lang w:eastAsia="en-US"/>
        </w:rPr>
        <w:t>à préciser</w:t>
      </w:r>
      <w:r w:rsidRPr="00371F35">
        <w:rPr>
          <w:rFonts w:ascii="Arial" w:eastAsiaTheme="minorHAnsi" w:hAnsi="Arial" w:cs="Arial"/>
          <w:i/>
          <w:iCs/>
          <w:sz w:val="20"/>
          <w:lang w:eastAsia="en-US"/>
        </w:rPr>
        <w:t xml:space="preserve">] </w:t>
      </w:r>
      <w:r w:rsidRPr="00371F35">
        <w:rPr>
          <w:rFonts w:ascii="Arial" w:eastAsiaTheme="minorHAnsi" w:hAnsi="Arial" w:cs="Arial"/>
          <w:sz w:val="20"/>
          <w:lang w:eastAsia="en-US"/>
        </w:rPr>
        <w:t>du montant TTC du marché peut être remplacée par une caution solidaire,</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attendu que ; nous avons convenu de donner à l’entrepreneur cette caution,</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Nous,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 xml:space="preserve">..............………………… </w:t>
      </w:r>
      <w:r w:rsidRPr="00371F35">
        <w:rPr>
          <w:rFonts w:ascii="Arial" w:eastAsiaTheme="minorHAnsi" w:hAnsi="Arial" w:cs="Arial"/>
          <w:i/>
          <w:iCs/>
          <w:sz w:val="20"/>
          <w:lang w:eastAsia="en-US"/>
        </w:rPr>
        <w:t>[nom et adresse de banque]</w:t>
      </w:r>
      <w:r w:rsidRPr="00371F35">
        <w:rPr>
          <w:rFonts w:ascii="Arial" w:eastAsiaTheme="minorHAnsi" w:hAnsi="Arial" w:cs="Arial"/>
          <w:sz w:val="20"/>
          <w:lang w:eastAsia="en-US"/>
        </w:rPr>
        <w:t>, représentée par</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i/>
          <w:iCs/>
          <w:sz w:val="20"/>
          <w:lang w:eastAsia="en-US"/>
        </w:rPr>
        <w:t>[noms des signataires]</w:t>
      </w:r>
      <w:r w:rsidRPr="00371F35">
        <w:rPr>
          <w:rFonts w:ascii="Arial" w:eastAsiaTheme="minorHAnsi" w:hAnsi="Arial" w:cs="Arial"/>
          <w:sz w:val="20"/>
          <w:lang w:eastAsia="en-US"/>
        </w:rPr>
        <w:t>, et ci-dessous désignée « la banque »,</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Dès lors, nous affirmons par les présentes que nous nous portons garants et responsables à l’égard du Maître d’Ouvrage, au nom de l’entrepreneur, pour un montant maximum de .....................……………</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i/>
          <w:iCs/>
          <w:sz w:val="20"/>
          <w:lang w:eastAsia="en-US"/>
        </w:rPr>
        <w:t>[en chiffres et en lettres]</w:t>
      </w:r>
      <w:r w:rsidRPr="00371F35">
        <w:rPr>
          <w:rFonts w:ascii="Arial" w:eastAsiaTheme="minorHAnsi" w:hAnsi="Arial" w:cs="Arial"/>
          <w:sz w:val="20"/>
          <w:lang w:eastAsia="en-US"/>
        </w:rPr>
        <w:t xml:space="preserve">, correspondant à </w:t>
      </w:r>
      <w:r w:rsidRPr="00371F35">
        <w:rPr>
          <w:rFonts w:ascii="Arial" w:eastAsiaTheme="minorHAnsi" w:hAnsi="Arial" w:cs="Arial"/>
          <w:i/>
          <w:iCs/>
          <w:sz w:val="20"/>
          <w:lang w:eastAsia="en-US"/>
        </w:rPr>
        <w:t xml:space="preserve">[pourcentage inférieur à 10% </w:t>
      </w:r>
      <w:r w:rsidRPr="00371F35">
        <w:rPr>
          <w:rFonts w:ascii="Arial" w:eastAsiaTheme="minorHAnsi" w:hAnsi="Arial" w:cs="Arial"/>
          <w:b/>
          <w:bCs/>
          <w:i/>
          <w:iCs/>
          <w:sz w:val="20"/>
          <w:lang w:eastAsia="en-US"/>
        </w:rPr>
        <w:t>à préciser</w:t>
      </w:r>
      <w:r w:rsidRPr="00371F35">
        <w:rPr>
          <w:rFonts w:ascii="Arial" w:eastAsiaTheme="minorHAnsi" w:hAnsi="Arial" w:cs="Arial"/>
          <w:i/>
          <w:iCs/>
          <w:sz w:val="20"/>
          <w:lang w:eastAsia="en-US"/>
        </w:rPr>
        <w:t xml:space="preserve">] </w:t>
      </w:r>
      <w:r w:rsidRPr="00371F35">
        <w:rPr>
          <w:rFonts w:ascii="Arial" w:eastAsiaTheme="minorHAnsi" w:hAnsi="Arial" w:cs="Arial"/>
          <w:sz w:val="20"/>
          <w:lang w:eastAsia="en-US"/>
        </w:rPr>
        <w:t>du montant du marché,</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Et nous nous engageons à payer au Maître d’Ouvrage, dans un délai maximum de huit (08) semaines, sur</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 xml:space="preserve">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371F35">
        <w:rPr>
          <w:rFonts w:ascii="Arial" w:eastAsiaTheme="minorHAnsi" w:hAnsi="Arial" w:cs="Arial"/>
          <w:i/>
          <w:iCs/>
          <w:sz w:val="20"/>
          <w:lang w:eastAsia="en-US"/>
        </w:rPr>
        <w:t xml:space="preserve">[pourcentage inférieur à 10% </w:t>
      </w:r>
      <w:r w:rsidRPr="00371F35">
        <w:rPr>
          <w:rFonts w:ascii="Arial" w:eastAsiaTheme="minorHAnsi" w:hAnsi="Arial" w:cs="Arial"/>
          <w:b/>
          <w:bCs/>
          <w:i/>
          <w:iCs/>
          <w:sz w:val="20"/>
          <w:lang w:eastAsia="en-US"/>
        </w:rPr>
        <w:t>à préciser</w:t>
      </w:r>
      <w:r w:rsidRPr="00371F35">
        <w:rPr>
          <w:rFonts w:ascii="Arial" w:eastAsiaTheme="minorHAnsi" w:hAnsi="Arial" w:cs="Arial"/>
          <w:i/>
          <w:iCs/>
          <w:sz w:val="20"/>
          <w:lang w:eastAsia="en-US"/>
        </w:rPr>
        <w:t xml:space="preserve">] </w:t>
      </w:r>
      <w:r w:rsidRPr="00371F35">
        <w:rPr>
          <w:rFonts w:ascii="Arial" w:eastAsiaTheme="minorHAnsi" w:hAnsi="Arial" w:cs="Arial"/>
          <w:sz w:val="20"/>
          <w:lang w:eastAsia="en-US"/>
        </w:rPr>
        <w:t>du montant cumulé des travaux figurant dans le décompte définitif, sans que le Maître d’Ouvrage ait à prouver ou à donner les raisons ni le motif de sa demande du montant de la somme indiquée ci-dessus.</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La présente garantie entre en vigueur dès sa signature. Elle sera libérée dans un délai de trente (30) jours à compter de la date de réception définitive des travaux, et sur mainlevée délivrée par le Maître d’Ouvrage.</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Toute demande de paiement formulée par le Maître d’Ouvrage au titre de la présente garantie devra être faite par lettre recommandée avec accusé de réception, parvenue à la banque pendant la période de validité du présent engagement.</w:t>
      </w:r>
    </w:p>
    <w:p w:rsidR="00A459EA" w:rsidRPr="00371F35" w:rsidRDefault="00A459EA" w:rsidP="00376A99">
      <w:pPr>
        <w:autoSpaceDE w:val="0"/>
        <w:autoSpaceDN w:val="0"/>
        <w:adjustRightInd w:val="0"/>
        <w:spacing w:line="276" w:lineRule="auto"/>
        <w:ind w:right="141"/>
        <w:jc w:val="both"/>
        <w:rPr>
          <w:rFonts w:ascii="Arial" w:eastAsiaTheme="minorHAnsi" w:hAnsi="Arial" w:cs="Arial"/>
          <w:sz w:val="20"/>
          <w:lang w:eastAsia="en-US"/>
        </w:rPr>
      </w:pPr>
      <w:r w:rsidRPr="00371F35">
        <w:rPr>
          <w:rFonts w:ascii="Arial" w:eastAsiaTheme="minorHAnsi" w:hAnsi="Arial" w:cs="Arial"/>
          <w:sz w:val="20"/>
          <w:lang w:eastAsia="en-US"/>
        </w:rPr>
        <w:t>La présente caution est soumise pour son interprétation et son exécution au droit camerounais. Les tribunaux camerounais seront seuls compétents pour statuer sur tout ce qui concerne le présent engagement et ses suites.</w:t>
      </w:r>
    </w:p>
    <w:p w:rsidR="00A459EA" w:rsidRPr="00371F35" w:rsidRDefault="00A459EA" w:rsidP="00376A99">
      <w:pPr>
        <w:autoSpaceDE w:val="0"/>
        <w:autoSpaceDN w:val="0"/>
        <w:adjustRightInd w:val="0"/>
        <w:spacing w:line="276" w:lineRule="auto"/>
        <w:ind w:right="141"/>
        <w:jc w:val="right"/>
        <w:rPr>
          <w:rFonts w:ascii="Arial" w:eastAsiaTheme="minorHAnsi" w:hAnsi="Arial" w:cs="Arial"/>
          <w:i/>
          <w:iCs/>
          <w:lang w:eastAsia="en-US"/>
        </w:rPr>
      </w:pPr>
      <w:r w:rsidRPr="00371F35">
        <w:rPr>
          <w:rFonts w:ascii="Arial" w:eastAsiaTheme="minorHAnsi" w:hAnsi="Arial" w:cs="Arial"/>
          <w:i/>
          <w:iCs/>
          <w:lang w:eastAsia="en-US"/>
        </w:rPr>
        <w:t>Signé et authentifié par la banque</w:t>
      </w:r>
    </w:p>
    <w:p w:rsidR="00A459EA" w:rsidRPr="00371F35" w:rsidRDefault="00A459EA" w:rsidP="00376A99">
      <w:pPr>
        <w:autoSpaceDE w:val="0"/>
        <w:autoSpaceDN w:val="0"/>
        <w:adjustRightInd w:val="0"/>
        <w:spacing w:line="276" w:lineRule="auto"/>
        <w:ind w:right="141"/>
        <w:jc w:val="center"/>
        <w:rPr>
          <w:rFonts w:ascii="Arial" w:eastAsiaTheme="minorHAnsi" w:hAnsi="Arial" w:cs="Arial"/>
          <w:i/>
          <w:iCs/>
          <w:lang w:eastAsia="en-US"/>
        </w:rPr>
      </w:pPr>
      <w:r w:rsidRPr="00371F35">
        <w:rPr>
          <w:rFonts w:ascii="Arial" w:eastAsiaTheme="minorHAnsi" w:hAnsi="Arial" w:cs="Arial"/>
          <w:i/>
          <w:iCs/>
          <w:lang w:eastAsia="en-US"/>
        </w:rPr>
        <w:t xml:space="preserve">                                      </w:t>
      </w:r>
      <w:r w:rsidR="004224B2">
        <w:rPr>
          <w:rFonts w:ascii="Arial" w:eastAsiaTheme="minorHAnsi" w:hAnsi="Arial" w:cs="Arial"/>
          <w:i/>
          <w:iCs/>
          <w:lang w:eastAsia="en-US"/>
        </w:rPr>
        <w:t xml:space="preserve">                               à ……</w:t>
      </w:r>
      <w:r w:rsidRPr="00371F35">
        <w:rPr>
          <w:rFonts w:ascii="Arial" w:eastAsiaTheme="minorHAnsi" w:hAnsi="Arial" w:cs="Arial"/>
          <w:i/>
          <w:iCs/>
          <w:lang w:eastAsia="en-US"/>
        </w:rPr>
        <w:t>.....</w:t>
      </w:r>
      <w:r w:rsidR="004224B2">
        <w:rPr>
          <w:rFonts w:ascii="Arial" w:eastAsiaTheme="minorHAnsi" w:hAnsi="Arial" w:cs="Arial"/>
          <w:i/>
          <w:iCs/>
          <w:lang w:eastAsia="en-US"/>
        </w:rPr>
        <w:t xml:space="preserve"> </w:t>
      </w:r>
      <w:r w:rsidRPr="00371F35">
        <w:rPr>
          <w:rFonts w:ascii="Arial" w:eastAsiaTheme="minorHAnsi" w:hAnsi="Arial" w:cs="Arial"/>
          <w:i/>
          <w:iCs/>
          <w:lang w:eastAsia="en-US"/>
        </w:rPr>
        <w:t>, le……………........</w:t>
      </w:r>
    </w:p>
    <w:p w:rsidR="00A459EA" w:rsidRPr="00371F35" w:rsidRDefault="00A459EA" w:rsidP="00376A99">
      <w:pPr>
        <w:spacing w:line="276" w:lineRule="auto"/>
        <w:ind w:right="141"/>
        <w:jc w:val="center"/>
        <w:rPr>
          <w:rFonts w:ascii="Arial" w:hAnsi="Arial" w:cs="Arial"/>
          <w:b/>
        </w:rPr>
      </w:pPr>
      <w:r w:rsidRPr="00371F35">
        <w:rPr>
          <w:rFonts w:ascii="Arial" w:eastAsiaTheme="minorHAnsi" w:hAnsi="Arial" w:cs="Arial"/>
          <w:i/>
          <w:iCs/>
          <w:lang w:eastAsia="en-US"/>
        </w:rPr>
        <w:t xml:space="preserve">                                                                                                    [Signature de la banque]</w:t>
      </w: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Default="00A459EA" w:rsidP="00376A99">
      <w:pPr>
        <w:spacing w:line="276" w:lineRule="auto"/>
        <w:ind w:right="141"/>
        <w:rPr>
          <w:rFonts w:ascii="Arial" w:hAnsi="Arial" w:cs="Arial"/>
          <w:b/>
          <w:sz w:val="28"/>
          <w:szCs w:val="28"/>
        </w:rPr>
      </w:pPr>
    </w:p>
    <w:p w:rsidR="004224B2" w:rsidRDefault="004224B2" w:rsidP="00376A99">
      <w:pPr>
        <w:spacing w:line="276" w:lineRule="auto"/>
        <w:ind w:right="141"/>
        <w:rPr>
          <w:rFonts w:ascii="Arial" w:hAnsi="Arial" w:cs="Arial"/>
          <w:b/>
          <w:sz w:val="28"/>
          <w:szCs w:val="28"/>
        </w:rPr>
      </w:pPr>
    </w:p>
    <w:p w:rsidR="004224B2" w:rsidRDefault="004224B2" w:rsidP="00376A99">
      <w:pPr>
        <w:spacing w:line="276" w:lineRule="auto"/>
        <w:ind w:right="141"/>
        <w:rPr>
          <w:rFonts w:ascii="Arial" w:hAnsi="Arial" w:cs="Arial"/>
          <w:b/>
          <w:sz w:val="28"/>
          <w:szCs w:val="28"/>
        </w:rPr>
      </w:pPr>
    </w:p>
    <w:p w:rsidR="004224B2" w:rsidRPr="00371F35" w:rsidRDefault="004224B2" w:rsidP="00376A99">
      <w:pPr>
        <w:spacing w:line="276" w:lineRule="auto"/>
        <w:ind w:right="141"/>
        <w:rPr>
          <w:rFonts w:ascii="Arial" w:hAnsi="Arial" w:cs="Arial"/>
          <w:b/>
          <w:sz w:val="28"/>
          <w:szCs w:val="28"/>
        </w:rPr>
      </w:pPr>
    </w:p>
    <w:p w:rsidR="002C5622" w:rsidRPr="00F1309B" w:rsidRDefault="002C5622" w:rsidP="00376A99">
      <w:pPr>
        <w:pStyle w:val="Titre1"/>
        <w:ind w:right="141"/>
        <w:rPr>
          <w:rFonts w:ascii="Arial Black" w:hAnsi="Arial Black"/>
          <w:sz w:val="36"/>
          <w:szCs w:val="36"/>
        </w:rPr>
      </w:pPr>
      <w:bookmarkStart w:id="74" w:name="_Toc34061605"/>
      <w:bookmarkStart w:id="75" w:name="_Toc125095361"/>
      <w:r w:rsidRPr="00F1309B">
        <w:rPr>
          <w:rFonts w:ascii="Arial Black" w:hAnsi="Arial Black"/>
          <w:sz w:val="36"/>
          <w:szCs w:val="36"/>
        </w:rPr>
        <w:t>PIECE N° 11 :</w:t>
      </w:r>
      <w:r w:rsidR="00FE2542">
        <w:rPr>
          <w:rFonts w:ascii="Arial Black" w:hAnsi="Arial Black"/>
          <w:sz w:val="36"/>
          <w:szCs w:val="36"/>
        </w:rPr>
        <w:t xml:space="preserve"> </w:t>
      </w:r>
      <w:r w:rsidRPr="00F1309B">
        <w:rPr>
          <w:rFonts w:ascii="Arial Black" w:hAnsi="Arial Black"/>
          <w:sz w:val="36"/>
          <w:szCs w:val="36"/>
        </w:rPr>
        <w:t>GRILLE D’EVALUATION DES OFFRES</w:t>
      </w:r>
      <w:bookmarkEnd w:id="74"/>
      <w:bookmarkEnd w:id="75"/>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Default="00A459EA" w:rsidP="00376A99">
      <w:pPr>
        <w:spacing w:line="276" w:lineRule="auto"/>
        <w:ind w:right="141"/>
        <w:rPr>
          <w:rFonts w:ascii="Arial" w:hAnsi="Arial" w:cs="Arial"/>
          <w:b/>
          <w:sz w:val="28"/>
          <w:szCs w:val="28"/>
        </w:rPr>
      </w:pPr>
    </w:p>
    <w:p w:rsidR="00C24919" w:rsidRDefault="00C24919" w:rsidP="00376A99">
      <w:pPr>
        <w:spacing w:line="276" w:lineRule="auto"/>
        <w:ind w:right="141"/>
        <w:rPr>
          <w:rFonts w:ascii="Arial" w:hAnsi="Arial" w:cs="Arial"/>
          <w:b/>
          <w:sz w:val="28"/>
          <w:szCs w:val="28"/>
        </w:rPr>
      </w:pPr>
    </w:p>
    <w:p w:rsidR="00C24919" w:rsidRDefault="00C24919" w:rsidP="00376A99">
      <w:pPr>
        <w:spacing w:line="276" w:lineRule="auto"/>
        <w:ind w:right="141"/>
        <w:rPr>
          <w:rFonts w:ascii="Arial" w:hAnsi="Arial" w:cs="Arial"/>
          <w:b/>
          <w:sz w:val="28"/>
          <w:szCs w:val="28"/>
        </w:rPr>
      </w:pPr>
    </w:p>
    <w:p w:rsidR="00C24919" w:rsidRDefault="00C24919" w:rsidP="00376A99">
      <w:pPr>
        <w:spacing w:line="276" w:lineRule="auto"/>
        <w:ind w:right="141"/>
        <w:rPr>
          <w:rFonts w:ascii="Arial" w:hAnsi="Arial" w:cs="Arial"/>
          <w:b/>
          <w:sz w:val="28"/>
          <w:szCs w:val="28"/>
        </w:rPr>
      </w:pPr>
    </w:p>
    <w:p w:rsidR="00C24919" w:rsidRPr="00371F35" w:rsidRDefault="00C24919" w:rsidP="00376A99">
      <w:pPr>
        <w:spacing w:line="276" w:lineRule="auto"/>
        <w:ind w:right="141"/>
        <w:rPr>
          <w:rFonts w:ascii="Arial" w:hAnsi="Arial" w:cs="Arial"/>
          <w:b/>
          <w:sz w:val="28"/>
          <w:szCs w:val="28"/>
        </w:rPr>
      </w:pPr>
    </w:p>
    <w:p w:rsidR="002C5622" w:rsidRDefault="002C5622" w:rsidP="00376A99">
      <w:pPr>
        <w:spacing w:after="160" w:line="259" w:lineRule="auto"/>
        <w:ind w:right="141"/>
        <w:rPr>
          <w:rFonts w:ascii="Arial" w:hAnsi="Arial" w:cs="Arial"/>
          <w:b/>
          <w:sz w:val="28"/>
          <w:szCs w:val="40"/>
        </w:rPr>
      </w:pPr>
      <w:r>
        <w:rPr>
          <w:rFonts w:ascii="Arial" w:hAnsi="Arial" w:cs="Arial"/>
          <w:b/>
          <w:sz w:val="28"/>
          <w:szCs w:val="40"/>
        </w:rPr>
        <w:br w:type="page"/>
      </w:r>
    </w:p>
    <w:p w:rsidR="00A459EA" w:rsidRDefault="00A459EA" w:rsidP="00376A99">
      <w:pPr>
        <w:spacing w:line="276" w:lineRule="auto"/>
        <w:ind w:right="141"/>
        <w:jc w:val="center"/>
        <w:rPr>
          <w:rFonts w:ascii="Arial" w:hAnsi="Arial" w:cs="Arial"/>
          <w:b/>
          <w:sz w:val="28"/>
          <w:szCs w:val="40"/>
        </w:rPr>
      </w:pPr>
      <w:r w:rsidRPr="00371F35">
        <w:rPr>
          <w:rFonts w:ascii="Arial" w:hAnsi="Arial" w:cs="Arial"/>
          <w:b/>
          <w:sz w:val="28"/>
          <w:szCs w:val="40"/>
        </w:rPr>
        <w:lastRenderedPageBreak/>
        <w:t>GRILLE D’EVALUATION DES OFFRES</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8"/>
        <w:gridCol w:w="427"/>
        <w:gridCol w:w="982"/>
        <w:gridCol w:w="823"/>
        <w:gridCol w:w="5657"/>
        <w:gridCol w:w="708"/>
        <w:gridCol w:w="709"/>
      </w:tblGrid>
      <w:tr w:rsidR="00A73994" w:rsidRPr="00176801" w:rsidTr="00310D9C">
        <w:trPr>
          <w:trHeight w:val="334"/>
          <w:jc w:val="center"/>
        </w:trPr>
        <w:tc>
          <w:tcPr>
            <w:tcW w:w="1145" w:type="dxa"/>
            <w:gridSpan w:val="2"/>
            <w:vMerge w:val="restart"/>
            <w:vAlign w:val="center"/>
          </w:tcPr>
          <w:p w:rsidR="00A73994" w:rsidRPr="00176801" w:rsidRDefault="00A73994" w:rsidP="00842204">
            <w:pPr>
              <w:jc w:val="center"/>
              <w:rPr>
                <w:rFonts w:ascii="Arial Narrow" w:hAnsi="Arial Narrow"/>
                <w:b/>
                <w:bCs/>
                <w:sz w:val="20"/>
                <w:szCs w:val="20"/>
              </w:rPr>
            </w:pPr>
            <w:r w:rsidRPr="00176801">
              <w:rPr>
                <w:rFonts w:ascii="Arial Narrow" w:hAnsi="Arial Narrow"/>
                <w:b/>
                <w:bCs/>
                <w:sz w:val="20"/>
                <w:szCs w:val="20"/>
              </w:rPr>
              <w:t>N°</w:t>
            </w:r>
          </w:p>
        </w:tc>
        <w:tc>
          <w:tcPr>
            <w:tcW w:w="7462" w:type="dxa"/>
            <w:gridSpan w:val="3"/>
            <w:vMerge w:val="restart"/>
            <w:vAlign w:val="center"/>
          </w:tcPr>
          <w:p w:rsidR="00A73994" w:rsidRPr="00176801" w:rsidRDefault="00A73994" w:rsidP="00842204">
            <w:pPr>
              <w:jc w:val="center"/>
              <w:rPr>
                <w:rFonts w:ascii="Arial Narrow" w:hAnsi="Arial Narrow"/>
                <w:b/>
                <w:bCs/>
                <w:sz w:val="20"/>
                <w:szCs w:val="20"/>
              </w:rPr>
            </w:pPr>
            <w:r w:rsidRPr="00176801">
              <w:rPr>
                <w:rFonts w:ascii="Arial Narrow" w:hAnsi="Arial Narrow"/>
                <w:b/>
                <w:bCs/>
                <w:sz w:val="20"/>
                <w:szCs w:val="20"/>
              </w:rPr>
              <w:t>Désignation du critère</w:t>
            </w:r>
          </w:p>
        </w:tc>
        <w:tc>
          <w:tcPr>
            <w:tcW w:w="1417" w:type="dxa"/>
            <w:gridSpan w:val="2"/>
          </w:tcPr>
          <w:p w:rsidR="00A73994" w:rsidRPr="00176801" w:rsidRDefault="00A73994" w:rsidP="00842204">
            <w:pPr>
              <w:jc w:val="center"/>
              <w:rPr>
                <w:rFonts w:ascii="Arial Narrow" w:hAnsi="Arial Narrow"/>
                <w:b/>
                <w:bCs/>
                <w:sz w:val="20"/>
                <w:szCs w:val="20"/>
              </w:rPr>
            </w:pPr>
            <w:r w:rsidRPr="00176801">
              <w:rPr>
                <w:rFonts w:ascii="Arial Narrow" w:hAnsi="Arial Narrow"/>
                <w:b/>
                <w:bCs/>
                <w:sz w:val="20"/>
                <w:szCs w:val="20"/>
              </w:rPr>
              <w:t>Notation binaire</w:t>
            </w:r>
          </w:p>
        </w:tc>
      </w:tr>
      <w:tr w:rsidR="00A73994" w:rsidRPr="00176801" w:rsidTr="00310D9C">
        <w:trPr>
          <w:trHeight w:val="204"/>
          <w:jc w:val="center"/>
        </w:trPr>
        <w:tc>
          <w:tcPr>
            <w:tcW w:w="1145" w:type="dxa"/>
            <w:gridSpan w:val="2"/>
            <w:vMerge/>
            <w:vAlign w:val="center"/>
          </w:tcPr>
          <w:p w:rsidR="00A73994" w:rsidRPr="00176801" w:rsidRDefault="00A73994" w:rsidP="00842204">
            <w:pPr>
              <w:jc w:val="center"/>
              <w:rPr>
                <w:rFonts w:ascii="Arial Narrow" w:hAnsi="Arial Narrow"/>
                <w:b/>
                <w:bCs/>
                <w:sz w:val="20"/>
                <w:szCs w:val="20"/>
              </w:rPr>
            </w:pPr>
          </w:p>
        </w:tc>
        <w:tc>
          <w:tcPr>
            <w:tcW w:w="7462" w:type="dxa"/>
            <w:gridSpan w:val="3"/>
            <w:vMerge/>
            <w:vAlign w:val="center"/>
          </w:tcPr>
          <w:p w:rsidR="00A73994" w:rsidRPr="00176801" w:rsidRDefault="00A73994" w:rsidP="00842204">
            <w:pPr>
              <w:jc w:val="center"/>
              <w:rPr>
                <w:rFonts w:ascii="Arial Narrow" w:hAnsi="Arial Narrow"/>
                <w:b/>
                <w:bCs/>
                <w:sz w:val="20"/>
                <w:szCs w:val="20"/>
              </w:rPr>
            </w:pPr>
          </w:p>
        </w:tc>
        <w:tc>
          <w:tcPr>
            <w:tcW w:w="708" w:type="dxa"/>
          </w:tcPr>
          <w:p w:rsidR="00A73994" w:rsidRPr="00176801" w:rsidRDefault="00A73994" w:rsidP="00842204">
            <w:pPr>
              <w:jc w:val="center"/>
              <w:rPr>
                <w:rFonts w:ascii="Arial Narrow" w:hAnsi="Arial Narrow"/>
                <w:b/>
                <w:bCs/>
                <w:sz w:val="20"/>
                <w:szCs w:val="20"/>
              </w:rPr>
            </w:pPr>
            <w:r w:rsidRPr="00176801">
              <w:rPr>
                <w:rFonts w:ascii="Arial Narrow" w:hAnsi="Arial Narrow"/>
                <w:b/>
                <w:bCs/>
                <w:sz w:val="20"/>
                <w:szCs w:val="20"/>
              </w:rPr>
              <w:t>oui</w:t>
            </w:r>
          </w:p>
        </w:tc>
        <w:tc>
          <w:tcPr>
            <w:tcW w:w="709" w:type="dxa"/>
          </w:tcPr>
          <w:p w:rsidR="00A73994" w:rsidRPr="00176801" w:rsidRDefault="00A73994" w:rsidP="00842204">
            <w:pPr>
              <w:jc w:val="center"/>
              <w:rPr>
                <w:rFonts w:ascii="Arial Narrow" w:hAnsi="Arial Narrow"/>
                <w:b/>
                <w:bCs/>
                <w:sz w:val="20"/>
                <w:szCs w:val="20"/>
              </w:rPr>
            </w:pPr>
            <w:r w:rsidRPr="00176801">
              <w:rPr>
                <w:rFonts w:ascii="Arial Narrow" w:hAnsi="Arial Narrow"/>
                <w:b/>
                <w:bCs/>
                <w:sz w:val="20"/>
                <w:szCs w:val="20"/>
              </w:rPr>
              <w:t>non</w:t>
            </w:r>
          </w:p>
        </w:tc>
      </w:tr>
      <w:tr w:rsidR="00A73994" w:rsidRPr="00176801" w:rsidTr="00310D9C">
        <w:trPr>
          <w:trHeight w:val="110"/>
          <w:jc w:val="center"/>
        </w:trPr>
        <w:tc>
          <w:tcPr>
            <w:tcW w:w="1145" w:type="dxa"/>
            <w:gridSpan w:val="2"/>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w:t>
            </w:r>
          </w:p>
        </w:tc>
        <w:tc>
          <w:tcPr>
            <w:tcW w:w="8879" w:type="dxa"/>
            <w:gridSpan w:val="5"/>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
                <w:bCs/>
                <w:sz w:val="20"/>
                <w:szCs w:val="20"/>
              </w:rPr>
              <w:t>Référence de l’Entreprise</w:t>
            </w:r>
          </w:p>
        </w:tc>
      </w:tr>
      <w:tr w:rsidR="00A73994" w:rsidRPr="00176801" w:rsidTr="00310D9C">
        <w:trPr>
          <w:trHeight w:val="110"/>
          <w:jc w:val="center"/>
        </w:trPr>
        <w:tc>
          <w:tcPr>
            <w:tcW w:w="1145" w:type="dxa"/>
            <w:gridSpan w:val="2"/>
            <w:shd w:val="clear" w:color="auto" w:fill="auto"/>
          </w:tcPr>
          <w:p w:rsidR="00A73994" w:rsidRPr="00176801" w:rsidRDefault="00A73994" w:rsidP="00842204">
            <w:pPr>
              <w:jc w:val="both"/>
              <w:rPr>
                <w:rFonts w:ascii="Arial Narrow" w:hAnsi="Arial Narrow"/>
                <w:b/>
                <w:bCs/>
                <w:sz w:val="20"/>
                <w:szCs w:val="20"/>
              </w:rPr>
            </w:pPr>
          </w:p>
        </w:tc>
        <w:tc>
          <w:tcPr>
            <w:tcW w:w="8879" w:type="dxa"/>
            <w:gridSpan w:val="5"/>
            <w:shd w:val="clear" w:color="auto" w:fill="auto"/>
          </w:tcPr>
          <w:p w:rsidR="00A73994" w:rsidRPr="00176801" w:rsidRDefault="00A73994" w:rsidP="00842204">
            <w:pPr>
              <w:jc w:val="both"/>
              <w:rPr>
                <w:rFonts w:ascii="Arial Narrow" w:hAnsi="Arial Narrow"/>
                <w:b/>
                <w:bCs/>
                <w:sz w:val="20"/>
                <w:szCs w:val="20"/>
              </w:rPr>
            </w:pPr>
            <w:r>
              <w:rPr>
                <w:rFonts w:ascii="Arial Narrow" w:hAnsi="Arial Narrow"/>
                <w:b/>
                <w:bCs/>
                <w:sz w:val="20"/>
                <w:szCs w:val="20"/>
              </w:rPr>
              <w:t>I.1. Présence d’au moins 3 contrats au cours des 3 dernières années</w:t>
            </w:r>
          </w:p>
        </w:tc>
      </w:tr>
      <w:tr w:rsidR="00A73994" w:rsidRPr="00176801" w:rsidTr="00310D9C">
        <w:trPr>
          <w:trHeight w:val="110"/>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right"/>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r w:rsidRPr="00176801">
              <w:rPr>
                <w:rFonts w:ascii="Arial Narrow" w:hAnsi="Arial Narrow"/>
                <w:bCs/>
                <w:sz w:val="20"/>
                <w:szCs w:val="20"/>
                <w:vertAlign w:val="superscript"/>
              </w:rPr>
              <w:t xml:space="preserve">er </w:t>
            </w:r>
            <w:r w:rsidRPr="00176801">
              <w:rPr>
                <w:rFonts w:ascii="Arial Narrow" w:hAnsi="Arial Narrow"/>
                <w:bCs/>
                <w:sz w:val="20"/>
                <w:szCs w:val="20"/>
              </w:rPr>
              <w:t xml:space="preserve">contrat (1ère et dernière page) + PV de réception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110"/>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right"/>
              <w:rPr>
                <w:rFonts w:ascii="Arial Narrow" w:hAnsi="Arial Narrow"/>
                <w:bCs/>
                <w:sz w:val="20"/>
                <w:szCs w:val="20"/>
              </w:rPr>
            </w:pPr>
            <w:r w:rsidRPr="00176801">
              <w:rPr>
                <w:rFonts w:ascii="Arial Narrow" w:hAnsi="Arial Narrow"/>
                <w:bCs/>
                <w:sz w:val="20"/>
                <w:szCs w:val="20"/>
              </w:rPr>
              <w:t>2</w:t>
            </w:r>
          </w:p>
        </w:tc>
        <w:tc>
          <w:tcPr>
            <w:tcW w:w="7462" w:type="dxa"/>
            <w:gridSpan w:val="3"/>
            <w:shd w:val="clear" w:color="auto" w:fill="auto"/>
          </w:tcPr>
          <w:p w:rsidR="00A73994" w:rsidRPr="00176801" w:rsidRDefault="00A73994" w:rsidP="00842204">
            <w:pPr>
              <w:rPr>
                <w:rFonts w:ascii="Arial Narrow" w:hAnsi="Arial Narrow"/>
                <w:sz w:val="20"/>
                <w:szCs w:val="20"/>
              </w:rPr>
            </w:pPr>
            <w:r w:rsidRPr="00176801">
              <w:rPr>
                <w:rFonts w:ascii="Arial Narrow" w:hAnsi="Arial Narrow"/>
                <w:bCs/>
                <w:sz w:val="20"/>
                <w:szCs w:val="20"/>
              </w:rPr>
              <w:t>2</w:t>
            </w:r>
            <w:r w:rsidRPr="00176801">
              <w:rPr>
                <w:rFonts w:ascii="Arial Narrow" w:hAnsi="Arial Narrow"/>
                <w:bCs/>
                <w:sz w:val="20"/>
                <w:szCs w:val="20"/>
                <w:vertAlign w:val="superscript"/>
              </w:rPr>
              <w:t>ème</w:t>
            </w:r>
            <w:r w:rsidRPr="00176801">
              <w:rPr>
                <w:rFonts w:ascii="Arial Narrow" w:hAnsi="Arial Narrow"/>
                <w:bCs/>
                <w:sz w:val="20"/>
                <w:szCs w:val="20"/>
              </w:rPr>
              <w:t xml:space="preserve"> </w:t>
            </w:r>
            <w:r w:rsidRPr="00176801">
              <w:rPr>
                <w:rFonts w:ascii="Arial Narrow" w:hAnsi="Arial Narrow"/>
                <w:bCs/>
                <w:sz w:val="20"/>
                <w:szCs w:val="20"/>
                <w:vertAlign w:val="superscript"/>
              </w:rPr>
              <w:t xml:space="preserve"> </w:t>
            </w:r>
            <w:r w:rsidRPr="00176801">
              <w:rPr>
                <w:rFonts w:ascii="Arial Narrow" w:hAnsi="Arial Narrow"/>
                <w:bCs/>
                <w:sz w:val="20"/>
                <w:szCs w:val="20"/>
              </w:rPr>
              <w:t xml:space="preserve">contrat (1ère et dernière page) + PV de réception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110"/>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right"/>
              <w:rPr>
                <w:rFonts w:ascii="Arial Narrow" w:hAnsi="Arial Narrow"/>
                <w:bCs/>
                <w:sz w:val="20"/>
                <w:szCs w:val="20"/>
              </w:rPr>
            </w:pPr>
            <w:r w:rsidRPr="00176801">
              <w:rPr>
                <w:rFonts w:ascii="Arial Narrow" w:hAnsi="Arial Narrow"/>
                <w:bCs/>
                <w:sz w:val="20"/>
                <w:szCs w:val="20"/>
              </w:rPr>
              <w:t>3</w:t>
            </w:r>
          </w:p>
        </w:tc>
        <w:tc>
          <w:tcPr>
            <w:tcW w:w="7462" w:type="dxa"/>
            <w:gridSpan w:val="3"/>
            <w:shd w:val="clear" w:color="auto" w:fill="auto"/>
          </w:tcPr>
          <w:p w:rsidR="00A73994" w:rsidRPr="00176801" w:rsidRDefault="00A73994" w:rsidP="00842204">
            <w:pPr>
              <w:rPr>
                <w:rFonts w:ascii="Arial Narrow" w:hAnsi="Arial Narrow"/>
                <w:sz w:val="20"/>
                <w:szCs w:val="20"/>
              </w:rPr>
            </w:pPr>
            <w:r w:rsidRPr="00176801">
              <w:rPr>
                <w:rFonts w:ascii="Arial Narrow" w:hAnsi="Arial Narrow"/>
                <w:bCs/>
                <w:sz w:val="20"/>
                <w:szCs w:val="20"/>
              </w:rPr>
              <w:t>3</w:t>
            </w:r>
            <w:r w:rsidRPr="00176801">
              <w:rPr>
                <w:rFonts w:ascii="Arial Narrow" w:hAnsi="Arial Narrow"/>
                <w:bCs/>
                <w:sz w:val="20"/>
                <w:szCs w:val="20"/>
                <w:vertAlign w:val="superscript"/>
              </w:rPr>
              <w:t>ème</w:t>
            </w:r>
            <w:r w:rsidRPr="00176801">
              <w:rPr>
                <w:rFonts w:ascii="Arial Narrow" w:hAnsi="Arial Narrow"/>
                <w:bCs/>
                <w:sz w:val="20"/>
                <w:szCs w:val="20"/>
              </w:rPr>
              <w:t xml:space="preserve"> </w:t>
            </w:r>
            <w:r w:rsidRPr="00176801">
              <w:rPr>
                <w:rFonts w:ascii="Arial Narrow" w:hAnsi="Arial Narrow"/>
                <w:bCs/>
                <w:sz w:val="20"/>
                <w:szCs w:val="20"/>
                <w:vertAlign w:val="superscript"/>
              </w:rPr>
              <w:t xml:space="preserve"> </w:t>
            </w:r>
            <w:r w:rsidRPr="00176801">
              <w:rPr>
                <w:rFonts w:ascii="Arial Narrow" w:hAnsi="Arial Narrow"/>
                <w:bCs/>
                <w:sz w:val="20"/>
                <w:szCs w:val="20"/>
              </w:rPr>
              <w:t xml:space="preserve">contrat (1ère et dernière page) + PV de réception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110"/>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right"/>
              <w:rPr>
                <w:rFonts w:ascii="Arial Narrow" w:hAnsi="Arial Narrow"/>
                <w:bCs/>
                <w:sz w:val="20"/>
                <w:szCs w:val="20"/>
              </w:rPr>
            </w:pPr>
          </w:p>
        </w:tc>
        <w:tc>
          <w:tcPr>
            <w:tcW w:w="8879" w:type="dxa"/>
            <w:gridSpan w:val="5"/>
            <w:shd w:val="clear" w:color="auto" w:fill="auto"/>
          </w:tcPr>
          <w:p w:rsidR="00A73994" w:rsidRPr="00176801" w:rsidRDefault="00A73994" w:rsidP="00842204">
            <w:pPr>
              <w:jc w:val="both"/>
              <w:rPr>
                <w:rFonts w:ascii="Arial Narrow" w:hAnsi="Arial Narrow"/>
                <w:bCs/>
                <w:sz w:val="20"/>
                <w:szCs w:val="20"/>
              </w:rPr>
            </w:pPr>
            <w:r w:rsidRPr="0084269E">
              <w:rPr>
                <w:rFonts w:ascii="Arial Narrow" w:hAnsi="Arial Narrow" w:cs="Arial"/>
                <w:b/>
                <w:iCs/>
                <w:color w:val="000000"/>
                <w:sz w:val="20"/>
                <w:szCs w:val="20"/>
              </w:rPr>
              <w:t>I.2. Présence d’au moins 1 contrat des travaux similaire au cours des 3 dernières années</w:t>
            </w:r>
          </w:p>
        </w:tc>
      </w:tr>
      <w:tr w:rsidR="00A73994" w:rsidRPr="00176801" w:rsidTr="00310D9C">
        <w:trPr>
          <w:trHeight w:val="110"/>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right"/>
              <w:rPr>
                <w:rFonts w:ascii="Arial Narrow" w:hAnsi="Arial Narrow"/>
                <w:bCs/>
                <w:sz w:val="20"/>
                <w:szCs w:val="20"/>
              </w:rPr>
            </w:pPr>
            <w:r>
              <w:rPr>
                <w:rFonts w:ascii="Arial Narrow" w:hAnsi="Arial Narrow"/>
                <w:bCs/>
                <w:sz w:val="20"/>
                <w:szCs w:val="20"/>
              </w:rPr>
              <w:t>1</w:t>
            </w:r>
          </w:p>
        </w:tc>
        <w:tc>
          <w:tcPr>
            <w:tcW w:w="7462" w:type="dxa"/>
            <w:gridSpan w:val="3"/>
            <w:shd w:val="clear" w:color="auto" w:fill="auto"/>
          </w:tcPr>
          <w:p w:rsidR="00A73994" w:rsidRDefault="00A73994" w:rsidP="00842204">
            <w:pPr>
              <w:widowControl w:val="0"/>
              <w:tabs>
                <w:tab w:val="left" w:pos="4260"/>
              </w:tabs>
              <w:autoSpaceDE w:val="0"/>
              <w:autoSpaceDN w:val="0"/>
              <w:adjustRightInd w:val="0"/>
              <w:ind w:right="-63"/>
              <w:jc w:val="both"/>
              <w:rPr>
                <w:rFonts w:ascii="Arial Narrow" w:hAnsi="Arial Narrow" w:cs="Arial"/>
                <w:iCs/>
                <w:color w:val="000000"/>
                <w:sz w:val="20"/>
                <w:szCs w:val="20"/>
              </w:rPr>
            </w:pPr>
            <w:r w:rsidRPr="0084269E">
              <w:rPr>
                <w:rFonts w:ascii="Arial Narrow" w:hAnsi="Arial Narrow" w:cs="Arial"/>
                <w:iCs/>
                <w:color w:val="000000"/>
                <w:sz w:val="20"/>
                <w:szCs w:val="20"/>
              </w:rPr>
              <w:t>Présence d’au moins 1 contrat certifié des travaux similaire avec procès-verbal au cours des 3 dernières années</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110"/>
          <w:jc w:val="center"/>
        </w:trPr>
        <w:tc>
          <w:tcPr>
            <w:tcW w:w="1145" w:type="dxa"/>
            <w:gridSpan w:val="2"/>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II</w:t>
            </w:r>
          </w:p>
        </w:tc>
        <w:tc>
          <w:tcPr>
            <w:tcW w:w="8879" w:type="dxa"/>
            <w:gridSpan w:val="5"/>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Moyens humains</w:t>
            </w:r>
          </w:p>
        </w:tc>
      </w:tr>
      <w:tr w:rsidR="00A73994" w:rsidRPr="00176801" w:rsidTr="00310D9C">
        <w:trPr>
          <w:trHeight w:val="73"/>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center"/>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547C54" w:rsidRDefault="00A73994" w:rsidP="00842204">
            <w:pPr>
              <w:jc w:val="both"/>
              <w:rPr>
                <w:rFonts w:ascii="Arial Narrow" w:hAnsi="Arial Narrow"/>
                <w:bCs/>
                <w:sz w:val="20"/>
                <w:szCs w:val="20"/>
              </w:rPr>
            </w:pPr>
            <w:r w:rsidRPr="00547C54">
              <w:rPr>
                <w:rFonts w:ascii="Arial Narrow" w:hAnsi="Arial Narrow" w:cs="Arial"/>
                <w:iCs/>
                <w:color w:val="221F1F"/>
                <w:sz w:val="20"/>
                <w:szCs w:val="20"/>
              </w:rPr>
              <w:t>Liste du personnel clé de l’Entreprise</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73"/>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center"/>
              <w:rPr>
                <w:rFonts w:ascii="Arial Narrow" w:hAnsi="Arial Narrow"/>
                <w:bCs/>
                <w:sz w:val="20"/>
                <w:szCs w:val="20"/>
              </w:rPr>
            </w:pPr>
            <w:r w:rsidRPr="00176801">
              <w:rPr>
                <w:rFonts w:ascii="Arial Narrow" w:hAnsi="Arial Narrow"/>
                <w:bCs/>
                <w:sz w:val="20"/>
                <w:szCs w:val="20"/>
              </w:rPr>
              <w:t>2</w:t>
            </w:r>
          </w:p>
        </w:tc>
        <w:tc>
          <w:tcPr>
            <w:tcW w:w="1805" w:type="dxa"/>
            <w:gridSpan w:val="2"/>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01 conducteur des travaux,</w:t>
            </w:r>
          </w:p>
        </w:tc>
        <w:tc>
          <w:tcPr>
            <w:tcW w:w="5657" w:type="dxa"/>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Technicien Supérieur</w:t>
            </w:r>
            <w:r w:rsidRPr="00176801">
              <w:rPr>
                <w:rFonts w:ascii="Arial Narrow" w:hAnsi="Arial Narrow"/>
                <w:bCs/>
                <w:sz w:val="20"/>
                <w:szCs w:val="20"/>
              </w:rPr>
              <w:t xml:space="preserve"> des Travaux de Génie Civil (au moins BAC + 3) avec au moins trois ans d’expérience (Joindre le diplôme et CV).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73"/>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center"/>
              <w:rPr>
                <w:rFonts w:ascii="Arial Narrow" w:hAnsi="Arial Narrow"/>
                <w:bCs/>
                <w:sz w:val="20"/>
                <w:szCs w:val="20"/>
              </w:rPr>
            </w:pPr>
            <w:r w:rsidRPr="00176801">
              <w:rPr>
                <w:rFonts w:ascii="Arial Narrow" w:hAnsi="Arial Narrow"/>
                <w:bCs/>
                <w:sz w:val="20"/>
                <w:szCs w:val="20"/>
              </w:rPr>
              <w:t>3</w:t>
            </w:r>
          </w:p>
        </w:tc>
        <w:tc>
          <w:tcPr>
            <w:tcW w:w="1805" w:type="dxa"/>
            <w:gridSpan w:val="2"/>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01 chef chantier</w:t>
            </w:r>
          </w:p>
        </w:tc>
        <w:tc>
          <w:tcPr>
            <w:tcW w:w="5657" w:type="dxa"/>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BAC F4 option</w:t>
            </w:r>
            <w:r w:rsidRPr="00176801">
              <w:rPr>
                <w:rFonts w:ascii="Arial Narrow" w:hAnsi="Arial Narrow"/>
                <w:bCs/>
                <w:sz w:val="20"/>
                <w:szCs w:val="20"/>
              </w:rPr>
              <w:t xml:space="preserve"> Génie Civil au moins ; (Joindre le diplôme et CV) 3 ans d’expériences  au moins</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72"/>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center"/>
              <w:rPr>
                <w:rFonts w:ascii="Arial Narrow" w:hAnsi="Arial Narrow"/>
                <w:bCs/>
                <w:sz w:val="20"/>
                <w:szCs w:val="20"/>
              </w:rPr>
            </w:pPr>
            <w:r>
              <w:rPr>
                <w:rFonts w:ascii="Arial Narrow" w:hAnsi="Arial Narrow"/>
                <w:bCs/>
                <w:sz w:val="20"/>
                <w:szCs w:val="20"/>
              </w:rPr>
              <w:t>4</w:t>
            </w:r>
          </w:p>
        </w:tc>
        <w:tc>
          <w:tcPr>
            <w:tcW w:w="1805" w:type="dxa"/>
            <w:gridSpan w:val="2"/>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01 maçon</w:t>
            </w:r>
            <w:r w:rsidRPr="00176801">
              <w:rPr>
                <w:rFonts w:ascii="Arial Narrow" w:hAnsi="Arial Narrow"/>
                <w:bCs/>
                <w:sz w:val="20"/>
                <w:szCs w:val="20"/>
              </w:rPr>
              <w:t xml:space="preserve"> avec 03 ans d’expérience </w:t>
            </w:r>
          </w:p>
        </w:tc>
        <w:tc>
          <w:tcPr>
            <w:tcW w:w="5657" w:type="dxa"/>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D</w:t>
            </w:r>
            <w:r w:rsidRPr="00176801">
              <w:rPr>
                <w:rFonts w:ascii="Arial Narrow" w:hAnsi="Arial Narrow"/>
                <w:bCs/>
                <w:sz w:val="20"/>
                <w:szCs w:val="20"/>
              </w:rPr>
              <w:t>iplôme ou Certificat de Travail + CV</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72"/>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center"/>
              <w:rPr>
                <w:rFonts w:ascii="Arial Narrow" w:hAnsi="Arial Narrow"/>
                <w:bCs/>
                <w:sz w:val="20"/>
                <w:szCs w:val="20"/>
              </w:rPr>
            </w:pPr>
            <w:r>
              <w:rPr>
                <w:rFonts w:ascii="Arial Narrow" w:hAnsi="Arial Narrow"/>
                <w:bCs/>
                <w:sz w:val="20"/>
                <w:szCs w:val="20"/>
              </w:rPr>
              <w:t>5</w:t>
            </w:r>
          </w:p>
        </w:tc>
        <w:tc>
          <w:tcPr>
            <w:tcW w:w="1805" w:type="dxa"/>
            <w:gridSpan w:val="2"/>
            <w:shd w:val="clear" w:color="auto" w:fill="auto"/>
          </w:tcPr>
          <w:p w:rsidR="00A73994" w:rsidRDefault="00A73994" w:rsidP="00842204">
            <w:pPr>
              <w:jc w:val="both"/>
              <w:rPr>
                <w:rFonts w:ascii="Arial Narrow" w:hAnsi="Arial Narrow"/>
                <w:bCs/>
                <w:sz w:val="20"/>
                <w:szCs w:val="20"/>
              </w:rPr>
            </w:pPr>
            <w:r>
              <w:rPr>
                <w:rFonts w:ascii="Arial Narrow" w:hAnsi="Arial Narrow"/>
                <w:bCs/>
                <w:sz w:val="20"/>
                <w:szCs w:val="20"/>
              </w:rPr>
              <w:t>01 charpentier avec 3 ans d’expérience</w:t>
            </w:r>
          </w:p>
        </w:tc>
        <w:tc>
          <w:tcPr>
            <w:tcW w:w="5657" w:type="dxa"/>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D</w:t>
            </w:r>
            <w:r w:rsidRPr="00176801">
              <w:rPr>
                <w:rFonts w:ascii="Arial Narrow" w:hAnsi="Arial Narrow"/>
                <w:bCs/>
                <w:sz w:val="20"/>
                <w:szCs w:val="20"/>
              </w:rPr>
              <w:t>iplôme ou Certificat de Travail + CV</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72"/>
          <w:jc w:val="center"/>
        </w:trPr>
        <w:tc>
          <w:tcPr>
            <w:tcW w:w="718" w:type="dxa"/>
            <w:shd w:val="clear" w:color="auto" w:fill="auto"/>
          </w:tcPr>
          <w:p w:rsidR="00A73994" w:rsidRPr="00176801" w:rsidRDefault="00A73994" w:rsidP="00842204">
            <w:pPr>
              <w:jc w:val="right"/>
              <w:rPr>
                <w:rFonts w:ascii="Arial Narrow" w:hAnsi="Arial Narrow"/>
                <w:bCs/>
                <w:sz w:val="20"/>
                <w:szCs w:val="20"/>
              </w:rPr>
            </w:pPr>
          </w:p>
        </w:tc>
        <w:tc>
          <w:tcPr>
            <w:tcW w:w="427" w:type="dxa"/>
            <w:shd w:val="clear" w:color="auto" w:fill="auto"/>
          </w:tcPr>
          <w:p w:rsidR="00A73994" w:rsidRPr="00176801" w:rsidRDefault="00A73994" w:rsidP="00842204">
            <w:pPr>
              <w:jc w:val="center"/>
              <w:rPr>
                <w:rFonts w:ascii="Arial Narrow" w:hAnsi="Arial Narrow"/>
                <w:bCs/>
                <w:sz w:val="20"/>
                <w:szCs w:val="20"/>
              </w:rPr>
            </w:pPr>
            <w:r>
              <w:rPr>
                <w:rFonts w:ascii="Arial Narrow" w:hAnsi="Arial Narrow"/>
                <w:bCs/>
                <w:sz w:val="20"/>
                <w:szCs w:val="20"/>
              </w:rPr>
              <w:t>6</w:t>
            </w:r>
          </w:p>
        </w:tc>
        <w:tc>
          <w:tcPr>
            <w:tcW w:w="1805" w:type="dxa"/>
            <w:gridSpan w:val="2"/>
            <w:shd w:val="clear" w:color="auto" w:fill="auto"/>
          </w:tcPr>
          <w:p w:rsidR="00A73994" w:rsidRDefault="00A73994" w:rsidP="00842204">
            <w:pPr>
              <w:jc w:val="both"/>
              <w:rPr>
                <w:rFonts w:ascii="Arial Narrow" w:hAnsi="Arial Narrow"/>
                <w:bCs/>
                <w:sz w:val="20"/>
                <w:szCs w:val="20"/>
              </w:rPr>
            </w:pPr>
            <w:r>
              <w:rPr>
                <w:rFonts w:ascii="Arial Narrow" w:hAnsi="Arial Narrow"/>
                <w:bCs/>
                <w:sz w:val="20"/>
                <w:szCs w:val="20"/>
              </w:rPr>
              <w:t>01 électricien avec 3 ans d’expérience</w:t>
            </w:r>
          </w:p>
        </w:tc>
        <w:tc>
          <w:tcPr>
            <w:tcW w:w="5657" w:type="dxa"/>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D</w:t>
            </w:r>
            <w:r w:rsidRPr="00176801">
              <w:rPr>
                <w:rFonts w:ascii="Arial Narrow" w:hAnsi="Arial Narrow"/>
                <w:bCs/>
                <w:sz w:val="20"/>
                <w:szCs w:val="20"/>
              </w:rPr>
              <w:t>iplôme ou Certificat de Travail + CV</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236"/>
          <w:jc w:val="center"/>
        </w:trPr>
        <w:tc>
          <w:tcPr>
            <w:tcW w:w="1145" w:type="dxa"/>
            <w:gridSpan w:val="2"/>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III</w:t>
            </w:r>
          </w:p>
        </w:tc>
        <w:tc>
          <w:tcPr>
            <w:tcW w:w="8879" w:type="dxa"/>
            <w:gridSpan w:val="5"/>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Moyens matériels</w:t>
            </w:r>
          </w:p>
        </w:tc>
      </w:tr>
      <w:tr w:rsidR="00A73994" w:rsidRPr="00176801" w:rsidTr="00310D9C">
        <w:trPr>
          <w:trHeight w:val="31"/>
          <w:jc w:val="center"/>
        </w:trPr>
        <w:tc>
          <w:tcPr>
            <w:tcW w:w="1145" w:type="dxa"/>
            <w:gridSpan w:val="2"/>
            <w:vMerge w:val="restart"/>
            <w:shd w:val="clear" w:color="auto" w:fill="auto"/>
          </w:tcPr>
          <w:p w:rsidR="00A73994" w:rsidRPr="00176801" w:rsidRDefault="00A73994" w:rsidP="00842204">
            <w:pPr>
              <w:jc w:val="both"/>
              <w:rPr>
                <w:rFonts w:ascii="Arial Narrow" w:hAnsi="Arial Narrow"/>
                <w:bCs/>
                <w:sz w:val="20"/>
                <w:szCs w:val="20"/>
              </w:rPr>
            </w:pPr>
          </w:p>
        </w:tc>
        <w:tc>
          <w:tcPr>
            <w:tcW w:w="982" w:type="dxa"/>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III</w:t>
            </w:r>
          </w:p>
        </w:tc>
        <w:tc>
          <w:tcPr>
            <w:tcW w:w="7897" w:type="dxa"/>
            <w:gridSpan w:val="4"/>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Disponibilité du matériel et des équipements essentiels</w:t>
            </w:r>
          </w:p>
        </w:tc>
      </w:tr>
      <w:tr w:rsidR="00A73994" w:rsidRPr="00176801" w:rsidTr="00310D9C">
        <w:trPr>
          <w:trHeight w:val="31"/>
          <w:jc w:val="center"/>
        </w:trPr>
        <w:tc>
          <w:tcPr>
            <w:tcW w:w="1145" w:type="dxa"/>
            <w:gridSpan w:val="2"/>
            <w:vMerge/>
            <w:shd w:val="clear" w:color="auto" w:fill="auto"/>
          </w:tcPr>
          <w:p w:rsidR="00A73994" w:rsidRPr="00176801" w:rsidRDefault="00A73994" w:rsidP="00842204">
            <w:pPr>
              <w:jc w:val="both"/>
              <w:rPr>
                <w:rFonts w:ascii="Arial Narrow" w:hAnsi="Arial Narrow"/>
                <w:bCs/>
                <w:sz w:val="20"/>
                <w:szCs w:val="20"/>
              </w:rPr>
            </w:pPr>
          </w:p>
        </w:tc>
        <w:tc>
          <w:tcPr>
            <w:tcW w:w="8879" w:type="dxa"/>
            <w:gridSpan w:val="5"/>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III.1 Matériel roulant personnel ou en location  avec pièces justificatives;</w:t>
            </w:r>
          </w:p>
          <w:p w:rsidR="00A73994" w:rsidRPr="00176801" w:rsidRDefault="00A73994" w:rsidP="00842204">
            <w:pPr>
              <w:jc w:val="both"/>
              <w:rPr>
                <w:rFonts w:ascii="Arial Narrow" w:hAnsi="Arial Narrow"/>
                <w:bCs/>
                <w:sz w:val="20"/>
                <w:szCs w:val="20"/>
              </w:rPr>
            </w:pPr>
            <w:r w:rsidRPr="00176801">
              <w:rPr>
                <w:rFonts w:ascii="Arial Narrow" w:hAnsi="Arial Narrow"/>
                <w:b/>
                <w:bCs/>
                <w:sz w:val="20"/>
                <w:szCs w:val="20"/>
              </w:rPr>
              <w:t>(joindre copies certifiées conformes des cartes grises</w:t>
            </w:r>
            <w:r>
              <w:rPr>
                <w:rFonts w:ascii="Arial Narrow" w:hAnsi="Arial Narrow"/>
                <w:b/>
                <w:bCs/>
                <w:sz w:val="20"/>
                <w:szCs w:val="20"/>
              </w:rPr>
              <w:t xml:space="preserve"> ou contrat de location avec copie certifiée des cartes grises)</w:t>
            </w:r>
          </w:p>
        </w:tc>
      </w:tr>
      <w:tr w:rsidR="00A73994" w:rsidRPr="00176801" w:rsidTr="00310D9C">
        <w:trPr>
          <w:trHeight w:val="31"/>
          <w:jc w:val="center"/>
        </w:trPr>
        <w:tc>
          <w:tcPr>
            <w:tcW w:w="718" w:type="dxa"/>
            <w:vMerge w:val="restart"/>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220211" w:rsidRDefault="00A73994" w:rsidP="00842204">
            <w:pPr>
              <w:widowControl w:val="0"/>
              <w:autoSpaceDE w:val="0"/>
              <w:autoSpaceDN w:val="0"/>
              <w:adjustRightInd w:val="0"/>
              <w:ind w:right="-20"/>
              <w:jc w:val="both"/>
              <w:rPr>
                <w:rFonts w:ascii="Arial Narrow" w:hAnsi="Arial Narrow" w:cs="Arial"/>
                <w:iCs/>
                <w:color w:val="000000"/>
                <w:sz w:val="20"/>
                <w:szCs w:val="20"/>
              </w:rPr>
            </w:pPr>
            <w:r w:rsidRPr="00220211">
              <w:rPr>
                <w:rFonts w:ascii="Arial Narrow" w:hAnsi="Arial Narrow" w:cs="Arial"/>
                <w:iCs/>
                <w:color w:val="000000"/>
                <w:sz w:val="20"/>
                <w:szCs w:val="20"/>
              </w:rPr>
              <w:t xml:space="preserve">Liste du matériel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1"/>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2</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Camion benne</w:t>
            </w:r>
            <w:r>
              <w:rPr>
                <w:rFonts w:ascii="Arial Narrow" w:hAnsi="Arial Narrow"/>
                <w:bCs/>
                <w:sz w:val="20"/>
                <w:szCs w:val="20"/>
              </w:rPr>
              <w:t xml:space="preserve">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1"/>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3</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Pick up</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1"/>
          <w:jc w:val="center"/>
        </w:trPr>
        <w:tc>
          <w:tcPr>
            <w:tcW w:w="1145" w:type="dxa"/>
            <w:gridSpan w:val="2"/>
            <w:shd w:val="clear" w:color="auto" w:fill="auto"/>
          </w:tcPr>
          <w:p w:rsidR="00A73994" w:rsidRPr="00176801" w:rsidRDefault="00A73994" w:rsidP="00842204">
            <w:pPr>
              <w:jc w:val="both"/>
              <w:rPr>
                <w:rFonts w:ascii="Arial Narrow" w:hAnsi="Arial Narrow"/>
                <w:bCs/>
                <w:sz w:val="20"/>
                <w:szCs w:val="20"/>
              </w:rPr>
            </w:pPr>
          </w:p>
        </w:tc>
        <w:tc>
          <w:tcPr>
            <w:tcW w:w="8879" w:type="dxa"/>
            <w:gridSpan w:val="5"/>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III.2 Matériel de chantier TP propriété du soumissionnaire ou en location avec pièces justificatives (certificats de vente, factures d’achat ou contrat de location.) ;</w:t>
            </w:r>
          </w:p>
        </w:tc>
      </w:tr>
      <w:tr w:rsidR="00A73994" w:rsidRPr="00176801" w:rsidTr="00310D9C">
        <w:trPr>
          <w:trHeight w:val="31"/>
          <w:jc w:val="center"/>
        </w:trPr>
        <w:tc>
          <w:tcPr>
            <w:tcW w:w="718" w:type="dxa"/>
            <w:vMerge w:val="restart"/>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Compacteur</w:t>
            </w:r>
            <w:r>
              <w:rPr>
                <w:rFonts w:ascii="Arial Narrow" w:hAnsi="Arial Narrow"/>
                <w:bCs/>
                <w:sz w:val="20"/>
                <w:szCs w:val="20"/>
              </w:rPr>
              <w:t xml:space="preserve"> manuel</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1"/>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2</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Bétonnière</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1"/>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3</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Vibreur</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1"/>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4</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 xml:space="preserve"> </w:t>
            </w:r>
            <w:r>
              <w:rPr>
                <w:rFonts w:ascii="Arial Narrow" w:hAnsi="Arial Narrow"/>
                <w:bCs/>
                <w:sz w:val="20"/>
                <w:szCs w:val="20"/>
              </w:rPr>
              <w:t xml:space="preserve">1 </w:t>
            </w:r>
            <w:r w:rsidRPr="00176801">
              <w:rPr>
                <w:rFonts w:ascii="Arial Narrow" w:hAnsi="Arial Narrow"/>
                <w:bCs/>
                <w:sz w:val="20"/>
                <w:szCs w:val="20"/>
              </w:rPr>
              <w:t>Jeu de petit matériel</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244"/>
          <w:jc w:val="center"/>
        </w:trPr>
        <w:tc>
          <w:tcPr>
            <w:tcW w:w="1145" w:type="dxa"/>
            <w:gridSpan w:val="2"/>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IV</w:t>
            </w:r>
          </w:p>
        </w:tc>
        <w:tc>
          <w:tcPr>
            <w:tcW w:w="8879" w:type="dxa"/>
            <w:gridSpan w:val="5"/>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Note Méthodologique et Planning</w:t>
            </w:r>
          </w:p>
        </w:tc>
      </w:tr>
      <w:tr w:rsidR="00A73994" w:rsidRPr="00176801" w:rsidTr="00310D9C">
        <w:trPr>
          <w:trHeight w:val="54"/>
          <w:jc w:val="center"/>
        </w:trPr>
        <w:tc>
          <w:tcPr>
            <w:tcW w:w="718" w:type="dxa"/>
            <w:vMerge w:val="restart"/>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Compréhension du travail à faire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54"/>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2</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Commentaire sur la position du projet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54"/>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3</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Planning d’approvisionnement en matériaux de chantier</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54"/>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4</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 xml:space="preserve">Planning </w:t>
            </w:r>
            <w:r>
              <w:rPr>
                <w:rFonts w:ascii="Arial Narrow" w:hAnsi="Arial Narrow"/>
                <w:bCs/>
                <w:sz w:val="20"/>
                <w:szCs w:val="20"/>
              </w:rPr>
              <w:t>d’exécution</w:t>
            </w:r>
            <w:r w:rsidRPr="00176801">
              <w:rPr>
                <w:rFonts w:ascii="Arial Narrow" w:hAnsi="Arial Narrow"/>
                <w:bCs/>
                <w:sz w:val="20"/>
                <w:szCs w:val="20"/>
              </w:rPr>
              <w:t xml:space="preserve"> des travaux</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54"/>
          <w:jc w:val="center"/>
        </w:trPr>
        <w:tc>
          <w:tcPr>
            <w:tcW w:w="718" w:type="dxa"/>
            <w:vMerge/>
            <w:shd w:val="clear" w:color="auto" w:fill="auto"/>
          </w:tcPr>
          <w:p w:rsidR="00A73994" w:rsidRPr="00176801" w:rsidRDefault="00A73994" w:rsidP="00842204">
            <w:pPr>
              <w:jc w:val="both"/>
              <w:rPr>
                <w:rFonts w:ascii="Arial Narrow" w:hAnsi="Arial Narrow"/>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5</w:t>
            </w:r>
          </w:p>
        </w:tc>
        <w:tc>
          <w:tcPr>
            <w:tcW w:w="7462" w:type="dxa"/>
            <w:gridSpan w:val="3"/>
            <w:shd w:val="clear" w:color="auto" w:fill="auto"/>
          </w:tcPr>
          <w:p w:rsidR="00A73994" w:rsidRPr="00176801" w:rsidRDefault="00A73994" w:rsidP="00A73994">
            <w:pPr>
              <w:jc w:val="both"/>
              <w:rPr>
                <w:rFonts w:ascii="Arial Narrow" w:hAnsi="Arial Narrow"/>
                <w:bCs/>
                <w:sz w:val="20"/>
                <w:szCs w:val="20"/>
              </w:rPr>
            </w:pPr>
            <w:r w:rsidRPr="00176801">
              <w:rPr>
                <w:rFonts w:ascii="Arial Narrow" w:hAnsi="Arial Narrow"/>
                <w:bCs/>
                <w:sz w:val="20"/>
                <w:szCs w:val="20"/>
              </w:rPr>
              <w:t xml:space="preserve">Délai </w:t>
            </w:r>
            <w:r>
              <w:rPr>
                <w:rFonts w:ascii="Arial Narrow" w:hAnsi="Arial Narrow"/>
                <w:b/>
                <w:bCs/>
                <w:sz w:val="20"/>
                <w:szCs w:val="20"/>
              </w:rPr>
              <w:t>trois</w:t>
            </w:r>
            <w:r w:rsidRPr="00176801">
              <w:rPr>
                <w:rFonts w:ascii="Arial Narrow" w:hAnsi="Arial Narrow"/>
                <w:b/>
                <w:bCs/>
                <w:sz w:val="20"/>
                <w:szCs w:val="20"/>
              </w:rPr>
              <w:t xml:space="preserve"> (</w:t>
            </w:r>
            <w:r>
              <w:rPr>
                <w:rFonts w:ascii="Arial Narrow" w:hAnsi="Arial Narrow"/>
                <w:b/>
                <w:bCs/>
                <w:sz w:val="20"/>
                <w:szCs w:val="20"/>
              </w:rPr>
              <w:t>03</w:t>
            </w:r>
            <w:r w:rsidRPr="00176801">
              <w:rPr>
                <w:rFonts w:ascii="Arial Narrow" w:hAnsi="Arial Narrow"/>
                <w:b/>
                <w:bCs/>
                <w:sz w:val="20"/>
                <w:szCs w:val="20"/>
              </w:rPr>
              <w:t xml:space="preserve">) </w:t>
            </w:r>
            <w:r>
              <w:rPr>
                <w:rFonts w:ascii="Arial Narrow" w:hAnsi="Arial Narrow"/>
                <w:b/>
                <w:bCs/>
                <w:sz w:val="20"/>
                <w:szCs w:val="20"/>
              </w:rPr>
              <w:t>mois</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54"/>
          <w:jc w:val="center"/>
        </w:trPr>
        <w:tc>
          <w:tcPr>
            <w:tcW w:w="718"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
                <w:bCs/>
                <w:sz w:val="20"/>
                <w:szCs w:val="20"/>
              </w:rPr>
              <w:t>V</w:t>
            </w: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 xml:space="preserve">Surface financière </w:t>
            </w:r>
            <w:r w:rsidRPr="00176801">
              <w:rPr>
                <w:rFonts w:ascii="Arial Narrow" w:hAnsi="Arial Narrow"/>
                <w:bCs/>
                <w:sz w:val="20"/>
                <w:szCs w:val="20"/>
              </w:rPr>
              <w:tab/>
            </w:r>
            <w:r>
              <w:rPr>
                <w:rFonts w:ascii="Arial Narrow" w:hAnsi="Arial Narrow"/>
                <w:bCs/>
                <w:sz w:val="20"/>
                <w:szCs w:val="20"/>
              </w:rPr>
              <w:t>(10</w:t>
            </w:r>
            <w:r w:rsidRPr="00176801">
              <w:rPr>
                <w:rFonts w:ascii="Arial Narrow" w:hAnsi="Arial Narrow"/>
                <w:bCs/>
                <w:sz w:val="20"/>
                <w:szCs w:val="20"/>
              </w:rPr>
              <w:t> 000 000 au moins)</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04"/>
          <w:jc w:val="center"/>
        </w:trPr>
        <w:tc>
          <w:tcPr>
            <w:tcW w:w="718" w:type="dxa"/>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VI</w:t>
            </w: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 xml:space="preserve">Chiffre d’affaire de 02 dernières années consécutives au moins égale 20 000 000 de Francs CFA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159"/>
          <w:jc w:val="center"/>
        </w:trPr>
        <w:tc>
          <w:tcPr>
            <w:tcW w:w="718" w:type="dxa"/>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VII</w:t>
            </w: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CCTP paraphé à chaque page, daté et signé à la dernière</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159"/>
          <w:jc w:val="center"/>
        </w:trPr>
        <w:tc>
          <w:tcPr>
            <w:tcW w:w="718" w:type="dxa"/>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VIII</w:t>
            </w:r>
          </w:p>
        </w:tc>
        <w:tc>
          <w:tcPr>
            <w:tcW w:w="427" w:type="dxa"/>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Pr>
                <w:rFonts w:ascii="Arial Narrow" w:hAnsi="Arial Narrow"/>
                <w:bCs/>
                <w:sz w:val="20"/>
                <w:szCs w:val="20"/>
              </w:rPr>
              <w:t>Conformité des éléments du Sous-détail des prix</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04"/>
          <w:jc w:val="center"/>
        </w:trPr>
        <w:tc>
          <w:tcPr>
            <w:tcW w:w="718" w:type="dxa"/>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IX</w:t>
            </w: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Présentation Générale de l’offre</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04"/>
          <w:jc w:val="center"/>
        </w:trPr>
        <w:tc>
          <w:tcPr>
            <w:tcW w:w="718" w:type="dxa"/>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X</w:t>
            </w: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 xml:space="preserve">Attestation de visite de site signée sur l’honneur par le soumissionnaire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04"/>
          <w:jc w:val="center"/>
        </w:trPr>
        <w:tc>
          <w:tcPr>
            <w:tcW w:w="718" w:type="dxa"/>
            <w:shd w:val="clear" w:color="auto" w:fill="auto"/>
          </w:tcPr>
          <w:p w:rsidR="00A73994" w:rsidRPr="00176801" w:rsidRDefault="00A73994" w:rsidP="00842204">
            <w:pPr>
              <w:jc w:val="both"/>
              <w:rPr>
                <w:rFonts w:ascii="Arial Narrow" w:hAnsi="Arial Narrow"/>
                <w:b/>
                <w:bCs/>
                <w:sz w:val="20"/>
                <w:szCs w:val="20"/>
              </w:rPr>
            </w:pPr>
          </w:p>
        </w:tc>
        <w:tc>
          <w:tcPr>
            <w:tcW w:w="427" w:type="dxa"/>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1</w:t>
            </w:r>
          </w:p>
        </w:tc>
        <w:tc>
          <w:tcPr>
            <w:tcW w:w="7462" w:type="dxa"/>
            <w:gridSpan w:val="3"/>
            <w:shd w:val="clear" w:color="auto" w:fill="auto"/>
          </w:tcPr>
          <w:p w:rsidR="00A73994" w:rsidRPr="00176801" w:rsidRDefault="00A73994" w:rsidP="00842204">
            <w:pPr>
              <w:jc w:val="both"/>
              <w:rPr>
                <w:rFonts w:ascii="Arial Narrow" w:hAnsi="Arial Narrow"/>
                <w:bCs/>
                <w:sz w:val="20"/>
                <w:szCs w:val="20"/>
              </w:rPr>
            </w:pPr>
            <w:r w:rsidRPr="00176801">
              <w:rPr>
                <w:rFonts w:ascii="Arial Narrow" w:hAnsi="Arial Narrow"/>
                <w:bCs/>
                <w:sz w:val="20"/>
                <w:szCs w:val="20"/>
              </w:rPr>
              <w:t>Prise en compte des aspects socio</w:t>
            </w:r>
            <w:r>
              <w:rPr>
                <w:rFonts w:ascii="Arial Narrow" w:hAnsi="Arial Narrow"/>
                <w:bCs/>
                <w:sz w:val="20"/>
                <w:szCs w:val="20"/>
              </w:rPr>
              <w:t>-</w:t>
            </w:r>
            <w:r w:rsidRPr="00176801">
              <w:rPr>
                <w:rFonts w:ascii="Arial Narrow" w:hAnsi="Arial Narrow"/>
                <w:bCs/>
                <w:sz w:val="20"/>
                <w:szCs w:val="20"/>
              </w:rPr>
              <w:t xml:space="preserve">environnementaux </w:t>
            </w:r>
          </w:p>
        </w:tc>
        <w:tc>
          <w:tcPr>
            <w:tcW w:w="708" w:type="dxa"/>
            <w:shd w:val="clear" w:color="auto" w:fill="auto"/>
          </w:tcPr>
          <w:p w:rsidR="00A73994" w:rsidRPr="00176801" w:rsidRDefault="00A73994" w:rsidP="00842204">
            <w:pPr>
              <w:jc w:val="both"/>
              <w:rPr>
                <w:rFonts w:ascii="Arial Narrow" w:hAnsi="Arial Narrow"/>
                <w:bCs/>
                <w:sz w:val="20"/>
                <w:szCs w:val="20"/>
              </w:rPr>
            </w:pPr>
          </w:p>
        </w:tc>
        <w:tc>
          <w:tcPr>
            <w:tcW w:w="709" w:type="dxa"/>
            <w:shd w:val="clear" w:color="auto" w:fill="auto"/>
          </w:tcPr>
          <w:p w:rsidR="00A73994" w:rsidRPr="00176801" w:rsidRDefault="00A73994" w:rsidP="00842204">
            <w:pPr>
              <w:jc w:val="both"/>
              <w:rPr>
                <w:rFonts w:ascii="Arial Narrow" w:hAnsi="Arial Narrow"/>
                <w:bCs/>
                <w:sz w:val="20"/>
                <w:szCs w:val="20"/>
              </w:rPr>
            </w:pPr>
          </w:p>
        </w:tc>
      </w:tr>
      <w:tr w:rsidR="00A73994" w:rsidRPr="00176801" w:rsidTr="00310D9C">
        <w:trPr>
          <w:trHeight w:val="304"/>
          <w:jc w:val="center"/>
        </w:trPr>
        <w:tc>
          <w:tcPr>
            <w:tcW w:w="8607" w:type="dxa"/>
            <w:gridSpan w:val="5"/>
            <w:shd w:val="clear" w:color="auto" w:fill="auto"/>
          </w:tcPr>
          <w:p w:rsidR="00A73994" w:rsidRPr="00176801" w:rsidRDefault="00A73994" w:rsidP="00842204">
            <w:pPr>
              <w:jc w:val="both"/>
              <w:rPr>
                <w:rFonts w:ascii="Arial Narrow" w:hAnsi="Arial Narrow"/>
                <w:b/>
                <w:bCs/>
                <w:sz w:val="20"/>
                <w:szCs w:val="20"/>
              </w:rPr>
            </w:pPr>
            <w:r w:rsidRPr="00176801">
              <w:rPr>
                <w:rFonts w:ascii="Arial Narrow" w:hAnsi="Arial Narrow"/>
                <w:b/>
                <w:bCs/>
                <w:sz w:val="20"/>
                <w:szCs w:val="20"/>
              </w:rPr>
              <w:t xml:space="preserve">TOTAL </w:t>
            </w:r>
          </w:p>
        </w:tc>
        <w:tc>
          <w:tcPr>
            <w:tcW w:w="1417" w:type="dxa"/>
            <w:gridSpan w:val="2"/>
            <w:shd w:val="clear" w:color="auto" w:fill="auto"/>
          </w:tcPr>
          <w:p w:rsidR="00A73994" w:rsidRPr="00176801" w:rsidRDefault="00CC43FB" w:rsidP="00842204">
            <w:pPr>
              <w:jc w:val="center"/>
              <w:rPr>
                <w:rFonts w:ascii="Arial Narrow" w:hAnsi="Arial Narrow"/>
                <w:b/>
                <w:bCs/>
                <w:sz w:val="20"/>
                <w:szCs w:val="20"/>
              </w:rPr>
            </w:pPr>
            <w:r>
              <w:rPr>
                <w:rFonts w:ascii="Arial Narrow" w:hAnsi="Arial Narrow"/>
                <w:b/>
                <w:bCs/>
                <w:sz w:val="20"/>
                <w:szCs w:val="20"/>
              </w:rPr>
              <w:t>29</w:t>
            </w:r>
            <w:r w:rsidR="00A73994" w:rsidRPr="00176801">
              <w:rPr>
                <w:rFonts w:ascii="Arial Narrow" w:hAnsi="Arial Narrow"/>
                <w:b/>
                <w:bCs/>
                <w:sz w:val="20"/>
                <w:szCs w:val="20"/>
              </w:rPr>
              <w:t xml:space="preserve"> Oui/Non</w:t>
            </w:r>
          </w:p>
        </w:tc>
      </w:tr>
    </w:tbl>
    <w:p w:rsidR="00A459EA" w:rsidRPr="00371F35" w:rsidRDefault="00A73994" w:rsidP="00376A99">
      <w:pPr>
        <w:spacing w:line="276" w:lineRule="auto"/>
        <w:ind w:right="141"/>
        <w:rPr>
          <w:rFonts w:ascii="Arial" w:hAnsi="Arial" w:cs="Arial"/>
          <w:b/>
          <w:sz w:val="28"/>
          <w:szCs w:val="28"/>
        </w:rPr>
      </w:pPr>
      <w:r w:rsidRPr="00917637">
        <w:rPr>
          <w:rFonts w:ascii="Arial Narrow" w:hAnsi="Arial Narrow" w:cs="Arial"/>
          <w:b/>
          <w:sz w:val="22"/>
          <w:szCs w:val="22"/>
        </w:rPr>
        <w:t xml:space="preserve">Seul le soumissionnaire ayant obtenu au moins </w:t>
      </w:r>
      <w:r>
        <w:rPr>
          <w:rFonts w:ascii="Arial Narrow" w:hAnsi="Arial Narrow" w:cs="Arial"/>
          <w:b/>
          <w:sz w:val="22"/>
          <w:szCs w:val="22"/>
        </w:rPr>
        <w:t>21</w:t>
      </w:r>
      <w:r w:rsidRPr="00917637">
        <w:rPr>
          <w:rFonts w:ascii="Arial Narrow" w:hAnsi="Arial Narrow" w:cs="Arial"/>
          <w:b/>
          <w:sz w:val="22"/>
          <w:szCs w:val="22"/>
        </w:rPr>
        <w:t xml:space="preserve"> « oui » sur </w:t>
      </w:r>
      <w:r>
        <w:rPr>
          <w:rFonts w:ascii="Arial Narrow" w:hAnsi="Arial Narrow" w:cs="Arial"/>
          <w:b/>
          <w:sz w:val="22"/>
          <w:szCs w:val="22"/>
        </w:rPr>
        <w:t>29</w:t>
      </w:r>
      <w:r w:rsidRPr="00917637">
        <w:rPr>
          <w:rFonts w:ascii="Arial Narrow" w:hAnsi="Arial Narrow" w:cs="Arial"/>
          <w:b/>
          <w:sz w:val="22"/>
          <w:szCs w:val="22"/>
        </w:rPr>
        <w:t>, sera qualifié pour la suite de la procédure.</w:t>
      </w: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Default="00A459EA" w:rsidP="00376A99">
      <w:pPr>
        <w:spacing w:line="276" w:lineRule="auto"/>
        <w:ind w:right="141"/>
        <w:rPr>
          <w:rFonts w:ascii="Arial" w:hAnsi="Arial" w:cs="Arial"/>
          <w:b/>
          <w:sz w:val="28"/>
          <w:szCs w:val="28"/>
        </w:rPr>
      </w:pPr>
    </w:p>
    <w:p w:rsidR="004224B2" w:rsidRDefault="004224B2" w:rsidP="00376A99">
      <w:pPr>
        <w:spacing w:line="276" w:lineRule="auto"/>
        <w:ind w:right="141"/>
        <w:rPr>
          <w:rFonts w:ascii="Arial" w:hAnsi="Arial" w:cs="Arial"/>
          <w:b/>
          <w:sz w:val="28"/>
          <w:szCs w:val="28"/>
        </w:rPr>
      </w:pPr>
    </w:p>
    <w:p w:rsidR="004224B2" w:rsidRDefault="004224B2" w:rsidP="00376A99">
      <w:pPr>
        <w:spacing w:line="276" w:lineRule="auto"/>
        <w:ind w:right="141"/>
        <w:rPr>
          <w:rFonts w:ascii="Arial" w:hAnsi="Arial" w:cs="Arial"/>
          <w:b/>
          <w:sz w:val="28"/>
          <w:szCs w:val="28"/>
        </w:rPr>
      </w:pPr>
    </w:p>
    <w:p w:rsidR="004224B2" w:rsidRDefault="004224B2" w:rsidP="00376A99">
      <w:pPr>
        <w:spacing w:line="276" w:lineRule="auto"/>
        <w:ind w:right="141"/>
        <w:rPr>
          <w:rFonts w:ascii="Arial" w:hAnsi="Arial" w:cs="Arial"/>
          <w:b/>
          <w:sz w:val="28"/>
          <w:szCs w:val="28"/>
        </w:rPr>
      </w:pPr>
    </w:p>
    <w:p w:rsidR="004224B2" w:rsidRDefault="004224B2" w:rsidP="00376A99">
      <w:pPr>
        <w:spacing w:line="276" w:lineRule="auto"/>
        <w:ind w:right="141"/>
        <w:rPr>
          <w:rFonts w:ascii="Arial" w:hAnsi="Arial" w:cs="Arial"/>
          <w:b/>
          <w:sz w:val="28"/>
          <w:szCs w:val="28"/>
        </w:rPr>
      </w:pPr>
    </w:p>
    <w:p w:rsidR="004224B2" w:rsidRPr="00371F35" w:rsidRDefault="004224B2" w:rsidP="00376A99">
      <w:pPr>
        <w:spacing w:line="276" w:lineRule="auto"/>
        <w:ind w:right="141"/>
        <w:rPr>
          <w:rFonts w:ascii="Arial" w:hAnsi="Arial" w:cs="Arial"/>
          <w:b/>
          <w:sz w:val="28"/>
          <w:szCs w:val="28"/>
        </w:rPr>
      </w:pPr>
    </w:p>
    <w:p w:rsidR="00FE2542" w:rsidRPr="00E11534" w:rsidRDefault="00FE2542" w:rsidP="00376A99">
      <w:pPr>
        <w:pStyle w:val="Titre1"/>
        <w:ind w:right="141"/>
        <w:rPr>
          <w:rFonts w:ascii="Arial Black" w:hAnsi="Arial Black"/>
          <w:sz w:val="22"/>
          <w:szCs w:val="22"/>
        </w:rPr>
      </w:pPr>
      <w:bookmarkStart w:id="76" w:name="_Toc34061606"/>
      <w:bookmarkStart w:id="77" w:name="_Toc125095362"/>
      <w:r w:rsidRPr="00E11534">
        <w:rPr>
          <w:rFonts w:ascii="Arial Black" w:hAnsi="Arial Black"/>
          <w:sz w:val="22"/>
          <w:szCs w:val="22"/>
        </w:rPr>
        <w:t>PIECE N° 12 :</w:t>
      </w:r>
      <w:bookmarkStart w:id="78" w:name="_Toc34061607"/>
      <w:bookmarkEnd w:id="76"/>
      <w:r w:rsidRPr="00E11534">
        <w:rPr>
          <w:rFonts w:ascii="Arial Black" w:hAnsi="Arial Black"/>
          <w:sz w:val="22"/>
          <w:szCs w:val="22"/>
        </w:rPr>
        <w:t xml:space="preserve"> LISTE DES ETABLISSEMENTS BANCAIRES AGRÉÉS PAR LE MINFI</w:t>
      </w:r>
      <w:bookmarkEnd w:id="77"/>
      <w:r w:rsidRPr="00E11534">
        <w:rPr>
          <w:rFonts w:ascii="Arial Black" w:hAnsi="Arial Black"/>
          <w:sz w:val="22"/>
          <w:szCs w:val="22"/>
        </w:rPr>
        <w:t xml:space="preserve"> </w:t>
      </w:r>
      <w:bookmarkEnd w:id="78"/>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A459EA" w:rsidRDefault="00A459EA" w:rsidP="00376A99">
      <w:pPr>
        <w:spacing w:line="276" w:lineRule="auto"/>
        <w:ind w:right="141"/>
        <w:rPr>
          <w:rFonts w:ascii="Arial" w:hAnsi="Arial" w:cs="Arial"/>
          <w:b/>
          <w:sz w:val="28"/>
          <w:szCs w:val="28"/>
        </w:rPr>
      </w:pPr>
    </w:p>
    <w:p w:rsidR="00C24919" w:rsidRDefault="00C24919" w:rsidP="00376A99">
      <w:pPr>
        <w:spacing w:line="276" w:lineRule="auto"/>
        <w:ind w:right="141"/>
        <w:rPr>
          <w:rFonts w:ascii="Arial" w:hAnsi="Arial" w:cs="Arial"/>
          <w:b/>
          <w:sz w:val="28"/>
          <w:szCs w:val="28"/>
        </w:rPr>
      </w:pPr>
    </w:p>
    <w:p w:rsidR="00C24919" w:rsidRDefault="00C24919" w:rsidP="00376A99">
      <w:pPr>
        <w:spacing w:line="276" w:lineRule="auto"/>
        <w:ind w:right="141"/>
        <w:rPr>
          <w:rFonts w:ascii="Arial" w:hAnsi="Arial" w:cs="Arial"/>
          <w:b/>
          <w:sz w:val="28"/>
          <w:szCs w:val="28"/>
        </w:rPr>
      </w:pPr>
    </w:p>
    <w:p w:rsidR="00C24919" w:rsidRDefault="00C24919" w:rsidP="00376A99">
      <w:pPr>
        <w:spacing w:line="276" w:lineRule="auto"/>
        <w:ind w:right="141"/>
        <w:rPr>
          <w:rFonts w:ascii="Arial" w:hAnsi="Arial" w:cs="Arial"/>
          <w:b/>
          <w:sz w:val="28"/>
          <w:szCs w:val="28"/>
        </w:rPr>
      </w:pPr>
    </w:p>
    <w:p w:rsidR="00C24919" w:rsidRPr="00371F35" w:rsidRDefault="00C24919" w:rsidP="00376A99">
      <w:pPr>
        <w:spacing w:line="276" w:lineRule="auto"/>
        <w:ind w:right="141"/>
        <w:rPr>
          <w:rFonts w:ascii="Arial" w:hAnsi="Arial" w:cs="Arial"/>
          <w:b/>
          <w:sz w:val="28"/>
          <w:szCs w:val="28"/>
        </w:rPr>
      </w:pPr>
    </w:p>
    <w:p w:rsidR="00A459EA" w:rsidRPr="00371F35" w:rsidRDefault="00A459EA" w:rsidP="00376A99">
      <w:pPr>
        <w:spacing w:line="276" w:lineRule="auto"/>
        <w:ind w:right="141"/>
        <w:rPr>
          <w:rFonts w:ascii="Arial" w:hAnsi="Arial" w:cs="Arial"/>
          <w:b/>
          <w:sz w:val="28"/>
          <w:szCs w:val="28"/>
        </w:rPr>
      </w:pPr>
    </w:p>
    <w:p w:rsidR="00FE2542" w:rsidRDefault="00FE2542" w:rsidP="00376A99">
      <w:pPr>
        <w:spacing w:after="160" w:line="259" w:lineRule="auto"/>
        <w:ind w:right="141"/>
        <w:rPr>
          <w:rFonts w:ascii="Arial" w:hAnsi="Arial" w:cs="Arial"/>
          <w:b/>
          <w:sz w:val="28"/>
          <w:szCs w:val="28"/>
        </w:rPr>
      </w:pPr>
      <w:r>
        <w:rPr>
          <w:rFonts w:ascii="Arial" w:hAnsi="Arial" w:cs="Arial"/>
          <w:b/>
          <w:sz w:val="28"/>
          <w:szCs w:val="28"/>
        </w:rPr>
        <w:br w:type="page"/>
      </w:r>
    </w:p>
    <w:p w:rsidR="00A459EA" w:rsidRPr="00371F35" w:rsidRDefault="00EF117B" w:rsidP="00376A99">
      <w:pPr>
        <w:spacing w:line="276" w:lineRule="auto"/>
        <w:ind w:right="141"/>
        <w:rPr>
          <w:rFonts w:ascii="Arial" w:hAnsi="Arial" w:cs="Arial"/>
          <w:b/>
          <w:sz w:val="28"/>
          <w:szCs w:val="28"/>
        </w:rPr>
      </w:pPr>
      <w:r>
        <w:rPr>
          <w:rFonts w:ascii="Arial" w:hAnsi="Arial" w:cs="Arial"/>
          <w:b/>
          <w:sz w:val="28"/>
          <w:szCs w:val="28"/>
        </w:rPr>
        <w:lastRenderedPageBreak/>
        <w:t>Liste des</w:t>
      </w:r>
      <w:r w:rsidR="00A459EA" w:rsidRPr="00371F35">
        <w:rPr>
          <w:rFonts w:ascii="Arial" w:hAnsi="Arial" w:cs="Arial"/>
          <w:b/>
          <w:sz w:val="28"/>
          <w:szCs w:val="28"/>
        </w:rPr>
        <w:t xml:space="preserve"> différentes banques agréées par le Ministère des Finances (MINFI) </w:t>
      </w:r>
    </w:p>
    <w:tbl>
      <w:tblPr>
        <w:tblStyle w:val="Grilledutableau"/>
        <w:tblW w:w="9973" w:type="dxa"/>
        <w:jc w:val="center"/>
        <w:tblLook w:val="04A0" w:firstRow="1" w:lastRow="0" w:firstColumn="1" w:lastColumn="0" w:noHBand="0" w:noVBand="1"/>
      </w:tblPr>
      <w:tblGrid>
        <w:gridCol w:w="1152"/>
        <w:gridCol w:w="8821"/>
      </w:tblGrid>
      <w:tr w:rsidR="0040646C" w:rsidRPr="001B6AAF" w:rsidTr="00ED2537">
        <w:trPr>
          <w:trHeight w:val="294"/>
          <w:jc w:val="center"/>
        </w:trPr>
        <w:tc>
          <w:tcPr>
            <w:tcW w:w="9973" w:type="dxa"/>
            <w:gridSpan w:val="2"/>
          </w:tcPr>
          <w:p w:rsidR="0040646C" w:rsidRPr="001B6AAF" w:rsidRDefault="0040646C" w:rsidP="00376A99">
            <w:pPr>
              <w:pStyle w:val="Paragraphedeliste"/>
              <w:numPr>
                <w:ilvl w:val="0"/>
                <w:numId w:val="16"/>
              </w:numPr>
              <w:spacing w:line="276" w:lineRule="auto"/>
              <w:ind w:left="0" w:right="141"/>
              <w:jc w:val="both"/>
              <w:rPr>
                <w:rFonts w:ascii="Arial" w:hAnsi="Arial" w:cs="Arial"/>
                <w:b/>
                <w:bCs/>
                <w:i/>
                <w:iCs/>
                <w:sz w:val="22"/>
                <w:szCs w:val="22"/>
                <w:lang w:eastAsia="en-US"/>
              </w:rPr>
            </w:pPr>
            <w:r w:rsidRPr="001B6AAF">
              <w:rPr>
                <w:rFonts w:ascii="Arial" w:hAnsi="Arial" w:cs="Arial"/>
                <w:b/>
                <w:bCs/>
                <w:i/>
                <w:iCs/>
                <w:sz w:val="22"/>
                <w:szCs w:val="22"/>
                <w:lang w:eastAsia="en-US"/>
              </w:rPr>
              <w:t>Liste des banques</w:t>
            </w:r>
          </w:p>
        </w:tc>
      </w:tr>
      <w:tr w:rsidR="0040646C" w:rsidRPr="004A208E" w:rsidTr="00ED2537">
        <w:trPr>
          <w:trHeight w:val="294"/>
          <w:jc w:val="center"/>
        </w:trPr>
        <w:tc>
          <w:tcPr>
            <w:tcW w:w="1152" w:type="dxa"/>
          </w:tcPr>
          <w:p w:rsidR="0040646C" w:rsidRPr="001B6AAF" w:rsidRDefault="0040646C" w:rsidP="00376A99">
            <w:pPr>
              <w:ind w:right="141"/>
              <w:jc w:val="center"/>
              <w:rPr>
                <w:rFonts w:ascii="Arial" w:hAnsi="Arial" w:cs="Arial"/>
                <w:bCs/>
                <w:iCs/>
              </w:rPr>
            </w:pPr>
            <w:r w:rsidRPr="001B6AAF">
              <w:rPr>
                <w:rFonts w:ascii="Arial" w:hAnsi="Arial" w:cs="Arial"/>
                <w:bCs/>
                <w:iCs/>
              </w:rPr>
              <w:t>1)</w:t>
            </w:r>
          </w:p>
        </w:tc>
        <w:tc>
          <w:tcPr>
            <w:tcW w:w="8821" w:type="dxa"/>
          </w:tcPr>
          <w:p w:rsidR="0040646C" w:rsidRPr="003F66FE" w:rsidRDefault="0040646C" w:rsidP="00376A99">
            <w:pPr>
              <w:ind w:right="141"/>
              <w:rPr>
                <w:rFonts w:ascii="Arial" w:hAnsi="Arial" w:cs="Arial"/>
                <w:bCs/>
                <w:iCs/>
                <w:lang w:val="en-GB"/>
              </w:rPr>
            </w:pPr>
            <w:r w:rsidRPr="003F66FE">
              <w:rPr>
                <w:rFonts w:ascii="Arial" w:hAnsi="Arial" w:cs="Arial"/>
                <w:bCs/>
                <w:iCs/>
                <w:lang w:val="en-GB"/>
              </w:rPr>
              <w:t>Afriland First Bank (AFB)</w:t>
            </w:r>
            <w:r w:rsidR="00001FE4" w:rsidRPr="003F66FE">
              <w:rPr>
                <w:rFonts w:ascii="Arial" w:hAnsi="Arial" w:cs="Arial"/>
                <w:bCs/>
                <w:iCs/>
                <w:lang w:val="en-GB"/>
              </w:rPr>
              <w:t>, BP 11</w:t>
            </w:r>
            <w:r w:rsidR="009F23B8" w:rsidRPr="003F66FE">
              <w:rPr>
                <w:rFonts w:ascii="Arial" w:hAnsi="Arial" w:cs="Arial"/>
                <w:bCs/>
                <w:iCs/>
                <w:lang w:val="en-GB"/>
              </w:rPr>
              <w:t xml:space="preserve"> </w:t>
            </w:r>
            <w:r w:rsidR="00001FE4" w:rsidRPr="003F66FE">
              <w:rPr>
                <w:rFonts w:ascii="Arial" w:hAnsi="Arial" w:cs="Arial"/>
                <w:bCs/>
                <w:iCs/>
                <w:lang w:val="en-GB"/>
              </w:rPr>
              <w:t>834 Yaoundé</w:t>
            </w:r>
          </w:p>
        </w:tc>
      </w:tr>
      <w:tr w:rsidR="009F23B8" w:rsidRPr="004A208E" w:rsidTr="00ED2537">
        <w:trPr>
          <w:trHeight w:val="294"/>
          <w:jc w:val="center"/>
        </w:trPr>
        <w:tc>
          <w:tcPr>
            <w:tcW w:w="1152" w:type="dxa"/>
          </w:tcPr>
          <w:p w:rsidR="009F23B8" w:rsidRPr="001B6AAF" w:rsidRDefault="009F23B8" w:rsidP="00376A99">
            <w:pPr>
              <w:ind w:right="141"/>
              <w:jc w:val="center"/>
              <w:rPr>
                <w:rFonts w:ascii="Arial" w:hAnsi="Arial" w:cs="Arial"/>
                <w:bCs/>
                <w:iCs/>
              </w:rPr>
            </w:pPr>
            <w:r w:rsidRPr="001B6AAF">
              <w:rPr>
                <w:rFonts w:ascii="Arial" w:hAnsi="Arial" w:cs="Arial"/>
                <w:bCs/>
                <w:iCs/>
              </w:rPr>
              <w:t>2)</w:t>
            </w:r>
          </w:p>
        </w:tc>
        <w:tc>
          <w:tcPr>
            <w:tcW w:w="8821" w:type="dxa"/>
          </w:tcPr>
          <w:p w:rsidR="009F23B8" w:rsidRPr="003F66FE" w:rsidRDefault="009F23B8" w:rsidP="00376A99">
            <w:pPr>
              <w:ind w:right="141"/>
              <w:rPr>
                <w:rFonts w:ascii="Arial" w:hAnsi="Arial" w:cs="Arial"/>
                <w:bCs/>
                <w:iCs/>
                <w:lang w:val="en-GB"/>
              </w:rPr>
            </w:pPr>
            <w:r w:rsidRPr="003F66FE">
              <w:rPr>
                <w:rFonts w:ascii="Arial" w:hAnsi="Arial" w:cs="Arial"/>
                <w:bCs/>
                <w:iCs/>
                <w:lang w:val="en-GB"/>
              </w:rPr>
              <w:t>Bagne Bank Cameroun (BAGNE CMR), BP 34 692 Yaoundé</w:t>
            </w:r>
          </w:p>
        </w:tc>
      </w:tr>
      <w:tr w:rsidR="009F23B8" w:rsidRPr="001B6AAF" w:rsidTr="00ED2537">
        <w:trPr>
          <w:trHeight w:val="294"/>
          <w:jc w:val="center"/>
        </w:trPr>
        <w:tc>
          <w:tcPr>
            <w:tcW w:w="1152" w:type="dxa"/>
          </w:tcPr>
          <w:p w:rsidR="009F23B8" w:rsidRPr="001B6AAF" w:rsidRDefault="009F23B8" w:rsidP="00376A99">
            <w:pPr>
              <w:ind w:right="141"/>
              <w:jc w:val="center"/>
              <w:rPr>
                <w:rFonts w:ascii="Arial" w:hAnsi="Arial" w:cs="Arial"/>
                <w:bCs/>
                <w:iCs/>
              </w:rPr>
            </w:pPr>
            <w:r w:rsidRPr="001B6AAF">
              <w:rPr>
                <w:rFonts w:ascii="Arial" w:hAnsi="Arial" w:cs="Arial"/>
                <w:bCs/>
                <w:iCs/>
              </w:rPr>
              <w:t>3)</w:t>
            </w:r>
          </w:p>
        </w:tc>
        <w:tc>
          <w:tcPr>
            <w:tcW w:w="8821" w:type="dxa"/>
          </w:tcPr>
          <w:p w:rsidR="009F23B8" w:rsidRPr="001B6AAF" w:rsidRDefault="009F23B8" w:rsidP="00376A99">
            <w:pPr>
              <w:ind w:right="141"/>
              <w:rPr>
                <w:rFonts w:ascii="Arial" w:hAnsi="Arial" w:cs="Arial"/>
                <w:bCs/>
                <w:iCs/>
              </w:rPr>
            </w:pPr>
            <w:r w:rsidRPr="001B6AAF">
              <w:rPr>
                <w:rFonts w:ascii="Arial" w:hAnsi="Arial" w:cs="Arial"/>
                <w:bCs/>
                <w:iCs/>
              </w:rPr>
              <w:t>Banque Atlantique du Cameroun (BACM)</w:t>
            </w:r>
            <w:r>
              <w:rPr>
                <w:rFonts w:ascii="Arial" w:hAnsi="Arial" w:cs="Arial"/>
                <w:bCs/>
                <w:iCs/>
              </w:rPr>
              <w:t>, BP 2 933 Yaoundé</w:t>
            </w:r>
          </w:p>
        </w:tc>
      </w:tr>
      <w:tr w:rsidR="00C06AEA" w:rsidRPr="001B6AAF" w:rsidTr="00ED2537">
        <w:trPr>
          <w:trHeight w:val="294"/>
          <w:jc w:val="center"/>
        </w:trPr>
        <w:tc>
          <w:tcPr>
            <w:tcW w:w="1152" w:type="dxa"/>
          </w:tcPr>
          <w:p w:rsidR="00C06AEA" w:rsidRPr="001B6AAF" w:rsidRDefault="00C06AEA" w:rsidP="00376A99">
            <w:pPr>
              <w:ind w:right="141"/>
              <w:jc w:val="center"/>
              <w:rPr>
                <w:rFonts w:ascii="Arial" w:hAnsi="Arial" w:cs="Arial"/>
                <w:bCs/>
                <w:iCs/>
              </w:rPr>
            </w:pPr>
            <w:r w:rsidRPr="001B6AAF">
              <w:rPr>
                <w:rFonts w:ascii="Arial" w:hAnsi="Arial" w:cs="Arial"/>
                <w:bCs/>
                <w:iCs/>
              </w:rPr>
              <w:t>4)</w:t>
            </w:r>
          </w:p>
        </w:tc>
        <w:tc>
          <w:tcPr>
            <w:tcW w:w="8821" w:type="dxa"/>
          </w:tcPr>
          <w:p w:rsidR="00C06AEA" w:rsidRPr="001B6AAF" w:rsidRDefault="00C06AEA" w:rsidP="00376A99">
            <w:pPr>
              <w:ind w:right="141"/>
              <w:rPr>
                <w:rFonts w:ascii="Arial" w:hAnsi="Arial" w:cs="Arial"/>
                <w:bCs/>
                <w:iCs/>
              </w:rPr>
            </w:pPr>
            <w:r>
              <w:rPr>
                <w:rFonts w:ascii="Arial" w:hAnsi="Arial" w:cs="Arial"/>
                <w:bCs/>
                <w:iCs/>
              </w:rPr>
              <w:t>Banque Camerounaise des Petites et Moyennes Entreprises (BC-PME), BP 12 962 Yaoundé</w:t>
            </w:r>
          </w:p>
        </w:tc>
      </w:tr>
      <w:tr w:rsidR="00C06AEA" w:rsidRPr="004A208E"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sidRPr="001B6AAF">
              <w:rPr>
                <w:rFonts w:ascii="Arial" w:hAnsi="Arial" w:cs="Arial"/>
                <w:bCs/>
                <w:iCs/>
                <w:lang w:val="en-GB"/>
              </w:rPr>
              <w:t>5)</w:t>
            </w:r>
          </w:p>
        </w:tc>
        <w:tc>
          <w:tcPr>
            <w:tcW w:w="8821" w:type="dxa"/>
          </w:tcPr>
          <w:p w:rsidR="00C06AEA" w:rsidRPr="00DF1DA7" w:rsidRDefault="00C06AEA" w:rsidP="00376A99">
            <w:pPr>
              <w:ind w:right="141"/>
              <w:rPr>
                <w:rFonts w:ascii="Arial" w:hAnsi="Arial" w:cs="Arial"/>
                <w:bCs/>
                <w:iCs/>
                <w:lang w:val="en-GB"/>
              </w:rPr>
            </w:pPr>
            <w:r w:rsidRPr="00DF1DA7">
              <w:rPr>
                <w:rFonts w:ascii="Arial" w:hAnsi="Arial" w:cs="Arial"/>
                <w:bCs/>
                <w:iCs/>
                <w:lang w:val="en-GB"/>
              </w:rPr>
              <w:t>BGFI Bank Cameroun (BGFIBANK Cameroun), BP 660 Douala</w:t>
            </w:r>
          </w:p>
        </w:tc>
      </w:tr>
      <w:tr w:rsidR="00C06AEA" w:rsidRPr="001B6AAF"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6)</w:t>
            </w:r>
          </w:p>
        </w:tc>
        <w:tc>
          <w:tcPr>
            <w:tcW w:w="8821" w:type="dxa"/>
          </w:tcPr>
          <w:p w:rsidR="00C06AEA" w:rsidRPr="001B6AAF" w:rsidRDefault="00C06AEA" w:rsidP="00376A99">
            <w:pPr>
              <w:ind w:right="141"/>
              <w:rPr>
                <w:rFonts w:ascii="Arial" w:hAnsi="Arial" w:cs="Arial"/>
                <w:bCs/>
                <w:iCs/>
              </w:rPr>
            </w:pPr>
            <w:r w:rsidRPr="001B6AAF">
              <w:rPr>
                <w:rFonts w:ascii="Arial" w:hAnsi="Arial" w:cs="Arial"/>
                <w:bCs/>
                <w:iCs/>
              </w:rPr>
              <w:t>Banque Internationale du Cameroun pour l’Epargne et le Crédit (BICEC)</w:t>
            </w:r>
            <w:r>
              <w:rPr>
                <w:rFonts w:ascii="Arial" w:hAnsi="Arial" w:cs="Arial"/>
                <w:bCs/>
                <w:iCs/>
              </w:rPr>
              <w:t>, BP 1 925 Douala</w:t>
            </w:r>
          </w:p>
        </w:tc>
      </w:tr>
      <w:tr w:rsidR="00C06AEA" w:rsidRPr="004A208E"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7</w:t>
            </w:r>
            <w:r w:rsidRPr="001B6AAF">
              <w:rPr>
                <w:rFonts w:ascii="Arial" w:hAnsi="Arial" w:cs="Arial"/>
                <w:bCs/>
                <w:iCs/>
                <w:lang w:val="en-GB"/>
              </w:rPr>
              <w:t>)</w:t>
            </w:r>
          </w:p>
        </w:tc>
        <w:tc>
          <w:tcPr>
            <w:tcW w:w="8821" w:type="dxa"/>
          </w:tcPr>
          <w:p w:rsidR="00C06AEA" w:rsidRPr="001B6AAF" w:rsidRDefault="00C06AEA" w:rsidP="00376A99">
            <w:pPr>
              <w:ind w:right="141"/>
              <w:rPr>
                <w:rFonts w:ascii="Arial" w:hAnsi="Arial" w:cs="Arial"/>
                <w:bCs/>
                <w:iCs/>
                <w:lang w:val="en-GB"/>
              </w:rPr>
            </w:pPr>
            <w:r w:rsidRPr="001B6AAF">
              <w:rPr>
                <w:rFonts w:ascii="Arial" w:hAnsi="Arial" w:cs="Arial"/>
                <w:bCs/>
                <w:iCs/>
                <w:lang w:val="en-GB"/>
              </w:rPr>
              <w:t xml:space="preserve">Citibank Cameroon </w:t>
            </w:r>
            <w:r>
              <w:rPr>
                <w:rFonts w:ascii="Arial" w:hAnsi="Arial" w:cs="Arial"/>
                <w:bCs/>
                <w:iCs/>
                <w:lang w:val="en-GB"/>
              </w:rPr>
              <w:t>(Citibank Cameroon), BP 4 571 Douala</w:t>
            </w:r>
          </w:p>
        </w:tc>
      </w:tr>
      <w:tr w:rsidR="00C06AEA" w:rsidRPr="004A208E"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8</w:t>
            </w:r>
            <w:r w:rsidRPr="001B6AAF">
              <w:rPr>
                <w:rFonts w:ascii="Arial" w:hAnsi="Arial" w:cs="Arial"/>
                <w:bCs/>
                <w:iCs/>
                <w:lang w:val="en-GB"/>
              </w:rPr>
              <w:t>)</w:t>
            </w:r>
          </w:p>
        </w:tc>
        <w:tc>
          <w:tcPr>
            <w:tcW w:w="8821" w:type="dxa"/>
          </w:tcPr>
          <w:p w:rsidR="00C06AEA" w:rsidRPr="001B6AAF" w:rsidRDefault="00C06AEA" w:rsidP="00376A99">
            <w:pPr>
              <w:ind w:right="141"/>
              <w:rPr>
                <w:rFonts w:ascii="Arial" w:hAnsi="Arial" w:cs="Arial"/>
                <w:bCs/>
                <w:iCs/>
                <w:lang w:val="en-GB"/>
              </w:rPr>
            </w:pPr>
            <w:r w:rsidRPr="001B6AAF">
              <w:rPr>
                <w:rFonts w:ascii="Arial" w:hAnsi="Arial" w:cs="Arial"/>
                <w:bCs/>
                <w:iCs/>
                <w:lang w:val="en-GB"/>
              </w:rPr>
              <w:t>Commercial Bank of Cameroon (CBC)</w:t>
            </w:r>
            <w:r>
              <w:rPr>
                <w:rFonts w:ascii="Arial" w:hAnsi="Arial" w:cs="Arial"/>
                <w:bCs/>
                <w:iCs/>
                <w:lang w:val="en-GB"/>
              </w:rPr>
              <w:t>, BP 4 571 Douala</w:t>
            </w:r>
          </w:p>
        </w:tc>
      </w:tr>
      <w:tr w:rsidR="00C06AEA" w:rsidRPr="001B6AAF"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9</w:t>
            </w:r>
            <w:r w:rsidRPr="001B6AAF">
              <w:rPr>
                <w:rFonts w:ascii="Arial" w:hAnsi="Arial" w:cs="Arial"/>
                <w:bCs/>
                <w:iCs/>
                <w:lang w:val="en-GB"/>
              </w:rPr>
              <w:t>)</w:t>
            </w:r>
          </w:p>
        </w:tc>
        <w:tc>
          <w:tcPr>
            <w:tcW w:w="8821" w:type="dxa"/>
          </w:tcPr>
          <w:p w:rsidR="00C06AEA" w:rsidRPr="001B6AAF" w:rsidRDefault="00C06AEA" w:rsidP="00376A99">
            <w:pPr>
              <w:ind w:right="141"/>
              <w:rPr>
                <w:rFonts w:ascii="Arial" w:hAnsi="Arial" w:cs="Arial"/>
                <w:bCs/>
                <w:iCs/>
                <w:lang w:val="en-GB"/>
              </w:rPr>
            </w:pPr>
            <w:r>
              <w:rPr>
                <w:rFonts w:ascii="Arial" w:hAnsi="Arial" w:cs="Arial"/>
                <w:bCs/>
                <w:iCs/>
                <w:lang w:val="en-GB"/>
              </w:rPr>
              <w:t>Credit Communautaire d’Afrique-Bank (CCA Bank), BP 6 578 Yaoundé</w:t>
            </w:r>
          </w:p>
        </w:tc>
      </w:tr>
      <w:tr w:rsidR="00C06AEA" w:rsidRPr="004A208E"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10</w:t>
            </w:r>
            <w:r w:rsidRPr="001B6AAF">
              <w:rPr>
                <w:rFonts w:ascii="Arial" w:hAnsi="Arial" w:cs="Arial"/>
                <w:bCs/>
                <w:iCs/>
                <w:lang w:val="en-GB"/>
              </w:rPr>
              <w:t>)</w:t>
            </w:r>
          </w:p>
        </w:tc>
        <w:tc>
          <w:tcPr>
            <w:tcW w:w="8821" w:type="dxa"/>
          </w:tcPr>
          <w:p w:rsidR="00C06AEA" w:rsidRPr="00DF1DA7" w:rsidRDefault="00C06AEA" w:rsidP="00376A99">
            <w:pPr>
              <w:ind w:right="141"/>
              <w:rPr>
                <w:rFonts w:ascii="Arial" w:hAnsi="Arial" w:cs="Arial"/>
                <w:bCs/>
                <w:iCs/>
                <w:lang w:val="en-GB"/>
              </w:rPr>
            </w:pPr>
            <w:r>
              <w:rPr>
                <w:rFonts w:ascii="Arial" w:hAnsi="Arial" w:cs="Arial"/>
                <w:bCs/>
                <w:iCs/>
                <w:lang w:val="en-GB"/>
              </w:rPr>
              <w:t>Ecobank Cameroun (E</w:t>
            </w:r>
            <w:r w:rsidRPr="001B6AAF">
              <w:rPr>
                <w:rFonts w:ascii="Arial" w:hAnsi="Arial" w:cs="Arial"/>
                <w:bCs/>
                <w:iCs/>
                <w:lang w:val="en-GB"/>
              </w:rPr>
              <w:t>C</w:t>
            </w:r>
            <w:r>
              <w:rPr>
                <w:rFonts w:ascii="Arial" w:hAnsi="Arial" w:cs="Arial"/>
                <w:bCs/>
                <w:iCs/>
                <w:lang w:val="en-GB"/>
              </w:rPr>
              <w:t>OBANK</w:t>
            </w:r>
            <w:r w:rsidRPr="001B6AAF">
              <w:rPr>
                <w:rFonts w:ascii="Arial" w:hAnsi="Arial" w:cs="Arial"/>
                <w:bCs/>
                <w:iCs/>
                <w:lang w:val="en-GB"/>
              </w:rPr>
              <w:t>)</w:t>
            </w:r>
            <w:r>
              <w:rPr>
                <w:rFonts w:ascii="Arial" w:hAnsi="Arial" w:cs="Arial"/>
                <w:bCs/>
                <w:iCs/>
                <w:lang w:val="en-GB"/>
              </w:rPr>
              <w:t>, BP 582 Douala</w:t>
            </w:r>
          </w:p>
        </w:tc>
      </w:tr>
      <w:tr w:rsidR="00C06AEA" w:rsidRPr="004A208E"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11</w:t>
            </w:r>
            <w:r w:rsidRPr="001B6AAF">
              <w:rPr>
                <w:rFonts w:ascii="Arial" w:hAnsi="Arial" w:cs="Arial"/>
                <w:bCs/>
                <w:iCs/>
                <w:lang w:val="en-GB"/>
              </w:rPr>
              <w:t>)</w:t>
            </w:r>
          </w:p>
        </w:tc>
        <w:tc>
          <w:tcPr>
            <w:tcW w:w="8821" w:type="dxa"/>
          </w:tcPr>
          <w:p w:rsidR="00C06AEA" w:rsidRPr="001B6AAF" w:rsidRDefault="00C06AEA" w:rsidP="00376A99">
            <w:pPr>
              <w:ind w:right="141"/>
              <w:rPr>
                <w:rFonts w:ascii="Arial" w:hAnsi="Arial" w:cs="Arial"/>
                <w:bCs/>
                <w:iCs/>
                <w:lang w:val="en-GB"/>
              </w:rPr>
            </w:pPr>
            <w:r w:rsidRPr="001B6AAF">
              <w:rPr>
                <w:rFonts w:ascii="Arial" w:hAnsi="Arial" w:cs="Arial"/>
                <w:bCs/>
                <w:iCs/>
                <w:lang w:val="en-GB"/>
              </w:rPr>
              <w:t>National Financial Credit</w:t>
            </w:r>
            <w:r>
              <w:rPr>
                <w:rFonts w:ascii="Arial" w:hAnsi="Arial" w:cs="Arial"/>
                <w:bCs/>
                <w:iCs/>
                <w:lang w:val="en-GB"/>
              </w:rPr>
              <w:t>-Bank (NFC-</w:t>
            </w:r>
            <w:r w:rsidRPr="001B6AAF">
              <w:rPr>
                <w:rFonts w:ascii="Arial" w:hAnsi="Arial" w:cs="Arial"/>
                <w:bCs/>
                <w:iCs/>
                <w:lang w:val="en-GB"/>
              </w:rPr>
              <w:t>B</w:t>
            </w:r>
            <w:r>
              <w:rPr>
                <w:rFonts w:ascii="Arial" w:hAnsi="Arial" w:cs="Arial"/>
                <w:bCs/>
                <w:iCs/>
                <w:lang w:val="en-GB"/>
              </w:rPr>
              <w:t>ank</w:t>
            </w:r>
            <w:r w:rsidRPr="001B6AAF">
              <w:rPr>
                <w:rFonts w:ascii="Arial" w:hAnsi="Arial" w:cs="Arial"/>
                <w:bCs/>
                <w:iCs/>
                <w:lang w:val="en-GB"/>
              </w:rPr>
              <w:t>)</w:t>
            </w:r>
            <w:r>
              <w:rPr>
                <w:rFonts w:ascii="Arial" w:hAnsi="Arial" w:cs="Arial"/>
                <w:bCs/>
                <w:iCs/>
                <w:lang w:val="en-GB"/>
              </w:rPr>
              <w:t>, BP 6 578 Yaoundé</w:t>
            </w:r>
          </w:p>
        </w:tc>
      </w:tr>
      <w:tr w:rsidR="00C06AEA" w:rsidRPr="001B6AAF"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12</w:t>
            </w:r>
            <w:r w:rsidRPr="001B6AAF">
              <w:rPr>
                <w:rFonts w:ascii="Arial" w:hAnsi="Arial" w:cs="Arial"/>
                <w:bCs/>
                <w:iCs/>
                <w:lang w:val="en-GB"/>
              </w:rPr>
              <w:t>)</w:t>
            </w:r>
          </w:p>
        </w:tc>
        <w:tc>
          <w:tcPr>
            <w:tcW w:w="8821" w:type="dxa"/>
          </w:tcPr>
          <w:p w:rsidR="00C06AEA" w:rsidRPr="001B6AAF" w:rsidRDefault="00C06AEA" w:rsidP="00376A99">
            <w:pPr>
              <w:ind w:right="141"/>
              <w:rPr>
                <w:rFonts w:ascii="Arial" w:hAnsi="Arial" w:cs="Arial"/>
                <w:bCs/>
                <w:iCs/>
              </w:rPr>
            </w:pPr>
            <w:r w:rsidRPr="001B6AAF">
              <w:rPr>
                <w:rFonts w:ascii="Arial" w:hAnsi="Arial" w:cs="Arial"/>
                <w:bCs/>
                <w:iCs/>
              </w:rPr>
              <w:t>Société Commerciale de Banques-Cameroun (SCB Cameroun)</w:t>
            </w:r>
            <w:r>
              <w:rPr>
                <w:rFonts w:ascii="Arial" w:hAnsi="Arial" w:cs="Arial"/>
                <w:bCs/>
                <w:iCs/>
              </w:rPr>
              <w:t>, BP 300 Douala</w:t>
            </w:r>
          </w:p>
        </w:tc>
      </w:tr>
      <w:tr w:rsidR="00C06AEA" w:rsidRPr="001B6AAF"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13</w:t>
            </w:r>
            <w:r w:rsidRPr="001B6AAF">
              <w:rPr>
                <w:rFonts w:ascii="Arial" w:hAnsi="Arial" w:cs="Arial"/>
                <w:bCs/>
                <w:iCs/>
                <w:lang w:val="en-GB"/>
              </w:rPr>
              <w:t>)</w:t>
            </w:r>
          </w:p>
        </w:tc>
        <w:tc>
          <w:tcPr>
            <w:tcW w:w="8821" w:type="dxa"/>
          </w:tcPr>
          <w:p w:rsidR="00C06AEA" w:rsidRPr="001B6AAF" w:rsidRDefault="00C06AEA" w:rsidP="00376A99">
            <w:pPr>
              <w:ind w:right="141"/>
              <w:rPr>
                <w:rFonts w:ascii="Arial" w:hAnsi="Arial" w:cs="Arial"/>
                <w:bCs/>
                <w:iCs/>
              </w:rPr>
            </w:pPr>
            <w:r w:rsidRPr="001B6AAF">
              <w:rPr>
                <w:rFonts w:ascii="Arial" w:hAnsi="Arial" w:cs="Arial"/>
                <w:bCs/>
                <w:iCs/>
              </w:rPr>
              <w:t>Société Générale du Cameroun (SGC)</w:t>
            </w:r>
            <w:r>
              <w:rPr>
                <w:rFonts w:ascii="Arial" w:hAnsi="Arial" w:cs="Arial"/>
                <w:bCs/>
                <w:iCs/>
              </w:rPr>
              <w:t>, BP 4 042 Douala</w:t>
            </w:r>
          </w:p>
        </w:tc>
      </w:tr>
      <w:tr w:rsidR="00C06AEA" w:rsidRPr="004A208E" w:rsidTr="00ED2537">
        <w:trPr>
          <w:trHeight w:val="294"/>
          <w:jc w:val="center"/>
        </w:trPr>
        <w:tc>
          <w:tcPr>
            <w:tcW w:w="1152" w:type="dxa"/>
          </w:tcPr>
          <w:p w:rsidR="00C06AEA" w:rsidRPr="001B6AAF" w:rsidRDefault="00C06AEA" w:rsidP="00376A99">
            <w:pPr>
              <w:ind w:right="141"/>
              <w:jc w:val="center"/>
              <w:rPr>
                <w:rFonts w:ascii="Arial" w:hAnsi="Arial" w:cs="Arial"/>
                <w:bCs/>
                <w:iCs/>
                <w:lang w:val="en-GB"/>
              </w:rPr>
            </w:pPr>
            <w:r>
              <w:rPr>
                <w:rFonts w:ascii="Arial" w:hAnsi="Arial" w:cs="Arial"/>
                <w:bCs/>
                <w:iCs/>
                <w:lang w:val="en-GB"/>
              </w:rPr>
              <w:t>14</w:t>
            </w:r>
            <w:r w:rsidRPr="001B6AAF">
              <w:rPr>
                <w:rFonts w:ascii="Arial" w:hAnsi="Arial" w:cs="Arial"/>
                <w:bCs/>
                <w:iCs/>
                <w:lang w:val="en-GB"/>
              </w:rPr>
              <w:t>)</w:t>
            </w:r>
          </w:p>
        </w:tc>
        <w:tc>
          <w:tcPr>
            <w:tcW w:w="8821" w:type="dxa"/>
          </w:tcPr>
          <w:p w:rsidR="00C06AEA" w:rsidRPr="001B6AAF" w:rsidRDefault="00C06AEA" w:rsidP="00376A99">
            <w:pPr>
              <w:ind w:right="141"/>
              <w:rPr>
                <w:rFonts w:ascii="Arial" w:hAnsi="Arial" w:cs="Arial"/>
                <w:bCs/>
                <w:iCs/>
                <w:lang w:val="en-GB"/>
              </w:rPr>
            </w:pPr>
            <w:r w:rsidRPr="001B6AAF">
              <w:rPr>
                <w:rFonts w:ascii="Arial" w:hAnsi="Arial" w:cs="Arial"/>
                <w:bCs/>
                <w:iCs/>
                <w:lang w:val="en-GB"/>
              </w:rPr>
              <w:t>Standard Chartered Bank Cameroon (SCBC)</w:t>
            </w:r>
            <w:r>
              <w:rPr>
                <w:rFonts w:ascii="Arial" w:hAnsi="Arial" w:cs="Arial"/>
                <w:bCs/>
                <w:iCs/>
                <w:lang w:val="en-GB"/>
              </w:rPr>
              <w:t>, BP 1 784 Douala</w:t>
            </w:r>
          </w:p>
        </w:tc>
      </w:tr>
      <w:tr w:rsidR="00C06AEA" w:rsidRPr="004A208E" w:rsidTr="00ED2537">
        <w:trPr>
          <w:trHeight w:val="294"/>
          <w:jc w:val="center"/>
        </w:trPr>
        <w:tc>
          <w:tcPr>
            <w:tcW w:w="1152" w:type="dxa"/>
          </w:tcPr>
          <w:p w:rsidR="00C06AEA" w:rsidRPr="00C06AEA" w:rsidRDefault="00C06AEA" w:rsidP="00376A99">
            <w:pPr>
              <w:ind w:right="141"/>
              <w:jc w:val="center"/>
              <w:rPr>
                <w:rFonts w:ascii="Arial" w:hAnsi="Arial" w:cs="Arial"/>
                <w:bCs/>
                <w:iCs/>
                <w:lang w:val="en-GB"/>
              </w:rPr>
            </w:pPr>
            <w:r w:rsidRPr="00C06AEA">
              <w:rPr>
                <w:rFonts w:ascii="Arial" w:hAnsi="Arial" w:cs="Arial"/>
                <w:bCs/>
                <w:iCs/>
                <w:lang w:val="en-GB"/>
              </w:rPr>
              <w:t>15</w:t>
            </w:r>
          </w:p>
        </w:tc>
        <w:tc>
          <w:tcPr>
            <w:tcW w:w="8821" w:type="dxa"/>
          </w:tcPr>
          <w:p w:rsidR="00C06AEA" w:rsidRPr="001B6AAF" w:rsidRDefault="00C06AEA" w:rsidP="00376A99">
            <w:pPr>
              <w:ind w:right="141"/>
              <w:rPr>
                <w:rFonts w:ascii="Arial" w:hAnsi="Arial" w:cs="Arial"/>
                <w:bCs/>
                <w:iCs/>
                <w:lang w:val="en-GB"/>
              </w:rPr>
            </w:pPr>
            <w:r>
              <w:rPr>
                <w:rFonts w:ascii="Arial" w:hAnsi="Arial" w:cs="Arial"/>
                <w:bCs/>
                <w:iCs/>
                <w:lang w:val="en-GB"/>
              </w:rPr>
              <w:t xml:space="preserve">Union Bank of Cameroon </w:t>
            </w:r>
            <w:r w:rsidRPr="001B6AAF">
              <w:rPr>
                <w:rFonts w:ascii="Arial" w:hAnsi="Arial" w:cs="Arial"/>
                <w:bCs/>
                <w:iCs/>
                <w:lang w:val="en-GB"/>
              </w:rPr>
              <w:t>(UBC)</w:t>
            </w:r>
            <w:r>
              <w:rPr>
                <w:rFonts w:ascii="Arial" w:hAnsi="Arial" w:cs="Arial"/>
                <w:bCs/>
                <w:iCs/>
                <w:lang w:val="en-GB"/>
              </w:rPr>
              <w:t>, BP 15 569 Douala</w:t>
            </w:r>
          </w:p>
        </w:tc>
      </w:tr>
      <w:tr w:rsidR="00C06AEA" w:rsidRPr="004A208E" w:rsidTr="00ED2537">
        <w:trPr>
          <w:trHeight w:val="294"/>
          <w:jc w:val="center"/>
        </w:trPr>
        <w:tc>
          <w:tcPr>
            <w:tcW w:w="1152" w:type="dxa"/>
          </w:tcPr>
          <w:p w:rsidR="00C06AEA" w:rsidRPr="00C06AEA" w:rsidRDefault="00C06AEA" w:rsidP="00376A99">
            <w:pPr>
              <w:ind w:right="141"/>
              <w:jc w:val="center"/>
              <w:rPr>
                <w:rFonts w:ascii="Arial" w:hAnsi="Arial" w:cs="Arial"/>
                <w:bCs/>
                <w:iCs/>
                <w:lang w:val="en-GB"/>
              </w:rPr>
            </w:pPr>
            <w:r w:rsidRPr="00C06AEA">
              <w:rPr>
                <w:rFonts w:ascii="Arial" w:hAnsi="Arial" w:cs="Arial"/>
                <w:bCs/>
                <w:iCs/>
                <w:lang w:val="en-GB"/>
              </w:rPr>
              <w:t>16</w:t>
            </w:r>
          </w:p>
        </w:tc>
        <w:tc>
          <w:tcPr>
            <w:tcW w:w="8821" w:type="dxa"/>
          </w:tcPr>
          <w:p w:rsidR="00C06AEA" w:rsidRPr="001B6AAF" w:rsidRDefault="00C06AEA" w:rsidP="00376A99">
            <w:pPr>
              <w:ind w:right="141"/>
              <w:rPr>
                <w:rFonts w:ascii="Arial" w:hAnsi="Arial" w:cs="Arial"/>
                <w:bCs/>
                <w:iCs/>
                <w:lang w:val="en-GB"/>
              </w:rPr>
            </w:pPr>
            <w:r w:rsidRPr="001B6AAF">
              <w:rPr>
                <w:rFonts w:ascii="Arial" w:hAnsi="Arial" w:cs="Arial"/>
                <w:bCs/>
                <w:iCs/>
                <w:lang w:val="en-GB"/>
              </w:rPr>
              <w:t>United Bank for Africa (UBA)</w:t>
            </w:r>
            <w:r>
              <w:rPr>
                <w:rFonts w:ascii="Arial" w:hAnsi="Arial" w:cs="Arial"/>
                <w:bCs/>
                <w:iCs/>
                <w:lang w:val="en-GB"/>
              </w:rPr>
              <w:t>, BP 2 288 Douala</w:t>
            </w:r>
          </w:p>
        </w:tc>
      </w:tr>
      <w:tr w:rsidR="00C06AEA" w:rsidRPr="001B6AAF" w:rsidTr="00ED2537">
        <w:trPr>
          <w:trHeight w:val="294"/>
          <w:jc w:val="center"/>
        </w:trPr>
        <w:tc>
          <w:tcPr>
            <w:tcW w:w="9973" w:type="dxa"/>
            <w:gridSpan w:val="2"/>
          </w:tcPr>
          <w:p w:rsidR="00C06AEA" w:rsidRPr="001B6AAF" w:rsidRDefault="00C06AEA" w:rsidP="00376A99">
            <w:pPr>
              <w:pStyle w:val="Paragraphedeliste"/>
              <w:numPr>
                <w:ilvl w:val="0"/>
                <w:numId w:val="16"/>
              </w:numPr>
              <w:spacing w:line="276" w:lineRule="auto"/>
              <w:ind w:left="0" w:right="141"/>
              <w:jc w:val="both"/>
              <w:rPr>
                <w:rFonts w:ascii="Arial" w:hAnsi="Arial" w:cs="Arial"/>
                <w:b/>
                <w:bCs/>
                <w:i/>
                <w:iCs/>
                <w:sz w:val="22"/>
                <w:szCs w:val="22"/>
                <w:lang w:eastAsia="en-US"/>
              </w:rPr>
            </w:pPr>
            <w:r w:rsidRPr="001B6AAF">
              <w:rPr>
                <w:rFonts w:ascii="Arial" w:hAnsi="Arial" w:cs="Arial"/>
                <w:b/>
                <w:bCs/>
                <w:i/>
                <w:iCs/>
                <w:sz w:val="22"/>
                <w:szCs w:val="22"/>
                <w:lang w:eastAsia="en-US"/>
              </w:rPr>
              <w:t>Liste des assurances</w:t>
            </w:r>
          </w:p>
        </w:tc>
      </w:tr>
      <w:tr w:rsidR="00B15314" w:rsidRPr="001B6AAF" w:rsidTr="00ED2537">
        <w:trPr>
          <w:trHeight w:val="294"/>
          <w:jc w:val="center"/>
        </w:trPr>
        <w:tc>
          <w:tcPr>
            <w:tcW w:w="1152" w:type="dxa"/>
          </w:tcPr>
          <w:p w:rsidR="00B15314" w:rsidRPr="001B6AAF" w:rsidRDefault="00B15314" w:rsidP="00376A99">
            <w:pPr>
              <w:ind w:right="141"/>
              <w:jc w:val="center"/>
              <w:rPr>
                <w:rFonts w:ascii="Arial" w:hAnsi="Arial" w:cs="Arial"/>
                <w:bCs/>
                <w:iCs/>
                <w:lang w:val="en-GB"/>
              </w:rPr>
            </w:pPr>
            <w:r w:rsidRPr="001B6AAF">
              <w:rPr>
                <w:rFonts w:ascii="Arial" w:hAnsi="Arial" w:cs="Arial"/>
                <w:bCs/>
                <w:iCs/>
                <w:lang w:val="en-GB"/>
              </w:rPr>
              <w:t>1</w:t>
            </w:r>
          </w:p>
        </w:tc>
        <w:tc>
          <w:tcPr>
            <w:tcW w:w="8821" w:type="dxa"/>
          </w:tcPr>
          <w:p w:rsidR="00B15314" w:rsidRPr="001B6AAF" w:rsidRDefault="00BA2919" w:rsidP="00376A99">
            <w:pPr>
              <w:ind w:right="141"/>
              <w:rPr>
                <w:rFonts w:ascii="Arial" w:hAnsi="Arial" w:cs="Arial"/>
                <w:bCs/>
                <w:iCs/>
              </w:rPr>
            </w:pPr>
            <w:r>
              <w:rPr>
                <w:rFonts w:ascii="Arial" w:hAnsi="Arial" w:cs="Arial"/>
                <w:bCs/>
                <w:iCs/>
              </w:rPr>
              <w:t>ACTIVA</w:t>
            </w:r>
            <w:r w:rsidRPr="001B6AAF">
              <w:rPr>
                <w:rFonts w:ascii="Arial" w:hAnsi="Arial" w:cs="Arial"/>
                <w:bCs/>
                <w:iCs/>
              </w:rPr>
              <w:t xml:space="preserve"> </w:t>
            </w:r>
            <w:r w:rsidR="00B15314" w:rsidRPr="001B6AAF">
              <w:rPr>
                <w:rFonts w:ascii="Arial" w:hAnsi="Arial" w:cs="Arial"/>
                <w:bCs/>
                <w:iCs/>
              </w:rPr>
              <w:t>assurances</w:t>
            </w:r>
            <w:r w:rsidR="007C13F3">
              <w:rPr>
                <w:rFonts w:ascii="Arial" w:hAnsi="Arial" w:cs="Arial"/>
                <w:bCs/>
                <w:iCs/>
              </w:rPr>
              <w:t>, BP 12 970 Douala</w:t>
            </w:r>
          </w:p>
        </w:tc>
      </w:tr>
      <w:tr w:rsidR="007C13F3" w:rsidRPr="001B6AAF" w:rsidTr="00ED2537">
        <w:trPr>
          <w:trHeight w:val="294"/>
          <w:jc w:val="center"/>
        </w:trPr>
        <w:tc>
          <w:tcPr>
            <w:tcW w:w="1152" w:type="dxa"/>
          </w:tcPr>
          <w:p w:rsidR="007C13F3" w:rsidRPr="001B6AAF" w:rsidRDefault="006F25AB" w:rsidP="00376A99">
            <w:pPr>
              <w:ind w:right="141"/>
              <w:jc w:val="center"/>
              <w:rPr>
                <w:rFonts w:ascii="Arial" w:hAnsi="Arial" w:cs="Arial"/>
                <w:bCs/>
                <w:iCs/>
                <w:lang w:val="en-GB"/>
              </w:rPr>
            </w:pPr>
            <w:r w:rsidRPr="001B6AAF">
              <w:rPr>
                <w:rFonts w:ascii="Arial" w:hAnsi="Arial" w:cs="Arial"/>
                <w:bCs/>
                <w:iCs/>
                <w:lang w:val="en-GB"/>
              </w:rPr>
              <w:t>2</w:t>
            </w:r>
          </w:p>
        </w:tc>
        <w:tc>
          <w:tcPr>
            <w:tcW w:w="8821" w:type="dxa"/>
          </w:tcPr>
          <w:p w:rsidR="007C13F3" w:rsidRPr="001B6AAF" w:rsidRDefault="007C13F3" w:rsidP="00376A99">
            <w:pPr>
              <w:ind w:right="141"/>
              <w:rPr>
                <w:rFonts w:ascii="Arial" w:hAnsi="Arial" w:cs="Arial"/>
                <w:bCs/>
                <w:iCs/>
              </w:rPr>
            </w:pPr>
            <w:r>
              <w:rPr>
                <w:rFonts w:ascii="Arial" w:hAnsi="Arial" w:cs="Arial"/>
                <w:bCs/>
                <w:iCs/>
              </w:rPr>
              <w:t>AREA Assurances, BP 15 584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3</w:t>
            </w:r>
          </w:p>
        </w:tc>
        <w:tc>
          <w:tcPr>
            <w:tcW w:w="8821" w:type="dxa"/>
          </w:tcPr>
          <w:p w:rsidR="006F25AB" w:rsidRDefault="006F25AB" w:rsidP="00376A99">
            <w:pPr>
              <w:ind w:right="141"/>
              <w:rPr>
                <w:rFonts w:ascii="Arial" w:hAnsi="Arial" w:cs="Arial"/>
                <w:bCs/>
                <w:iCs/>
              </w:rPr>
            </w:pPr>
            <w:r>
              <w:rPr>
                <w:rFonts w:ascii="Arial" w:hAnsi="Arial" w:cs="Arial"/>
                <w:bCs/>
                <w:iCs/>
              </w:rPr>
              <w:t>ATLANTIQUE assurances Cameroun IARDT, BP 3 073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4</w:t>
            </w:r>
          </w:p>
        </w:tc>
        <w:tc>
          <w:tcPr>
            <w:tcW w:w="8821" w:type="dxa"/>
          </w:tcPr>
          <w:p w:rsidR="006F25AB" w:rsidRPr="001B6AAF" w:rsidRDefault="006F25AB" w:rsidP="00376A99">
            <w:pPr>
              <w:ind w:right="141"/>
              <w:rPr>
                <w:rFonts w:ascii="Arial" w:hAnsi="Arial" w:cs="Arial"/>
                <w:bCs/>
                <w:iCs/>
              </w:rPr>
            </w:pPr>
            <w:r w:rsidRPr="001B6AAF">
              <w:rPr>
                <w:rFonts w:ascii="Arial" w:hAnsi="Arial" w:cs="Arial"/>
                <w:bCs/>
                <w:iCs/>
              </w:rPr>
              <w:t>CHANAS Assurances</w:t>
            </w:r>
            <w:r>
              <w:rPr>
                <w:rFonts w:ascii="Arial" w:hAnsi="Arial" w:cs="Arial"/>
                <w:bCs/>
                <w:iCs/>
              </w:rPr>
              <w:t>, BP 109 Douala</w:t>
            </w:r>
          </w:p>
        </w:tc>
      </w:tr>
      <w:tr w:rsidR="006F25AB" w:rsidRPr="004A208E"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5</w:t>
            </w:r>
          </w:p>
        </w:tc>
        <w:tc>
          <w:tcPr>
            <w:tcW w:w="8821" w:type="dxa"/>
          </w:tcPr>
          <w:p w:rsidR="006F25AB" w:rsidRPr="003F66FE" w:rsidRDefault="006F25AB" w:rsidP="00376A99">
            <w:pPr>
              <w:ind w:right="141"/>
              <w:rPr>
                <w:rFonts w:ascii="Arial" w:hAnsi="Arial" w:cs="Arial"/>
                <w:bCs/>
                <w:iCs/>
                <w:lang w:val="en-GB"/>
              </w:rPr>
            </w:pPr>
            <w:r w:rsidRPr="001B6AAF">
              <w:rPr>
                <w:rFonts w:ascii="Arial" w:hAnsi="Arial" w:cs="Arial"/>
                <w:bCs/>
                <w:iCs/>
                <w:lang w:val="en-GB"/>
              </w:rPr>
              <w:t>CPA S.A.</w:t>
            </w:r>
            <w:r>
              <w:rPr>
                <w:rFonts w:ascii="Arial" w:hAnsi="Arial" w:cs="Arial"/>
                <w:bCs/>
                <w:iCs/>
                <w:lang w:val="en-GB"/>
              </w:rPr>
              <w:t>, BP 54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6</w:t>
            </w:r>
          </w:p>
        </w:tc>
        <w:tc>
          <w:tcPr>
            <w:tcW w:w="8821" w:type="dxa"/>
          </w:tcPr>
          <w:p w:rsidR="006F25AB" w:rsidRPr="001B6AAF" w:rsidRDefault="006F25AB" w:rsidP="00376A99">
            <w:pPr>
              <w:ind w:right="141"/>
              <w:rPr>
                <w:rFonts w:ascii="Arial" w:hAnsi="Arial" w:cs="Arial"/>
                <w:bCs/>
                <w:iCs/>
              </w:rPr>
            </w:pPr>
            <w:r>
              <w:rPr>
                <w:rFonts w:ascii="Arial" w:hAnsi="Arial" w:cs="Arial"/>
                <w:bCs/>
                <w:iCs/>
              </w:rPr>
              <w:t>NSIA Assurances, BP 2 759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7</w:t>
            </w:r>
          </w:p>
        </w:tc>
        <w:tc>
          <w:tcPr>
            <w:tcW w:w="8821" w:type="dxa"/>
          </w:tcPr>
          <w:p w:rsidR="006F25AB" w:rsidRPr="001B6AAF" w:rsidRDefault="006F25AB" w:rsidP="00376A99">
            <w:pPr>
              <w:ind w:right="141"/>
              <w:rPr>
                <w:rFonts w:ascii="Arial" w:hAnsi="Arial" w:cs="Arial"/>
                <w:bCs/>
                <w:iCs/>
                <w:lang w:val="en-GB"/>
              </w:rPr>
            </w:pPr>
            <w:r>
              <w:rPr>
                <w:rFonts w:ascii="Arial" w:hAnsi="Arial" w:cs="Arial"/>
                <w:bCs/>
                <w:iCs/>
                <w:lang w:val="en-GB"/>
              </w:rPr>
              <w:t>PRO ASSUR, BP 5 963 Douala</w:t>
            </w:r>
          </w:p>
        </w:tc>
      </w:tr>
      <w:tr w:rsidR="006F25AB" w:rsidRPr="004A208E"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8</w:t>
            </w:r>
          </w:p>
        </w:tc>
        <w:tc>
          <w:tcPr>
            <w:tcW w:w="8821" w:type="dxa"/>
          </w:tcPr>
          <w:p w:rsidR="006F25AB" w:rsidRPr="001B6AAF" w:rsidRDefault="006F25AB" w:rsidP="00376A99">
            <w:pPr>
              <w:ind w:right="141"/>
              <w:rPr>
                <w:rFonts w:ascii="Arial" w:hAnsi="Arial" w:cs="Arial"/>
                <w:bCs/>
                <w:iCs/>
                <w:lang w:val="en-GB"/>
              </w:rPr>
            </w:pPr>
            <w:r>
              <w:rPr>
                <w:rFonts w:ascii="Arial" w:hAnsi="Arial" w:cs="Arial"/>
                <w:bCs/>
                <w:iCs/>
                <w:lang w:val="en-GB"/>
              </w:rPr>
              <w:t xml:space="preserve">Prudential </w:t>
            </w:r>
            <w:r w:rsidRPr="001B6AAF">
              <w:rPr>
                <w:rFonts w:ascii="Arial" w:hAnsi="Arial" w:cs="Arial"/>
                <w:bCs/>
                <w:iCs/>
                <w:lang w:val="en-GB"/>
              </w:rPr>
              <w:t xml:space="preserve">Beneficial </w:t>
            </w:r>
            <w:r>
              <w:rPr>
                <w:rFonts w:ascii="Arial" w:hAnsi="Arial" w:cs="Arial"/>
                <w:bCs/>
                <w:iCs/>
                <w:lang w:val="en-GB"/>
              </w:rPr>
              <w:t xml:space="preserve">General </w:t>
            </w:r>
            <w:r w:rsidRPr="001B6AAF">
              <w:rPr>
                <w:rFonts w:ascii="Arial" w:hAnsi="Arial" w:cs="Arial"/>
                <w:bCs/>
                <w:iCs/>
                <w:lang w:val="en-GB"/>
              </w:rPr>
              <w:t>Insurance</w:t>
            </w:r>
            <w:r>
              <w:rPr>
                <w:rFonts w:ascii="Arial" w:hAnsi="Arial" w:cs="Arial"/>
                <w:bCs/>
                <w:iCs/>
                <w:lang w:val="en-GB"/>
              </w:rPr>
              <w:t>, BP 2 328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9</w:t>
            </w:r>
          </w:p>
        </w:tc>
        <w:tc>
          <w:tcPr>
            <w:tcW w:w="8821" w:type="dxa"/>
          </w:tcPr>
          <w:p w:rsidR="006F25AB" w:rsidRPr="003F66FE" w:rsidRDefault="006F25AB" w:rsidP="00376A99">
            <w:pPr>
              <w:ind w:right="141"/>
              <w:rPr>
                <w:rFonts w:ascii="Arial" w:hAnsi="Arial" w:cs="Arial"/>
                <w:bCs/>
                <w:iCs/>
              </w:rPr>
            </w:pPr>
            <w:r w:rsidRPr="003F66FE">
              <w:rPr>
                <w:rFonts w:ascii="Arial" w:hAnsi="Arial" w:cs="Arial"/>
                <w:bCs/>
                <w:iCs/>
              </w:rPr>
              <w:t>ROYALONYX Insurance C</w:t>
            </w:r>
            <w:r w:rsidRPr="003F66FE">
              <w:rPr>
                <w:rFonts w:ascii="Arial" w:hAnsi="Arial" w:cs="Arial"/>
                <w:bCs/>
                <w:iCs/>
                <w:sz w:val="32"/>
                <w:szCs w:val="32"/>
                <w:vertAlign w:val="superscript"/>
              </w:rPr>
              <w:t>ie</w:t>
            </w:r>
            <w:r w:rsidRPr="003F66FE">
              <w:rPr>
                <w:rFonts w:ascii="Arial" w:hAnsi="Arial" w:cs="Arial"/>
                <w:bCs/>
                <w:iCs/>
              </w:rPr>
              <w:t>, BP 12 230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10</w:t>
            </w:r>
          </w:p>
        </w:tc>
        <w:tc>
          <w:tcPr>
            <w:tcW w:w="8821" w:type="dxa"/>
          </w:tcPr>
          <w:p w:rsidR="006F25AB" w:rsidRPr="001B6AAF" w:rsidRDefault="006F25AB" w:rsidP="00376A99">
            <w:pPr>
              <w:ind w:right="141"/>
              <w:rPr>
                <w:rFonts w:ascii="Arial" w:hAnsi="Arial" w:cs="Arial"/>
                <w:bCs/>
                <w:iCs/>
                <w:lang w:val="en-GB"/>
              </w:rPr>
            </w:pPr>
            <w:r>
              <w:rPr>
                <w:rFonts w:ascii="Arial" w:hAnsi="Arial" w:cs="Arial"/>
                <w:bCs/>
                <w:iCs/>
                <w:lang w:val="en-GB"/>
              </w:rPr>
              <w:t>SAAR, BP 1 011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sidRPr="001B6AAF">
              <w:rPr>
                <w:rFonts w:ascii="Arial" w:hAnsi="Arial" w:cs="Arial"/>
                <w:bCs/>
                <w:iCs/>
                <w:lang w:val="en-GB"/>
              </w:rPr>
              <w:t>11</w:t>
            </w:r>
          </w:p>
        </w:tc>
        <w:tc>
          <w:tcPr>
            <w:tcW w:w="8821" w:type="dxa"/>
          </w:tcPr>
          <w:p w:rsidR="006F25AB" w:rsidRPr="001B6AAF" w:rsidRDefault="006F25AB" w:rsidP="00376A99">
            <w:pPr>
              <w:ind w:right="141"/>
              <w:rPr>
                <w:rFonts w:ascii="Arial" w:hAnsi="Arial" w:cs="Arial"/>
                <w:bCs/>
                <w:iCs/>
              </w:rPr>
            </w:pPr>
            <w:r>
              <w:rPr>
                <w:rFonts w:ascii="Arial" w:hAnsi="Arial" w:cs="Arial"/>
                <w:bCs/>
                <w:iCs/>
              </w:rPr>
              <w:t>SANLAM Assurance Cameroun, BP 12 125 Douala</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r>
              <w:rPr>
                <w:rFonts w:ascii="Arial" w:hAnsi="Arial" w:cs="Arial"/>
                <w:bCs/>
                <w:iCs/>
                <w:lang w:val="en-GB"/>
              </w:rPr>
              <w:t>12</w:t>
            </w:r>
          </w:p>
        </w:tc>
        <w:tc>
          <w:tcPr>
            <w:tcW w:w="8821" w:type="dxa"/>
          </w:tcPr>
          <w:p w:rsidR="006F25AB" w:rsidRPr="001B6AAF" w:rsidRDefault="006F25AB" w:rsidP="00376A99">
            <w:pPr>
              <w:ind w:right="141"/>
              <w:rPr>
                <w:rFonts w:ascii="Arial" w:hAnsi="Arial" w:cs="Arial"/>
                <w:bCs/>
                <w:iCs/>
              </w:rPr>
            </w:pPr>
            <w:r w:rsidRPr="001B6AAF">
              <w:rPr>
                <w:rFonts w:ascii="Arial" w:hAnsi="Arial" w:cs="Arial"/>
                <w:bCs/>
                <w:iCs/>
              </w:rPr>
              <w:t>ZENITH Insurance</w:t>
            </w:r>
          </w:p>
        </w:tc>
      </w:tr>
      <w:tr w:rsidR="006F25AB" w:rsidRPr="001B6AAF" w:rsidTr="00ED2537">
        <w:trPr>
          <w:trHeight w:val="294"/>
          <w:jc w:val="center"/>
        </w:trPr>
        <w:tc>
          <w:tcPr>
            <w:tcW w:w="1152" w:type="dxa"/>
          </w:tcPr>
          <w:p w:rsidR="006F25AB" w:rsidRPr="001B6AAF" w:rsidRDefault="006F25AB" w:rsidP="00376A99">
            <w:pPr>
              <w:ind w:right="141"/>
              <w:jc w:val="center"/>
              <w:rPr>
                <w:rFonts w:ascii="Arial" w:hAnsi="Arial" w:cs="Arial"/>
                <w:bCs/>
                <w:iCs/>
                <w:lang w:val="en-GB"/>
              </w:rPr>
            </w:pPr>
          </w:p>
        </w:tc>
        <w:tc>
          <w:tcPr>
            <w:tcW w:w="8821" w:type="dxa"/>
          </w:tcPr>
          <w:p w:rsidR="006F25AB" w:rsidRPr="001B6AAF" w:rsidRDefault="006F25AB" w:rsidP="00376A99">
            <w:pPr>
              <w:ind w:right="141"/>
              <w:rPr>
                <w:rFonts w:ascii="Arial" w:hAnsi="Arial" w:cs="Arial"/>
                <w:bCs/>
                <w:iCs/>
              </w:rPr>
            </w:pPr>
          </w:p>
        </w:tc>
      </w:tr>
      <w:tr w:rsidR="006F25AB" w:rsidRPr="001B6AAF" w:rsidTr="00ED2537">
        <w:trPr>
          <w:trHeight w:val="318"/>
          <w:jc w:val="center"/>
        </w:trPr>
        <w:tc>
          <w:tcPr>
            <w:tcW w:w="1152" w:type="dxa"/>
          </w:tcPr>
          <w:p w:rsidR="006F25AB" w:rsidRPr="001B6AAF" w:rsidRDefault="006F25AB" w:rsidP="00376A99">
            <w:pPr>
              <w:ind w:right="141"/>
              <w:jc w:val="center"/>
              <w:rPr>
                <w:rFonts w:ascii="Arial" w:hAnsi="Arial" w:cs="Arial"/>
                <w:bCs/>
                <w:iCs/>
                <w:lang w:val="en-GB"/>
              </w:rPr>
            </w:pPr>
          </w:p>
        </w:tc>
        <w:tc>
          <w:tcPr>
            <w:tcW w:w="8821" w:type="dxa"/>
          </w:tcPr>
          <w:p w:rsidR="006F25AB" w:rsidRPr="001B6AAF" w:rsidRDefault="006F25AB" w:rsidP="00376A99">
            <w:pPr>
              <w:ind w:right="141"/>
              <w:rPr>
                <w:rFonts w:ascii="Arial" w:hAnsi="Arial" w:cs="Arial"/>
                <w:bCs/>
                <w:iCs/>
                <w:lang w:val="en-GB"/>
              </w:rPr>
            </w:pPr>
          </w:p>
        </w:tc>
      </w:tr>
    </w:tbl>
    <w:p w:rsidR="00A459EA" w:rsidRPr="00371F35" w:rsidRDefault="00A459EA" w:rsidP="00376A99">
      <w:pPr>
        <w:spacing w:after="200" w:line="276" w:lineRule="auto"/>
        <w:ind w:right="141"/>
        <w:jc w:val="center"/>
        <w:rPr>
          <w:rFonts w:ascii="Arial" w:hAnsi="Arial" w:cs="Arial"/>
          <w:sz w:val="22"/>
          <w:szCs w:val="22"/>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widowControl w:val="0"/>
        <w:autoSpaceDE w:val="0"/>
        <w:autoSpaceDN w:val="0"/>
        <w:adjustRightInd w:val="0"/>
        <w:spacing w:after="200" w:line="276" w:lineRule="auto"/>
        <w:ind w:right="141"/>
        <w:jc w:val="center"/>
        <w:rPr>
          <w:rFonts w:ascii="Arial" w:hAnsi="Arial" w:cs="Arial"/>
          <w:b/>
          <w:bCs/>
          <w:color w:val="000000"/>
          <w:spacing w:val="34"/>
          <w:w w:val="80"/>
          <w:position w:val="-1"/>
          <w:sz w:val="32"/>
          <w:szCs w:val="32"/>
          <w:u w:val="single"/>
        </w:rPr>
      </w:pPr>
    </w:p>
    <w:p w:rsidR="00A459EA" w:rsidRPr="00371F35" w:rsidRDefault="00A459EA" w:rsidP="00376A99">
      <w:pPr>
        <w:spacing w:after="200" w:line="276" w:lineRule="auto"/>
        <w:ind w:right="141"/>
        <w:rPr>
          <w:rFonts w:ascii="Arial" w:hAnsi="Arial" w:cs="Arial"/>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after="200" w:line="276" w:lineRule="auto"/>
        <w:ind w:right="141"/>
        <w:rPr>
          <w:rFonts w:ascii="Arial" w:hAnsi="Arial" w:cs="Arial"/>
          <w:sz w:val="22"/>
          <w:szCs w:val="22"/>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Pr="00371F35" w:rsidRDefault="00A459EA" w:rsidP="00376A99">
      <w:pPr>
        <w:spacing w:line="276" w:lineRule="auto"/>
        <w:ind w:right="141"/>
        <w:rPr>
          <w:rFonts w:ascii="Arial" w:hAnsi="Arial" w:cs="Arial"/>
        </w:rPr>
      </w:pPr>
    </w:p>
    <w:p w:rsidR="00A459EA" w:rsidRDefault="00A459EA" w:rsidP="00376A99">
      <w:pPr>
        <w:tabs>
          <w:tab w:val="left" w:pos="4500"/>
        </w:tabs>
        <w:spacing w:line="276" w:lineRule="auto"/>
        <w:ind w:right="141"/>
        <w:rPr>
          <w:rFonts w:ascii="Arial" w:hAnsi="Arial" w:cs="Arial"/>
        </w:rPr>
      </w:pPr>
    </w:p>
    <w:p w:rsidR="004224B2" w:rsidRDefault="004224B2" w:rsidP="00376A99">
      <w:pPr>
        <w:tabs>
          <w:tab w:val="left" w:pos="4500"/>
        </w:tabs>
        <w:spacing w:line="276" w:lineRule="auto"/>
        <w:ind w:right="141"/>
        <w:rPr>
          <w:rFonts w:ascii="Arial" w:hAnsi="Arial" w:cs="Arial"/>
        </w:rPr>
      </w:pPr>
    </w:p>
    <w:p w:rsidR="004224B2" w:rsidRPr="00371F35" w:rsidRDefault="004224B2" w:rsidP="00376A99">
      <w:pPr>
        <w:tabs>
          <w:tab w:val="left" w:pos="4500"/>
        </w:tabs>
        <w:spacing w:line="276" w:lineRule="auto"/>
        <w:ind w:right="141"/>
        <w:rPr>
          <w:rFonts w:ascii="Arial" w:hAnsi="Arial" w:cs="Arial"/>
        </w:rPr>
      </w:pPr>
      <w:bookmarkStart w:id="79" w:name="_GoBack"/>
      <w:bookmarkEnd w:id="79"/>
    </w:p>
    <w:p w:rsidR="002C5622" w:rsidRPr="002C5622" w:rsidRDefault="002C5622" w:rsidP="00376A99">
      <w:pPr>
        <w:pStyle w:val="Titre1"/>
        <w:ind w:right="141"/>
        <w:rPr>
          <w:rFonts w:ascii="Arial Black" w:hAnsi="Arial Black"/>
          <w:sz w:val="36"/>
          <w:szCs w:val="36"/>
        </w:rPr>
      </w:pPr>
      <w:bookmarkStart w:id="80" w:name="_Toc125095363"/>
      <w:r w:rsidRPr="002C5622">
        <w:rPr>
          <w:rFonts w:ascii="Arial Black" w:hAnsi="Arial Black"/>
          <w:sz w:val="36"/>
          <w:szCs w:val="36"/>
        </w:rPr>
        <w:t>PIECE N° 13 :</w:t>
      </w:r>
      <w:r w:rsidR="00FE2542">
        <w:rPr>
          <w:rFonts w:ascii="Arial Black" w:hAnsi="Arial Black"/>
          <w:sz w:val="36"/>
          <w:szCs w:val="36"/>
        </w:rPr>
        <w:t xml:space="preserve"> </w:t>
      </w:r>
      <w:r w:rsidRPr="002C5622">
        <w:rPr>
          <w:rFonts w:ascii="Arial Black" w:hAnsi="Arial Black"/>
          <w:sz w:val="36"/>
          <w:szCs w:val="36"/>
        </w:rPr>
        <w:t>PLANS TYPES D’EXECUTION</w:t>
      </w:r>
      <w:bookmarkEnd w:id="80"/>
    </w:p>
    <w:p w:rsidR="00A12ECB" w:rsidRPr="00371F35" w:rsidRDefault="00A12ECB" w:rsidP="00376A99">
      <w:pPr>
        <w:ind w:right="141"/>
        <w:rPr>
          <w:rFonts w:ascii="Arial" w:hAnsi="Arial" w:cs="Arial"/>
        </w:rPr>
      </w:pPr>
    </w:p>
    <w:sectPr w:rsidR="00A12ECB" w:rsidRPr="00371F35" w:rsidSect="00EB79D4">
      <w:footerReference w:type="default" r:id="rId14"/>
      <w:pgSz w:w="11900" w:h="16820"/>
      <w:pgMar w:top="284" w:right="560" w:bottom="284" w:left="1134" w:header="720" w:footer="2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DCE" w:rsidRDefault="00034DCE">
      <w:r>
        <w:separator/>
      </w:r>
    </w:p>
  </w:endnote>
  <w:endnote w:type="continuationSeparator" w:id="0">
    <w:p w:rsidR="00034DCE" w:rsidRDefault="0003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238812"/>
      <w:docPartObj>
        <w:docPartGallery w:val="Page Numbers (Bottom of Page)"/>
        <w:docPartUnique/>
      </w:docPartObj>
    </w:sdtPr>
    <w:sdtContent>
      <w:p w:rsidR="00842204" w:rsidRDefault="00842204">
        <w:pPr>
          <w:pStyle w:val="Pieddepage"/>
          <w:jc w:val="right"/>
        </w:pPr>
        <w:r w:rsidRPr="00285DD5">
          <w:rPr>
            <w:rFonts w:ascii="Arial" w:hAnsi="Arial" w:cs="Arial"/>
            <w:b/>
          </w:rPr>
          <w:fldChar w:fldCharType="begin"/>
        </w:r>
        <w:r w:rsidRPr="00285DD5">
          <w:rPr>
            <w:rFonts w:ascii="Arial" w:hAnsi="Arial" w:cs="Arial"/>
            <w:b/>
          </w:rPr>
          <w:instrText>PAGE   \* MERGEFORMAT</w:instrText>
        </w:r>
        <w:r w:rsidRPr="00285DD5">
          <w:rPr>
            <w:rFonts w:ascii="Arial" w:hAnsi="Arial" w:cs="Arial"/>
            <w:b/>
          </w:rPr>
          <w:fldChar w:fldCharType="separate"/>
        </w:r>
        <w:r w:rsidR="00267436">
          <w:rPr>
            <w:rFonts w:ascii="Arial" w:hAnsi="Arial" w:cs="Arial"/>
            <w:b/>
            <w:noProof/>
          </w:rPr>
          <w:t>60</w:t>
        </w:r>
        <w:r w:rsidRPr="00285DD5">
          <w:rPr>
            <w:rFonts w:ascii="Arial" w:hAnsi="Arial" w:cs="Arial"/>
            <w:b/>
            <w:noProof/>
          </w:rPr>
          <w:fldChar w:fldCharType="end"/>
        </w:r>
      </w:p>
    </w:sdtContent>
  </w:sdt>
  <w:p w:rsidR="00842204" w:rsidRDefault="008422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DCE" w:rsidRDefault="00034DCE">
      <w:r>
        <w:separator/>
      </w:r>
    </w:p>
  </w:footnote>
  <w:footnote w:type="continuationSeparator" w:id="0">
    <w:p w:rsidR="00034DCE" w:rsidRDefault="00034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1571CB7"/>
    <w:multiLevelType w:val="hybridMultilevel"/>
    <w:tmpl w:val="BAB67D92"/>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2007673"/>
    <w:multiLevelType w:val="hybridMultilevel"/>
    <w:tmpl w:val="7354EC8A"/>
    <w:lvl w:ilvl="0" w:tplc="2722C9AC">
      <w:start w:val="4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41A0DD0"/>
    <w:multiLevelType w:val="hybridMultilevel"/>
    <w:tmpl w:val="1BC0DF40"/>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04973EF7"/>
    <w:multiLevelType w:val="hybridMultilevel"/>
    <w:tmpl w:val="A5F2E3A8"/>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0AB74EB6"/>
    <w:multiLevelType w:val="hybridMultilevel"/>
    <w:tmpl w:val="0FB60B04"/>
    <w:lvl w:ilvl="0" w:tplc="8C949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667A7E"/>
    <w:multiLevelType w:val="multilevel"/>
    <w:tmpl w:val="BF78E5B4"/>
    <w:lvl w:ilvl="0">
      <w:start w:val="1"/>
      <w:numFmt w:val="decimal"/>
      <w:lvlText w:val="%1-"/>
      <w:lvlJc w:val="left"/>
      <w:pPr>
        <w:ind w:left="465" w:hanging="465"/>
      </w:pPr>
      <w:rPr>
        <w:rFonts w:ascii="Arial" w:eastAsia="Times New Roman" w:hAnsi="Arial" w:cs="Arial"/>
        <w:b w:val="0"/>
        <w:u w:val="none"/>
      </w:rPr>
    </w:lvl>
    <w:lvl w:ilvl="1">
      <w:start w:val="1"/>
      <w:numFmt w:val="decimal"/>
      <w:lvlText w:val="%1-%2"/>
      <w:lvlJc w:val="left"/>
      <w:pPr>
        <w:ind w:left="720" w:hanging="720"/>
      </w:pPr>
      <w:rPr>
        <w:b/>
        <w:u w:val="single"/>
      </w:rPr>
    </w:lvl>
    <w:lvl w:ilvl="2">
      <w:start w:val="1"/>
      <w:numFmt w:val="decimal"/>
      <w:lvlText w:val="%1-%2.%3"/>
      <w:lvlJc w:val="left"/>
      <w:pPr>
        <w:ind w:left="720" w:hanging="720"/>
      </w:pPr>
      <w:rPr>
        <w:b/>
        <w:u w:val="single"/>
      </w:rPr>
    </w:lvl>
    <w:lvl w:ilvl="3">
      <w:start w:val="1"/>
      <w:numFmt w:val="decimal"/>
      <w:lvlText w:val="%1-%2.%3.%4"/>
      <w:lvlJc w:val="left"/>
      <w:pPr>
        <w:ind w:left="1080" w:hanging="1080"/>
      </w:pPr>
      <w:rPr>
        <w:b/>
        <w:u w:val="single"/>
      </w:rPr>
    </w:lvl>
    <w:lvl w:ilvl="4">
      <w:start w:val="1"/>
      <w:numFmt w:val="decimal"/>
      <w:lvlText w:val="%1-%2.%3.%4.%5"/>
      <w:lvlJc w:val="left"/>
      <w:pPr>
        <w:ind w:left="1440" w:hanging="1440"/>
      </w:pPr>
      <w:rPr>
        <w:b/>
        <w:u w:val="single"/>
      </w:rPr>
    </w:lvl>
    <w:lvl w:ilvl="5">
      <w:start w:val="1"/>
      <w:numFmt w:val="decimal"/>
      <w:lvlText w:val="%1-%2.%3.%4.%5.%6"/>
      <w:lvlJc w:val="left"/>
      <w:pPr>
        <w:ind w:left="1440" w:hanging="1440"/>
      </w:pPr>
      <w:rPr>
        <w:b/>
        <w:u w:val="single"/>
      </w:rPr>
    </w:lvl>
    <w:lvl w:ilvl="6">
      <w:start w:val="1"/>
      <w:numFmt w:val="decimal"/>
      <w:lvlText w:val="%1-%2.%3.%4.%5.%6.%7"/>
      <w:lvlJc w:val="left"/>
      <w:pPr>
        <w:ind w:left="1800" w:hanging="1800"/>
      </w:pPr>
      <w:rPr>
        <w:b/>
        <w:u w:val="single"/>
      </w:rPr>
    </w:lvl>
    <w:lvl w:ilvl="7">
      <w:start w:val="1"/>
      <w:numFmt w:val="decimal"/>
      <w:lvlText w:val="%1-%2.%3.%4.%5.%6.%7.%8"/>
      <w:lvlJc w:val="left"/>
      <w:pPr>
        <w:ind w:left="2160" w:hanging="2160"/>
      </w:pPr>
      <w:rPr>
        <w:b/>
        <w:u w:val="single"/>
      </w:rPr>
    </w:lvl>
    <w:lvl w:ilvl="8">
      <w:start w:val="1"/>
      <w:numFmt w:val="decimal"/>
      <w:lvlText w:val="%1-%2.%3.%4.%5.%6.%7.%8.%9"/>
      <w:lvlJc w:val="left"/>
      <w:pPr>
        <w:ind w:left="2160" w:hanging="2160"/>
      </w:pPr>
      <w:rPr>
        <w:b/>
        <w:u w:val="single"/>
      </w:rPr>
    </w:lvl>
  </w:abstractNum>
  <w:abstractNum w:abstractNumId="7">
    <w:nsid w:val="0BA43902"/>
    <w:multiLevelType w:val="hybridMultilevel"/>
    <w:tmpl w:val="7C2C3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1125E8"/>
    <w:multiLevelType w:val="hybridMultilevel"/>
    <w:tmpl w:val="EB304894"/>
    <w:lvl w:ilvl="0" w:tplc="040C0001">
      <w:start w:val="1"/>
      <w:numFmt w:val="bullet"/>
      <w:lvlText w:val=""/>
      <w:lvlJc w:val="left"/>
      <w:pPr>
        <w:tabs>
          <w:tab w:val="num" w:pos="1485"/>
        </w:tabs>
        <w:ind w:left="1485" w:hanging="360"/>
      </w:pPr>
      <w:rPr>
        <w:rFonts w:ascii="Symbol" w:hAnsi="Symbol" w:hint="default"/>
      </w:rPr>
    </w:lvl>
    <w:lvl w:ilvl="1" w:tplc="040C0003" w:tentative="1">
      <w:start w:val="1"/>
      <w:numFmt w:val="bullet"/>
      <w:lvlText w:val="o"/>
      <w:lvlJc w:val="left"/>
      <w:pPr>
        <w:tabs>
          <w:tab w:val="num" w:pos="2205"/>
        </w:tabs>
        <w:ind w:left="2205" w:hanging="360"/>
      </w:pPr>
      <w:rPr>
        <w:rFonts w:ascii="Courier New" w:hAnsi="Courier New"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9">
    <w:nsid w:val="185815E9"/>
    <w:multiLevelType w:val="hybridMultilevel"/>
    <w:tmpl w:val="7524412E"/>
    <w:lvl w:ilvl="0" w:tplc="E6EEF87C">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1AAC5E6D"/>
    <w:multiLevelType w:val="hybridMultilevel"/>
    <w:tmpl w:val="D53E6252"/>
    <w:lvl w:ilvl="0" w:tplc="040C000B">
      <w:start w:val="1"/>
      <w:numFmt w:val="bullet"/>
      <w:lvlText w:val=""/>
      <w:lvlJc w:val="left"/>
      <w:pPr>
        <w:ind w:left="11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1B2624C6"/>
    <w:multiLevelType w:val="hybridMultilevel"/>
    <w:tmpl w:val="2F541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413061"/>
    <w:multiLevelType w:val="hybridMultilevel"/>
    <w:tmpl w:val="1EFE5D9E"/>
    <w:lvl w:ilvl="0" w:tplc="1336741C">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1BC0592A"/>
    <w:multiLevelType w:val="hybridMultilevel"/>
    <w:tmpl w:val="F460CA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870804"/>
    <w:multiLevelType w:val="hybridMultilevel"/>
    <w:tmpl w:val="FE6ADF98"/>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1FDC77CB"/>
    <w:multiLevelType w:val="hybridMultilevel"/>
    <w:tmpl w:val="0A141DF4"/>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219D4DEC"/>
    <w:multiLevelType w:val="hybridMultilevel"/>
    <w:tmpl w:val="F7784C1C"/>
    <w:lvl w:ilvl="0" w:tplc="F83A8C16">
      <w:start w:val="1"/>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256B330C"/>
    <w:multiLevelType w:val="hybridMultilevel"/>
    <w:tmpl w:val="56404EA4"/>
    <w:lvl w:ilvl="0" w:tplc="040C000F">
      <w:start w:val="1"/>
      <w:numFmt w:val="decimal"/>
      <w:lvlText w:val="%1."/>
      <w:lvlJc w:val="left"/>
      <w:pPr>
        <w:tabs>
          <w:tab w:val="num" w:pos="720"/>
        </w:tabs>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25CA6D3B"/>
    <w:multiLevelType w:val="hybridMultilevel"/>
    <w:tmpl w:val="90E0568C"/>
    <w:lvl w:ilvl="0" w:tplc="CC9E4E62">
      <w:start w:val="1"/>
      <w:numFmt w:val="lowerLetter"/>
      <w:lvlText w:val="%1)"/>
      <w:lvlJc w:val="left"/>
      <w:pPr>
        <w:tabs>
          <w:tab w:val="num" w:pos="1080"/>
        </w:tabs>
        <w:ind w:left="1080" w:hanging="360"/>
      </w:pPr>
      <w:rPr>
        <w:rFonts w:hint="default"/>
        <w:b/>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9">
    <w:nsid w:val="29A01BAB"/>
    <w:multiLevelType w:val="multilevel"/>
    <w:tmpl w:val="F0D6D10C"/>
    <w:lvl w:ilvl="0">
      <w:start w:val="1"/>
      <w:numFmt w:val="bullet"/>
      <w:lvlText w:val=""/>
      <w:lvlJc w:val="left"/>
      <w:pPr>
        <w:tabs>
          <w:tab w:val="num" w:pos="1070"/>
        </w:tabs>
        <w:ind w:left="1070" w:hanging="360"/>
      </w:pPr>
      <w:rPr>
        <w:rFonts w:ascii="Symbol" w:hAnsi="Symbol" w:hint="default"/>
      </w:rPr>
    </w:lvl>
    <w:lvl w:ilvl="1">
      <w:start w:val="5"/>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0">
    <w:nsid w:val="2BDC4A06"/>
    <w:multiLevelType w:val="hybridMultilevel"/>
    <w:tmpl w:val="1A4AEA08"/>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FCB38F2"/>
    <w:multiLevelType w:val="hybridMultilevel"/>
    <w:tmpl w:val="D924CF42"/>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3">
    <w:nsid w:val="3FB136CF"/>
    <w:multiLevelType w:val="hybridMultilevel"/>
    <w:tmpl w:val="5DBEB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5">
    <w:nsid w:val="4492642B"/>
    <w:multiLevelType w:val="multilevel"/>
    <w:tmpl w:val="210C3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C2420F"/>
    <w:multiLevelType w:val="hybridMultilevel"/>
    <w:tmpl w:val="4ACABE18"/>
    <w:lvl w:ilvl="0" w:tplc="CB04F81E">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4DA97FA8"/>
    <w:multiLevelType w:val="hybridMultilevel"/>
    <w:tmpl w:val="27C2C4C4"/>
    <w:lvl w:ilvl="0" w:tplc="040C0019">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4EDA3DFE"/>
    <w:multiLevelType w:val="hybridMultilevel"/>
    <w:tmpl w:val="D4A41436"/>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nsid w:val="5039573C"/>
    <w:multiLevelType w:val="hybridMultilevel"/>
    <w:tmpl w:val="8A3234E0"/>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D3748A"/>
    <w:multiLevelType w:val="hybridMultilevel"/>
    <w:tmpl w:val="20F83D8A"/>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51F57AE4"/>
    <w:multiLevelType w:val="hybridMultilevel"/>
    <w:tmpl w:val="309C20A0"/>
    <w:lvl w:ilvl="0" w:tplc="040C000B">
      <w:start w:val="1"/>
      <w:numFmt w:val="bullet"/>
      <w:lvlText w:val=""/>
      <w:lvlJc w:val="left"/>
      <w:pPr>
        <w:ind w:left="644" w:hanging="360"/>
      </w:pPr>
      <w:rPr>
        <w:rFonts w:ascii="Wingdings" w:hAnsi="Wingdings"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32">
    <w:nsid w:val="52303DB8"/>
    <w:multiLevelType w:val="hybridMultilevel"/>
    <w:tmpl w:val="FD60E3E6"/>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nsid w:val="55875D34"/>
    <w:multiLevelType w:val="hybridMultilevel"/>
    <w:tmpl w:val="56404EA4"/>
    <w:lvl w:ilvl="0" w:tplc="040C000F">
      <w:start w:val="1"/>
      <w:numFmt w:val="decimal"/>
      <w:lvlText w:val="%1."/>
      <w:lvlJc w:val="left"/>
      <w:pPr>
        <w:tabs>
          <w:tab w:val="num" w:pos="720"/>
        </w:tabs>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nsid w:val="57FB0640"/>
    <w:multiLevelType w:val="hybridMultilevel"/>
    <w:tmpl w:val="C786DCC6"/>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nsid w:val="58AE47D3"/>
    <w:multiLevelType w:val="hybridMultilevel"/>
    <w:tmpl w:val="BB96063A"/>
    <w:lvl w:ilvl="0" w:tplc="0D2CB7C2">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6">
    <w:nsid w:val="5B272A1C"/>
    <w:multiLevelType w:val="hybridMultilevel"/>
    <w:tmpl w:val="E586EC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7991338"/>
    <w:multiLevelType w:val="hybridMultilevel"/>
    <w:tmpl w:val="AAF63532"/>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nsid w:val="696169B4"/>
    <w:multiLevelType w:val="hybridMultilevel"/>
    <w:tmpl w:val="C6146AE0"/>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
    <w:nsid w:val="6BE163C9"/>
    <w:multiLevelType w:val="hybridMultilevel"/>
    <w:tmpl w:val="1858542E"/>
    <w:lvl w:ilvl="0" w:tplc="C0C01A46">
      <w:start w:val="1"/>
      <w:numFmt w:val="lowerRoman"/>
      <w:lvlText w:val="%1."/>
      <w:lvlJc w:val="right"/>
      <w:pPr>
        <w:tabs>
          <w:tab w:val="num" w:pos="720"/>
        </w:tabs>
        <w:ind w:left="720" w:hanging="180"/>
      </w:pPr>
      <w:rPr>
        <w:rFonts w:ascii="Times New Roman" w:eastAsia="Times New Roman" w:hAnsi="Times New Roman"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nsid w:val="6CD57C64"/>
    <w:multiLevelType w:val="hybridMultilevel"/>
    <w:tmpl w:val="D2D4A676"/>
    <w:lvl w:ilvl="0" w:tplc="040C0011">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decimal"/>
      <w:lvlText w:val="%3."/>
      <w:lvlJc w:val="left"/>
      <w:pPr>
        <w:tabs>
          <w:tab w:val="num" w:pos="2226"/>
        </w:tabs>
        <w:ind w:left="2226" w:hanging="360"/>
      </w:pPr>
    </w:lvl>
    <w:lvl w:ilvl="3" w:tplc="040C000F">
      <w:start w:val="1"/>
      <w:numFmt w:val="decimal"/>
      <w:lvlText w:val="%4."/>
      <w:lvlJc w:val="left"/>
      <w:pPr>
        <w:tabs>
          <w:tab w:val="num" w:pos="2946"/>
        </w:tabs>
        <w:ind w:left="2946" w:hanging="360"/>
      </w:pPr>
    </w:lvl>
    <w:lvl w:ilvl="4" w:tplc="040C0019">
      <w:start w:val="1"/>
      <w:numFmt w:val="decimal"/>
      <w:lvlText w:val="%5."/>
      <w:lvlJc w:val="left"/>
      <w:pPr>
        <w:tabs>
          <w:tab w:val="num" w:pos="3666"/>
        </w:tabs>
        <w:ind w:left="3666" w:hanging="360"/>
      </w:pPr>
    </w:lvl>
    <w:lvl w:ilvl="5" w:tplc="040C001B">
      <w:start w:val="1"/>
      <w:numFmt w:val="decimal"/>
      <w:lvlText w:val="%6."/>
      <w:lvlJc w:val="left"/>
      <w:pPr>
        <w:tabs>
          <w:tab w:val="num" w:pos="4386"/>
        </w:tabs>
        <w:ind w:left="4386" w:hanging="360"/>
      </w:pPr>
    </w:lvl>
    <w:lvl w:ilvl="6" w:tplc="040C000F">
      <w:start w:val="1"/>
      <w:numFmt w:val="decimal"/>
      <w:lvlText w:val="%7."/>
      <w:lvlJc w:val="left"/>
      <w:pPr>
        <w:tabs>
          <w:tab w:val="num" w:pos="5106"/>
        </w:tabs>
        <w:ind w:left="5106" w:hanging="360"/>
      </w:pPr>
    </w:lvl>
    <w:lvl w:ilvl="7" w:tplc="040C0019">
      <w:start w:val="1"/>
      <w:numFmt w:val="decimal"/>
      <w:lvlText w:val="%8."/>
      <w:lvlJc w:val="left"/>
      <w:pPr>
        <w:tabs>
          <w:tab w:val="num" w:pos="5826"/>
        </w:tabs>
        <w:ind w:left="5826" w:hanging="360"/>
      </w:pPr>
    </w:lvl>
    <w:lvl w:ilvl="8" w:tplc="040C001B">
      <w:start w:val="1"/>
      <w:numFmt w:val="decimal"/>
      <w:lvlText w:val="%9."/>
      <w:lvlJc w:val="left"/>
      <w:pPr>
        <w:tabs>
          <w:tab w:val="num" w:pos="6546"/>
        </w:tabs>
        <w:ind w:left="6546" w:hanging="360"/>
      </w:pPr>
    </w:lvl>
  </w:abstractNum>
  <w:abstractNum w:abstractNumId="41">
    <w:nsid w:val="6E226461"/>
    <w:multiLevelType w:val="hybridMultilevel"/>
    <w:tmpl w:val="33D86068"/>
    <w:lvl w:ilvl="0" w:tplc="040C0009">
      <w:start w:val="1"/>
      <w:numFmt w:val="bullet"/>
      <w:lvlText w:val=""/>
      <w:lvlJc w:val="left"/>
      <w:pPr>
        <w:tabs>
          <w:tab w:val="num" w:pos="360"/>
        </w:tabs>
        <w:ind w:left="360" w:hanging="360"/>
      </w:pPr>
      <w:rPr>
        <w:rFonts w:ascii="Wingdings" w:hAnsi="Wingdings" w:hint="default"/>
      </w:rPr>
    </w:lvl>
    <w:lvl w:ilvl="1" w:tplc="040C0005">
      <w:start w:val="1"/>
      <w:numFmt w:val="bullet"/>
      <w:lvlText w:val=""/>
      <w:lvlJc w:val="left"/>
      <w:pPr>
        <w:tabs>
          <w:tab w:val="num" w:pos="1080"/>
        </w:tabs>
        <w:ind w:left="1080" w:hanging="360"/>
      </w:pPr>
      <w:rPr>
        <w:rFonts w:ascii="Wingdings" w:hAnsi="Wingding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2">
    <w:nsid w:val="76D805DC"/>
    <w:multiLevelType w:val="hybridMultilevel"/>
    <w:tmpl w:val="FDF65F72"/>
    <w:lvl w:ilvl="0" w:tplc="040C0005">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3">
    <w:nsid w:val="794933E5"/>
    <w:multiLevelType w:val="hybridMultilevel"/>
    <w:tmpl w:val="1E3C40C2"/>
    <w:lvl w:ilvl="0" w:tplc="040C0019">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4">
    <w:nsid w:val="7E1C590A"/>
    <w:multiLevelType w:val="hybridMultilevel"/>
    <w:tmpl w:val="401AABC0"/>
    <w:lvl w:ilvl="0" w:tplc="040C0001">
      <w:start w:val="1"/>
      <w:numFmt w:val="bullet"/>
      <w:lvlText w:val=""/>
      <w:lvlJc w:val="left"/>
      <w:pPr>
        <w:tabs>
          <w:tab w:val="num" w:pos="1140"/>
        </w:tabs>
        <w:ind w:left="114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45">
    <w:nsid w:val="7FA9414C"/>
    <w:multiLevelType w:val="hybridMultilevel"/>
    <w:tmpl w:val="BBCAC6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4"/>
  </w:num>
  <w:num w:numId="2">
    <w:abstractNumId w:val="17"/>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9"/>
  </w:num>
  <w:num w:numId="7">
    <w:abstractNumId w:val="22"/>
  </w:num>
  <w:num w:numId="8">
    <w:abstractNumId w:val="34"/>
  </w:num>
  <w:num w:numId="9">
    <w:abstractNumId w:val="2"/>
  </w:num>
  <w:num w:numId="10">
    <w:abstractNumId w:val="42"/>
  </w:num>
  <w:num w:numId="11">
    <w:abstractNumId w:val="8"/>
  </w:num>
  <w:num w:numId="12">
    <w:abstractNumId w:val="41"/>
  </w:num>
  <w:num w:numId="13">
    <w:abstractNumId w:val="24"/>
  </w:num>
  <w:num w:numId="14">
    <w:abstractNumId w:val="0"/>
  </w:num>
  <w:num w:numId="15">
    <w:abstractNumId w:val="23"/>
  </w:num>
  <w:num w:numId="16">
    <w:abstractNumId w:val="5"/>
  </w:num>
  <w:num w:numId="17">
    <w:abstractNumId w:val="36"/>
  </w:num>
  <w:num w:numId="18">
    <w:abstractNumId w:val="13"/>
  </w:num>
  <w:num w:numId="19">
    <w:abstractNumId w:val="31"/>
  </w:num>
  <w:num w:numId="20">
    <w:abstractNumId w:val="29"/>
  </w:num>
  <w:num w:numId="21">
    <w:abstractNumId w:val="45"/>
  </w:num>
  <w:num w:numId="22">
    <w:abstractNumId w:val="3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EA"/>
    <w:rsid w:val="00001FE4"/>
    <w:rsid w:val="000025D2"/>
    <w:rsid w:val="00002831"/>
    <w:rsid w:val="000074C4"/>
    <w:rsid w:val="0000784F"/>
    <w:rsid w:val="00017B8D"/>
    <w:rsid w:val="00021F7A"/>
    <w:rsid w:val="00031F33"/>
    <w:rsid w:val="00034DCE"/>
    <w:rsid w:val="0003744B"/>
    <w:rsid w:val="00042B84"/>
    <w:rsid w:val="00046E53"/>
    <w:rsid w:val="00047976"/>
    <w:rsid w:val="00051318"/>
    <w:rsid w:val="00052A31"/>
    <w:rsid w:val="00057FD8"/>
    <w:rsid w:val="0006270B"/>
    <w:rsid w:val="00063D34"/>
    <w:rsid w:val="00065D7A"/>
    <w:rsid w:val="000702A8"/>
    <w:rsid w:val="000756C8"/>
    <w:rsid w:val="0008173B"/>
    <w:rsid w:val="00086812"/>
    <w:rsid w:val="00087661"/>
    <w:rsid w:val="0009127F"/>
    <w:rsid w:val="00092D38"/>
    <w:rsid w:val="000953A6"/>
    <w:rsid w:val="000B02F9"/>
    <w:rsid w:val="000B0C09"/>
    <w:rsid w:val="000B1142"/>
    <w:rsid w:val="000B2E2B"/>
    <w:rsid w:val="000C1583"/>
    <w:rsid w:val="000C6FA7"/>
    <w:rsid w:val="000D19F4"/>
    <w:rsid w:val="000D40EC"/>
    <w:rsid w:val="000D59ED"/>
    <w:rsid w:val="00102077"/>
    <w:rsid w:val="00104E90"/>
    <w:rsid w:val="00105E7B"/>
    <w:rsid w:val="00106476"/>
    <w:rsid w:val="00110F5E"/>
    <w:rsid w:val="00113F18"/>
    <w:rsid w:val="0011409F"/>
    <w:rsid w:val="00116D08"/>
    <w:rsid w:val="0012219A"/>
    <w:rsid w:val="0012498E"/>
    <w:rsid w:val="0012586D"/>
    <w:rsid w:val="001417EC"/>
    <w:rsid w:val="00141A4B"/>
    <w:rsid w:val="00151844"/>
    <w:rsid w:val="001602D1"/>
    <w:rsid w:val="00164155"/>
    <w:rsid w:val="0016646E"/>
    <w:rsid w:val="00166776"/>
    <w:rsid w:val="00166C86"/>
    <w:rsid w:val="00170C7B"/>
    <w:rsid w:val="001728F1"/>
    <w:rsid w:val="00173E60"/>
    <w:rsid w:val="00180E58"/>
    <w:rsid w:val="00190AD4"/>
    <w:rsid w:val="0019529B"/>
    <w:rsid w:val="001A214C"/>
    <w:rsid w:val="001A3162"/>
    <w:rsid w:val="001A4D34"/>
    <w:rsid w:val="001A4E28"/>
    <w:rsid w:val="001A5A48"/>
    <w:rsid w:val="001B6234"/>
    <w:rsid w:val="001B6697"/>
    <w:rsid w:val="001B68D6"/>
    <w:rsid w:val="001B6AAF"/>
    <w:rsid w:val="001B7731"/>
    <w:rsid w:val="001C0E9A"/>
    <w:rsid w:val="001C155F"/>
    <w:rsid w:val="001D6EB6"/>
    <w:rsid w:val="001D75C8"/>
    <w:rsid w:val="001D7CE2"/>
    <w:rsid w:val="001E33AC"/>
    <w:rsid w:val="001F1257"/>
    <w:rsid w:val="001F4F60"/>
    <w:rsid w:val="001F65F7"/>
    <w:rsid w:val="002129D3"/>
    <w:rsid w:val="00212A4B"/>
    <w:rsid w:val="00212D33"/>
    <w:rsid w:val="00214515"/>
    <w:rsid w:val="00216898"/>
    <w:rsid w:val="002174EF"/>
    <w:rsid w:val="00222BF7"/>
    <w:rsid w:val="00223489"/>
    <w:rsid w:val="00226222"/>
    <w:rsid w:val="002267DC"/>
    <w:rsid w:val="00230A62"/>
    <w:rsid w:val="002338CA"/>
    <w:rsid w:val="002340F5"/>
    <w:rsid w:val="00241FC0"/>
    <w:rsid w:val="00244663"/>
    <w:rsid w:val="00254CA7"/>
    <w:rsid w:val="00257702"/>
    <w:rsid w:val="002612A3"/>
    <w:rsid w:val="002654DD"/>
    <w:rsid w:val="00267436"/>
    <w:rsid w:val="00271248"/>
    <w:rsid w:val="00275B93"/>
    <w:rsid w:val="00275EB3"/>
    <w:rsid w:val="00285DD5"/>
    <w:rsid w:val="00291166"/>
    <w:rsid w:val="002A40C8"/>
    <w:rsid w:val="002A4414"/>
    <w:rsid w:val="002A5F2B"/>
    <w:rsid w:val="002A6547"/>
    <w:rsid w:val="002A6AB4"/>
    <w:rsid w:val="002B3AC2"/>
    <w:rsid w:val="002B752C"/>
    <w:rsid w:val="002C3558"/>
    <w:rsid w:val="002C5622"/>
    <w:rsid w:val="002C58FA"/>
    <w:rsid w:val="002C6AD6"/>
    <w:rsid w:val="002D6067"/>
    <w:rsid w:val="002E1756"/>
    <w:rsid w:val="002E3348"/>
    <w:rsid w:val="002F2FB7"/>
    <w:rsid w:val="002F36CD"/>
    <w:rsid w:val="002F5770"/>
    <w:rsid w:val="0030282B"/>
    <w:rsid w:val="00303443"/>
    <w:rsid w:val="00304835"/>
    <w:rsid w:val="003070D6"/>
    <w:rsid w:val="00310D9C"/>
    <w:rsid w:val="00316C30"/>
    <w:rsid w:val="003174C3"/>
    <w:rsid w:val="00324583"/>
    <w:rsid w:val="003315E7"/>
    <w:rsid w:val="00334CC3"/>
    <w:rsid w:val="00345F03"/>
    <w:rsid w:val="00346B90"/>
    <w:rsid w:val="00354851"/>
    <w:rsid w:val="00361A51"/>
    <w:rsid w:val="00371AB4"/>
    <w:rsid w:val="00371F35"/>
    <w:rsid w:val="00376A99"/>
    <w:rsid w:val="0038151F"/>
    <w:rsid w:val="003832E3"/>
    <w:rsid w:val="00386320"/>
    <w:rsid w:val="00386E97"/>
    <w:rsid w:val="00392F95"/>
    <w:rsid w:val="003962B7"/>
    <w:rsid w:val="003A2E0C"/>
    <w:rsid w:val="003B1DC0"/>
    <w:rsid w:val="003B67E3"/>
    <w:rsid w:val="003C13AC"/>
    <w:rsid w:val="003C1FCF"/>
    <w:rsid w:val="003C6843"/>
    <w:rsid w:val="003D2D5F"/>
    <w:rsid w:val="003D692F"/>
    <w:rsid w:val="003D7477"/>
    <w:rsid w:val="003E67FC"/>
    <w:rsid w:val="003F1222"/>
    <w:rsid w:val="003F5AAC"/>
    <w:rsid w:val="003F66FE"/>
    <w:rsid w:val="00401D7E"/>
    <w:rsid w:val="004027EE"/>
    <w:rsid w:val="0040646C"/>
    <w:rsid w:val="00412592"/>
    <w:rsid w:val="0042059E"/>
    <w:rsid w:val="004224B2"/>
    <w:rsid w:val="0044402B"/>
    <w:rsid w:val="00444F29"/>
    <w:rsid w:val="004530AF"/>
    <w:rsid w:val="00453771"/>
    <w:rsid w:val="00457D4E"/>
    <w:rsid w:val="004660C7"/>
    <w:rsid w:val="00470EC8"/>
    <w:rsid w:val="00477251"/>
    <w:rsid w:val="00481658"/>
    <w:rsid w:val="004821A9"/>
    <w:rsid w:val="00485333"/>
    <w:rsid w:val="00490D12"/>
    <w:rsid w:val="004A0796"/>
    <w:rsid w:val="004A208E"/>
    <w:rsid w:val="004B0F85"/>
    <w:rsid w:val="004B48C7"/>
    <w:rsid w:val="004B5B8F"/>
    <w:rsid w:val="004B6833"/>
    <w:rsid w:val="004B6E42"/>
    <w:rsid w:val="004C0550"/>
    <w:rsid w:val="004C1355"/>
    <w:rsid w:val="004C5143"/>
    <w:rsid w:val="004D108F"/>
    <w:rsid w:val="004D126E"/>
    <w:rsid w:val="004E15B6"/>
    <w:rsid w:val="004F0C2A"/>
    <w:rsid w:val="004F3067"/>
    <w:rsid w:val="004F3D0E"/>
    <w:rsid w:val="005019AF"/>
    <w:rsid w:val="00501BAD"/>
    <w:rsid w:val="00502F61"/>
    <w:rsid w:val="00511A9D"/>
    <w:rsid w:val="00514224"/>
    <w:rsid w:val="00514BB2"/>
    <w:rsid w:val="00514F94"/>
    <w:rsid w:val="005257F9"/>
    <w:rsid w:val="00525993"/>
    <w:rsid w:val="00526135"/>
    <w:rsid w:val="005324FE"/>
    <w:rsid w:val="00533BCD"/>
    <w:rsid w:val="00534E29"/>
    <w:rsid w:val="005361F0"/>
    <w:rsid w:val="0055170E"/>
    <w:rsid w:val="005562AC"/>
    <w:rsid w:val="00556B22"/>
    <w:rsid w:val="00560DE3"/>
    <w:rsid w:val="0056375F"/>
    <w:rsid w:val="00563968"/>
    <w:rsid w:val="00565514"/>
    <w:rsid w:val="00565F8A"/>
    <w:rsid w:val="00566758"/>
    <w:rsid w:val="00570394"/>
    <w:rsid w:val="00575ECF"/>
    <w:rsid w:val="00577CBD"/>
    <w:rsid w:val="00581039"/>
    <w:rsid w:val="0058192F"/>
    <w:rsid w:val="005839BE"/>
    <w:rsid w:val="00596504"/>
    <w:rsid w:val="005975A4"/>
    <w:rsid w:val="005A2974"/>
    <w:rsid w:val="005B0128"/>
    <w:rsid w:val="005C2B29"/>
    <w:rsid w:val="005D3813"/>
    <w:rsid w:val="005D50BA"/>
    <w:rsid w:val="005D56F4"/>
    <w:rsid w:val="005D5796"/>
    <w:rsid w:val="005D6BD6"/>
    <w:rsid w:val="005E31D1"/>
    <w:rsid w:val="005E61CE"/>
    <w:rsid w:val="005E7634"/>
    <w:rsid w:val="005F3276"/>
    <w:rsid w:val="005F3A82"/>
    <w:rsid w:val="005F53F0"/>
    <w:rsid w:val="006076C3"/>
    <w:rsid w:val="006105DD"/>
    <w:rsid w:val="00612CC2"/>
    <w:rsid w:val="00612D75"/>
    <w:rsid w:val="00614843"/>
    <w:rsid w:val="006215DE"/>
    <w:rsid w:val="006217C6"/>
    <w:rsid w:val="00627FFD"/>
    <w:rsid w:val="00633B38"/>
    <w:rsid w:val="00635B2A"/>
    <w:rsid w:val="00637F5D"/>
    <w:rsid w:val="00640E83"/>
    <w:rsid w:val="00647F27"/>
    <w:rsid w:val="00656706"/>
    <w:rsid w:val="00657DD6"/>
    <w:rsid w:val="00667478"/>
    <w:rsid w:val="006706CE"/>
    <w:rsid w:val="0067071B"/>
    <w:rsid w:val="0067166B"/>
    <w:rsid w:val="00673409"/>
    <w:rsid w:val="006739DD"/>
    <w:rsid w:val="00676C3E"/>
    <w:rsid w:val="0069055C"/>
    <w:rsid w:val="00696885"/>
    <w:rsid w:val="006A0DDC"/>
    <w:rsid w:val="006A199A"/>
    <w:rsid w:val="006A1D12"/>
    <w:rsid w:val="006A56AD"/>
    <w:rsid w:val="006A6F5C"/>
    <w:rsid w:val="006C3AAE"/>
    <w:rsid w:val="006E32BC"/>
    <w:rsid w:val="006E3842"/>
    <w:rsid w:val="006E4F6B"/>
    <w:rsid w:val="006F25AB"/>
    <w:rsid w:val="006F7684"/>
    <w:rsid w:val="00702A09"/>
    <w:rsid w:val="00703FAD"/>
    <w:rsid w:val="00704708"/>
    <w:rsid w:val="007066D4"/>
    <w:rsid w:val="00717271"/>
    <w:rsid w:val="00722D87"/>
    <w:rsid w:val="00732412"/>
    <w:rsid w:val="007464E3"/>
    <w:rsid w:val="00751711"/>
    <w:rsid w:val="00752D94"/>
    <w:rsid w:val="007557F9"/>
    <w:rsid w:val="00756625"/>
    <w:rsid w:val="00757B29"/>
    <w:rsid w:val="0076214B"/>
    <w:rsid w:val="007626E9"/>
    <w:rsid w:val="007644D3"/>
    <w:rsid w:val="00771612"/>
    <w:rsid w:val="0077274B"/>
    <w:rsid w:val="00773CD1"/>
    <w:rsid w:val="00777450"/>
    <w:rsid w:val="00777772"/>
    <w:rsid w:val="00780686"/>
    <w:rsid w:val="00783279"/>
    <w:rsid w:val="00792E93"/>
    <w:rsid w:val="007950DD"/>
    <w:rsid w:val="00797B3C"/>
    <w:rsid w:val="007A4064"/>
    <w:rsid w:val="007B4DF0"/>
    <w:rsid w:val="007C13F3"/>
    <w:rsid w:val="007C169D"/>
    <w:rsid w:val="007C21AF"/>
    <w:rsid w:val="007C45FA"/>
    <w:rsid w:val="007C6536"/>
    <w:rsid w:val="007C6F25"/>
    <w:rsid w:val="007C7FBB"/>
    <w:rsid w:val="007D550A"/>
    <w:rsid w:val="007D6542"/>
    <w:rsid w:val="007E4AEC"/>
    <w:rsid w:val="007F4AD2"/>
    <w:rsid w:val="007F7C35"/>
    <w:rsid w:val="00802F9C"/>
    <w:rsid w:val="00803F94"/>
    <w:rsid w:val="0081085D"/>
    <w:rsid w:val="00812A02"/>
    <w:rsid w:val="0081795B"/>
    <w:rsid w:val="00820686"/>
    <w:rsid w:val="00824A42"/>
    <w:rsid w:val="00825522"/>
    <w:rsid w:val="00825A55"/>
    <w:rsid w:val="00826903"/>
    <w:rsid w:val="008312B1"/>
    <w:rsid w:val="0083402B"/>
    <w:rsid w:val="00842204"/>
    <w:rsid w:val="00846F49"/>
    <w:rsid w:val="008471A4"/>
    <w:rsid w:val="008506BC"/>
    <w:rsid w:val="00861DB5"/>
    <w:rsid w:val="0086622F"/>
    <w:rsid w:val="008731C8"/>
    <w:rsid w:val="00873F64"/>
    <w:rsid w:val="00877572"/>
    <w:rsid w:val="00883BE6"/>
    <w:rsid w:val="00887AD2"/>
    <w:rsid w:val="00890C1D"/>
    <w:rsid w:val="008927A3"/>
    <w:rsid w:val="008A5081"/>
    <w:rsid w:val="008A5FBB"/>
    <w:rsid w:val="008A7F8B"/>
    <w:rsid w:val="008B0272"/>
    <w:rsid w:val="008B14AC"/>
    <w:rsid w:val="008B2B75"/>
    <w:rsid w:val="008B3627"/>
    <w:rsid w:val="008B3DE1"/>
    <w:rsid w:val="008C0E4F"/>
    <w:rsid w:val="008C3012"/>
    <w:rsid w:val="008C4DD4"/>
    <w:rsid w:val="008D4BD9"/>
    <w:rsid w:val="008D633D"/>
    <w:rsid w:val="008E0733"/>
    <w:rsid w:val="008E52B1"/>
    <w:rsid w:val="008E7240"/>
    <w:rsid w:val="008F3223"/>
    <w:rsid w:val="00903F3C"/>
    <w:rsid w:val="00907380"/>
    <w:rsid w:val="0091256A"/>
    <w:rsid w:val="009132B0"/>
    <w:rsid w:val="0091444E"/>
    <w:rsid w:val="00914D22"/>
    <w:rsid w:val="00915F77"/>
    <w:rsid w:val="00917E9F"/>
    <w:rsid w:val="00922A53"/>
    <w:rsid w:val="009241C1"/>
    <w:rsid w:val="0092436E"/>
    <w:rsid w:val="00924C5F"/>
    <w:rsid w:val="00924DDD"/>
    <w:rsid w:val="00926A35"/>
    <w:rsid w:val="00933ED9"/>
    <w:rsid w:val="00940844"/>
    <w:rsid w:val="009410D7"/>
    <w:rsid w:val="00942524"/>
    <w:rsid w:val="00950619"/>
    <w:rsid w:val="00952812"/>
    <w:rsid w:val="0096173B"/>
    <w:rsid w:val="0096643A"/>
    <w:rsid w:val="0097728D"/>
    <w:rsid w:val="00980956"/>
    <w:rsid w:val="009863F4"/>
    <w:rsid w:val="00990993"/>
    <w:rsid w:val="009941B9"/>
    <w:rsid w:val="009950DB"/>
    <w:rsid w:val="009A15D7"/>
    <w:rsid w:val="009A300C"/>
    <w:rsid w:val="009B62F3"/>
    <w:rsid w:val="009C3E82"/>
    <w:rsid w:val="009D1BEF"/>
    <w:rsid w:val="009E2D58"/>
    <w:rsid w:val="009F23B8"/>
    <w:rsid w:val="009F5C70"/>
    <w:rsid w:val="00A04B7C"/>
    <w:rsid w:val="00A1120C"/>
    <w:rsid w:val="00A112AB"/>
    <w:rsid w:val="00A12ECB"/>
    <w:rsid w:val="00A14287"/>
    <w:rsid w:val="00A27886"/>
    <w:rsid w:val="00A27E9C"/>
    <w:rsid w:val="00A452DC"/>
    <w:rsid w:val="00A459EA"/>
    <w:rsid w:val="00A54C11"/>
    <w:rsid w:val="00A6598D"/>
    <w:rsid w:val="00A66D13"/>
    <w:rsid w:val="00A73994"/>
    <w:rsid w:val="00A76837"/>
    <w:rsid w:val="00A8045B"/>
    <w:rsid w:val="00AA4AE2"/>
    <w:rsid w:val="00AA554B"/>
    <w:rsid w:val="00AA6244"/>
    <w:rsid w:val="00AA77CC"/>
    <w:rsid w:val="00AB0E12"/>
    <w:rsid w:val="00AB4412"/>
    <w:rsid w:val="00AC08D0"/>
    <w:rsid w:val="00AC3A11"/>
    <w:rsid w:val="00AD0C8D"/>
    <w:rsid w:val="00AD6ABB"/>
    <w:rsid w:val="00AD730D"/>
    <w:rsid w:val="00AF38FD"/>
    <w:rsid w:val="00B04C63"/>
    <w:rsid w:val="00B15314"/>
    <w:rsid w:val="00B17CDD"/>
    <w:rsid w:val="00B20AAA"/>
    <w:rsid w:val="00B30686"/>
    <w:rsid w:val="00B31E17"/>
    <w:rsid w:val="00B35C5F"/>
    <w:rsid w:val="00B41458"/>
    <w:rsid w:val="00B42E44"/>
    <w:rsid w:val="00B43631"/>
    <w:rsid w:val="00B457A9"/>
    <w:rsid w:val="00B465A1"/>
    <w:rsid w:val="00B50C24"/>
    <w:rsid w:val="00B55F7C"/>
    <w:rsid w:val="00B65B67"/>
    <w:rsid w:val="00B72032"/>
    <w:rsid w:val="00B844DA"/>
    <w:rsid w:val="00B8500B"/>
    <w:rsid w:val="00B94567"/>
    <w:rsid w:val="00B955E3"/>
    <w:rsid w:val="00BA0978"/>
    <w:rsid w:val="00BA2919"/>
    <w:rsid w:val="00BA6B19"/>
    <w:rsid w:val="00BC1784"/>
    <w:rsid w:val="00BD12AC"/>
    <w:rsid w:val="00BE6B52"/>
    <w:rsid w:val="00BF6376"/>
    <w:rsid w:val="00C06AEA"/>
    <w:rsid w:val="00C07A14"/>
    <w:rsid w:val="00C12DD0"/>
    <w:rsid w:val="00C1691D"/>
    <w:rsid w:val="00C16CB7"/>
    <w:rsid w:val="00C24919"/>
    <w:rsid w:val="00C251D9"/>
    <w:rsid w:val="00C25462"/>
    <w:rsid w:val="00C33BE9"/>
    <w:rsid w:val="00C345E6"/>
    <w:rsid w:val="00C42FE0"/>
    <w:rsid w:val="00C43687"/>
    <w:rsid w:val="00C470DC"/>
    <w:rsid w:val="00C47D97"/>
    <w:rsid w:val="00C6401C"/>
    <w:rsid w:val="00C71177"/>
    <w:rsid w:val="00C72188"/>
    <w:rsid w:val="00C74838"/>
    <w:rsid w:val="00C928F6"/>
    <w:rsid w:val="00C96097"/>
    <w:rsid w:val="00C96A71"/>
    <w:rsid w:val="00CA3763"/>
    <w:rsid w:val="00CA3ABF"/>
    <w:rsid w:val="00CA7DC9"/>
    <w:rsid w:val="00CB40B2"/>
    <w:rsid w:val="00CB6944"/>
    <w:rsid w:val="00CC43FB"/>
    <w:rsid w:val="00CD0129"/>
    <w:rsid w:val="00CD121B"/>
    <w:rsid w:val="00CD415B"/>
    <w:rsid w:val="00CE097E"/>
    <w:rsid w:val="00D0700E"/>
    <w:rsid w:val="00D124B8"/>
    <w:rsid w:val="00D221C1"/>
    <w:rsid w:val="00D22474"/>
    <w:rsid w:val="00D33A4F"/>
    <w:rsid w:val="00D36477"/>
    <w:rsid w:val="00D434B4"/>
    <w:rsid w:val="00D45916"/>
    <w:rsid w:val="00D46542"/>
    <w:rsid w:val="00D50B08"/>
    <w:rsid w:val="00D52443"/>
    <w:rsid w:val="00D60B48"/>
    <w:rsid w:val="00D7026B"/>
    <w:rsid w:val="00D71135"/>
    <w:rsid w:val="00D721D0"/>
    <w:rsid w:val="00D74F5C"/>
    <w:rsid w:val="00D75906"/>
    <w:rsid w:val="00D75F82"/>
    <w:rsid w:val="00D82C9D"/>
    <w:rsid w:val="00D92230"/>
    <w:rsid w:val="00D92610"/>
    <w:rsid w:val="00D9408D"/>
    <w:rsid w:val="00D95CAB"/>
    <w:rsid w:val="00DA4B5D"/>
    <w:rsid w:val="00DB1955"/>
    <w:rsid w:val="00DB49CF"/>
    <w:rsid w:val="00DB570C"/>
    <w:rsid w:val="00DC6347"/>
    <w:rsid w:val="00DD4EF2"/>
    <w:rsid w:val="00DE2062"/>
    <w:rsid w:val="00DE42BD"/>
    <w:rsid w:val="00DE6AE5"/>
    <w:rsid w:val="00DF1DA7"/>
    <w:rsid w:val="00DF1E7C"/>
    <w:rsid w:val="00DF439D"/>
    <w:rsid w:val="00DF6A3E"/>
    <w:rsid w:val="00E0240D"/>
    <w:rsid w:val="00E03095"/>
    <w:rsid w:val="00E07B77"/>
    <w:rsid w:val="00E11534"/>
    <w:rsid w:val="00E17ED7"/>
    <w:rsid w:val="00E2091E"/>
    <w:rsid w:val="00E210A3"/>
    <w:rsid w:val="00E2370E"/>
    <w:rsid w:val="00E310D2"/>
    <w:rsid w:val="00E347BA"/>
    <w:rsid w:val="00E354D8"/>
    <w:rsid w:val="00E37926"/>
    <w:rsid w:val="00E46A80"/>
    <w:rsid w:val="00E60CC9"/>
    <w:rsid w:val="00E63634"/>
    <w:rsid w:val="00E6435D"/>
    <w:rsid w:val="00E66629"/>
    <w:rsid w:val="00E67FAF"/>
    <w:rsid w:val="00E72616"/>
    <w:rsid w:val="00E73509"/>
    <w:rsid w:val="00E7480C"/>
    <w:rsid w:val="00E8090F"/>
    <w:rsid w:val="00E85C7D"/>
    <w:rsid w:val="00E869D1"/>
    <w:rsid w:val="00E87A96"/>
    <w:rsid w:val="00E90494"/>
    <w:rsid w:val="00EA662A"/>
    <w:rsid w:val="00EB152A"/>
    <w:rsid w:val="00EB5671"/>
    <w:rsid w:val="00EB79D4"/>
    <w:rsid w:val="00EC4366"/>
    <w:rsid w:val="00EC61F0"/>
    <w:rsid w:val="00ED0EE4"/>
    <w:rsid w:val="00ED2537"/>
    <w:rsid w:val="00EE26BE"/>
    <w:rsid w:val="00EE489F"/>
    <w:rsid w:val="00EF117B"/>
    <w:rsid w:val="00EF5DB6"/>
    <w:rsid w:val="00F0289B"/>
    <w:rsid w:val="00F04135"/>
    <w:rsid w:val="00F079E6"/>
    <w:rsid w:val="00F1309B"/>
    <w:rsid w:val="00F25D12"/>
    <w:rsid w:val="00F3534D"/>
    <w:rsid w:val="00F37F54"/>
    <w:rsid w:val="00F456A4"/>
    <w:rsid w:val="00F55BFC"/>
    <w:rsid w:val="00F61C2F"/>
    <w:rsid w:val="00F75344"/>
    <w:rsid w:val="00F753D0"/>
    <w:rsid w:val="00F75721"/>
    <w:rsid w:val="00F97884"/>
    <w:rsid w:val="00FA17B4"/>
    <w:rsid w:val="00FA2A79"/>
    <w:rsid w:val="00FB2F09"/>
    <w:rsid w:val="00FB77F7"/>
    <w:rsid w:val="00FC0977"/>
    <w:rsid w:val="00FE2542"/>
    <w:rsid w:val="00FE2DA4"/>
    <w:rsid w:val="00FE3818"/>
    <w:rsid w:val="00FF14E3"/>
    <w:rsid w:val="00FF1503"/>
    <w:rsid w:val="00FF2BBE"/>
    <w:rsid w:val="00FF4E4F"/>
    <w:rsid w:val="00FF5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40318FA5-07E4-41A0-800D-290319AC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9E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459EA"/>
    <w:pPr>
      <w:keepNext/>
      <w:jc w:val="center"/>
      <w:outlineLvl w:val="0"/>
    </w:pPr>
    <w:rPr>
      <w:b/>
      <w:bCs/>
    </w:rPr>
  </w:style>
  <w:style w:type="paragraph" w:styleId="Titre2">
    <w:name w:val="heading 2"/>
    <w:basedOn w:val="Normal"/>
    <w:next w:val="Normal"/>
    <w:link w:val="Titre2Car"/>
    <w:semiHidden/>
    <w:unhideWhenUsed/>
    <w:qFormat/>
    <w:rsid w:val="00A459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A459EA"/>
    <w:pPr>
      <w:keepNext/>
      <w:jc w:val="center"/>
      <w:outlineLvl w:val="2"/>
    </w:pPr>
    <w:rPr>
      <w:b/>
      <w:sz w:val="20"/>
    </w:rPr>
  </w:style>
  <w:style w:type="paragraph" w:styleId="Titre4">
    <w:name w:val="heading 4"/>
    <w:basedOn w:val="Normal"/>
    <w:next w:val="Normal"/>
    <w:link w:val="Titre4Car"/>
    <w:semiHidden/>
    <w:unhideWhenUsed/>
    <w:qFormat/>
    <w:rsid w:val="00A459EA"/>
    <w:pPr>
      <w:keepNext/>
      <w:spacing w:before="240" w:after="60"/>
      <w:outlineLvl w:val="3"/>
    </w:pPr>
    <w:rPr>
      <w:b/>
      <w:bCs/>
      <w:sz w:val="28"/>
      <w:szCs w:val="28"/>
    </w:rPr>
  </w:style>
  <w:style w:type="paragraph" w:styleId="Titre5">
    <w:name w:val="heading 5"/>
    <w:basedOn w:val="Normal"/>
    <w:next w:val="Normal"/>
    <w:link w:val="Titre5Car"/>
    <w:semiHidden/>
    <w:unhideWhenUsed/>
    <w:qFormat/>
    <w:rsid w:val="00A459EA"/>
    <w:pPr>
      <w:spacing w:before="240" w:after="60"/>
      <w:outlineLvl w:val="4"/>
    </w:pPr>
    <w:rPr>
      <w:b/>
      <w:bCs/>
      <w:i/>
      <w:iCs/>
      <w:sz w:val="26"/>
      <w:szCs w:val="26"/>
    </w:rPr>
  </w:style>
  <w:style w:type="paragraph" w:styleId="Titre7">
    <w:name w:val="heading 7"/>
    <w:basedOn w:val="Normal"/>
    <w:next w:val="Normal"/>
    <w:link w:val="Titre7Car"/>
    <w:semiHidden/>
    <w:unhideWhenUsed/>
    <w:qFormat/>
    <w:rsid w:val="00A459EA"/>
    <w:pPr>
      <w:keepNext/>
      <w:jc w:val="center"/>
      <w:outlineLvl w:val="6"/>
    </w:pPr>
    <w:rPr>
      <w:b/>
      <w:bCs/>
      <w:sz w:val="22"/>
      <w:szCs w:val="20"/>
    </w:rPr>
  </w:style>
  <w:style w:type="paragraph" w:styleId="Titre8">
    <w:name w:val="heading 8"/>
    <w:basedOn w:val="Normal"/>
    <w:next w:val="Normal"/>
    <w:link w:val="Titre8Car"/>
    <w:unhideWhenUsed/>
    <w:qFormat/>
    <w:rsid w:val="00A459EA"/>
    <w:pPr>
      <w:spacing w:before="240" w:after="60"/>
      <w:outlineLvl w:val="7"/>
    </w:pPr>
    <w:rPr>
      <w:i/>
      <w:iCs/>
    </w:rPr>
  </w:style>
  <w:style w:type="paragraph" w:styleId="Titre9">
    <w:name w:val="heading 9"/>
    <w:basedOn w:val="Normal"/>
    <w:next w:val="Normal"/>
    <w:link w:val="Titre9Car"/>
    <w:unhideWhenUsed/>
    <w:qFormat/>
    <w:rsid w:val="00A459EA"/>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459EA"/>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semiHidden/>
    <w:rsid w:val="00A459EA"/>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rsid w:val="00A459EA"/>
    <w:rPr>
      <w:rFonts w:ascii="Times New Roman" w:eastAsia="Times New Roman" w:hAnsi="Times New Roman" w:cs="Times New Roman"/>
      <w:b/>
      <w:sz w:val="20"/>
      <w:szCs w:val="24"/>
      <w:lang w:eastAsia="fr-FR"/>
    </w:rPr>
  </w:style>
  <w:style w:type="character" w:customStyle="1" w:styleId="Titre4Car">
    <w:name w:val="Titre 4 Car"/>
    <w:basedOn w:val="Policepardfaut"/>
    <w:link w:val="Titre4"/>
    <w:semiHidden/>
    <w:rsid w:val="00A459EA"/>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semiHidden/>
    <w:rsid w:val="00A459EA"/>
    <w:rPr>
      <w:rFonts w:ascii="Times New Roman" w:eastAsia="Times New Roman" w:hAnsi="Times New Roman" w:cs="Times New Roman"/>
      <w:b/>
      <w:bCs/>
      <w:i/>
      <w:iCs/>
      <w:sz w:val="26"/>
      <w:szCs w:val="26"/>
      <w:lang w:eastAsia="fr-FR"/>
    </w:rPr>
  </w:style>
  <w:style w:type="character" w:customStyle="1" w:styleId="Titre7Car">
    <w:name w:val="Titre 7 Car"/>
    <w:basedOn w:val="Policepardfaut"/>
    <w:link w:val="Titre7"/>
    <w:semiHidden/>
    <w:rsid w:val="00A459EA"/>
    <w:rPr>
      <w:rFonts w:ascii="Times New Roman" w:eastAsia="Times New Roman" w:hAnsi="Times New Roman" w:cs="Times New Roman"/>
      <w:b/>
      <w:bCs/>
      <w:szCs w:val="20"/>
      <w:lang w:eastAsia="fr-FR"/>
    </w:rPr>
  </w:style>
  <w:style w:type="character" w:customStyle="1" w:styleId="Titre8Car">
    <w:name w:val="Titre 8 Car"/>
    <w:basedOn w:val="Policepardfaut"/>
    <w:link w:val="Titre8"/>
    <w:rsid w:val="00A459E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A459EA"/>
    <w:rPr>
      <w:rFonts w:ascii="Times New Roman" w:eastAsia="Times New Roman" w:hAnsi="Times New Roman" w:cs="Times New Roman"/>
      <w:b/>
      <w:bCs/>
      <w:szCs w:val="20"/>
      <w:lang w:val="en-GB" w:eastAsia="fr-FR"/>
    </w:rPr>
  </w:style>
  <w:style w:type="table" w:styleId="Grilledutableau">
    <w:name w:val="Table Grid"/>
    <w:basedOn w:val="TableauNormal"/>
    <w:rsid w:val="00A459E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A459EA"/>
    <w:pPr>
      <w:tabs>
        <w:tab w:val="center" w:pos="4536"/>
        <w:tab w:val="right" w:pos="9072"/>
      </w:tabs>
    </w:pPr>
  </w:style>
  <w:style w:type="character" w:customStyle="1" w:styleId="En-tteCar">
    <w:name w:val="En-tête Car"/>
    <w:basedOn w:val="Policepardfaut"/>
    <w:link w:val="En-tte"/>
    <w:rsid w:val="00A459E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459EA"/>
    <w:pPr>
      <w:tabs>
        <w:tab w:val="center" w:pos="4536"/>
        <w:tab w:val="right" w:pos="9072"/>
      </w:tabs>
    </w:pPr>
  </w:style>
  <w:style w:type="character" w:customStyle="1" w:styleId="PieddepageCar">
    <w:name w:val="Pied de page Car"/>
    <w:basedOn w:val="Policepardfaut"/>
    <w:link w:val="Pieddepage"/>
    <w:uiPriority w:val="99"/>
    <w:rsid w:val="00A459EA"/>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A459EA"/>
    <w:pPr>
      <w:ind w:left="720"/>
      <w:contextualSpacing/>
    </w:pPr>
  </w:style>
  <w:style w:type="character" w:styleId="Numrodepage">
    <w:name w:val="page number"/>
    <w:basedOn w:val="Policepardfaut"/>
    <w:rsid w:val="00A459EA"/>
  </w:style>
  <w:style w:type="paragraph" w:styleId="Normalcentr">
    <w:name w:val="Block Text"/>
    <w:basedOn w:val="Normal"/>
    <w:rsid w:val="00A459EA"/>
    <w:pPr>
      <w:ind w:left="600" w:right="-418"/>
      <w:jc w:val="both"/>
    </w:pPr>
    <w:rPr>
      <w:rFonts w:ascii="Bookman Old Style" w:hAnsi="Bookman Old Style"/>
      <w:sz w:val="28"/>
      <w:szCs w:val="28"/>
    </w:rPr>
  </w:style>
  <w:style w:type="paragraph" w:styleId="Textedebulles">
    <w:name w:val="Balloon Text"/>
    <w:basedOn w:val="Normal"/>
    <w:link w:val="TextedebullesCar"/>
    <w:uiPriority w:val="99"/>
    <w:semiHidden/>
    <w:unhideWhenUsed/>
    <w:rsid w:val="00A459EA"/>
    <w:rPr>
      <w:rFonts w:ascii="Tahoma" w:hAnsi="Tahoma" w:cs="Tahoma"/>
      <w:sz w:val="16"/>
      <w:szCs w:val="16"/>
    </w:rPr>
  </w:style>
  <w:style w:type="character" w:customStyle="1" w:styleId="TextedebullesCar">
    <w:name w:val="Texte de bulles Car"/>
    <w:basedOn w:val="Policepardfaut"/>
    <w:link w:val="Textedebulles"/>
    <w:uiPriority w:val="99"/>
    <w:semiHidden/>
    <w:rsid w:val="00A459EA"/>
    <w:rPr>
      <w:rFonts w:ascii="Tahoma" w:eastAsia="Times New Roman" w:hAnsi="Tahoma" w:cs="Tahoma"/>
      <w:sz w:val="16"/>
      <w:szCs w:val="16"/>
      <w:lang w:eastAsia="fr-FR"/>
    </w:rPr>
  </w:style>
  <w:style w:type="numbering" w:customStyle="1" w:styleId="Aucuneliste1">
    <w:name w:val="Aucune liste1"/>
    <w:next w:val="Aucuneliste"/>
    <w:uiPriority w:val="99"/>
    <w:semiHidden/>
    <w:unhideWhenUsed/>
    <w:rsid w:val="00A459EA"/>
  </w:style>
  <w:style w:type="paragraph" w:styleId="Listepuces">
    <w:name w:val="List Bullet"/>
    <w:basedOn w:val="Normal"/>
    <w:semiHidden/>
    <w:unhideWhenUsed/>
    <w:rsid w:val="00A459EA"/>
    <w:pPr>
      <w:tabs>
        <w:tab w:val="num" w:pos="360"/>
      </w:tabs>
      <w:spacing w:before="120" w:after="120" w:line="240" w:lineRule="atLeast"/>
      <w:ind w:left="360" w:hanging="360"/>
      <w:jc w:val="both"/>
    </w:pPr>
    <w:rPr>
      <w:rFonts w:ascii="Arial" w:hAnsi="Arial"/>
      <w:lang w:val="en-US" w:eastAsia="en-US"/>
    </w:rPr>
  </w:style>
  <w:style w:type="paragraph" w:styleId="Corpsdetexte">
    <w:name w:val="Body Text"/>
    <w:basedOn w:val="Normal"/>
    <w:link w:val="CorpsdetexteCar"/>
    <w:unhideWhenUsed/>
    <w:rsid w:val="00A459EA"/>
    <w:pPr>
      <w:spacing w:after="120"/>
    </w:pPr>
  </w:style>
  <w:style w:type="character" w:customStyle="1" w:styleId="CorpsdetexteCar">
    <w:name w:val="Corps de texte Car"/>
    <w:basedOn w:val="Policepardfaut"/>
    <w:link w:val="Corpsdetexte"/>
    <w:rsid w:val="00A459E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A459EA"/>
    <w:pPr>
      <w:spacing w:after="120"/>
      <w:ind w:left="283"/>
    </w:pPr>
  </w:style>
  <w:style w:type="character" w:customStyle="1" w:styleId="RetraitcorpsdetexteCar">
    <w:name w:val="Retrait corps de texte Car"/>
    <w:basedOn w:val="Policepardfaut"/>
    <w:link w:val="Retraitcorpsdetexte"/>
    <w:semiHidden/>
    <w:rsid w:val="00A459EA"/>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unhideWhenUsed/>
    <w:rsid w:val="00A459EA"/>
    <w:rPr>
      <w:b/>
      <w:spacing w:val="10"/>
      <w:kern w:val="16"/>
      <w:position w:val="4"/>
      <w:sz w:val="20"/>
    </w:rPr>
  </w:style>
  <w:style w:type="character" w:customStyle="1" w:styleId="Corpsdetexte2Car">
    <w:name w:val="Corps de texte 2 Car"/>
    <w:basedOn w:val="Policepardfaut"/>
    <w:link w:val="Corpsdetexte2"/>
    <w:semiHidden/>
    <w:rsid w:val="00A459EA"/>
    <w:rPr>
      <w:rFonts w:ascii="Times New Roman" w:eastAsia="Times New Roman" w:hAnsi="Times New Roman" w:cs="Times New Roman"/>
      <w:b/>
      <w:spacing w:val="10"/>
      <w:kern w:val="16"/>
      <w:position w:val="4"/>
      <w:sz w:val="20"/>
      <w:szCs w:val="24"/>
      <w:lang w:eastAsia="fr-FR"/>
    </w:rPr>
  </w:style>
  <w:style w:type="paragraph" w:styleId="Corpsdetexte3">
    <w:name w:val="Body Text 3"/>
    <w:basedOn w:val="Normal"/>
    <w:link w:val="Corpsdetexte3Car"/>
    <w:semiHidden/>
    <w:unhideWhenUsed/>
    <w:rsid w:val="00A459EA"/>
    <w:rPr>
      <w:sz w:val="22"/>
      <w:szCs w:val="22"/>
    </w:rPr>
  </w:style>
  <w:style w:type="character" w:customStyle="1" w:styleId="Corpsdetexte3Car">
    <w:name w:val="Corps de texte 3 Car"/>
    <w:basedOn w:val="Policepardfaut"/>
    <w:link w:val="Corpsdetexte3"/>
    <w:semiHidden/>
    <w:rsid w:val="00A459EA"/>
    <w:rPr>
      <w:rFonts w:ascii="Times New Roman" w:eastAsia="Times New Roman" w:hAnsi="Times New Roman" w:cs="Times New Roman"/>
      <w:lang w:eastAsia="fr-FR"/>
    </w:rPr>
  </w:style>
  <w:style w:type="paragraph" w:styleId="Retraitcorpsdetexte2">
    <w:name w:val="Body Text Indent 2"/>
    <w:basedOn w:val="Normal"/>
    <w:link w:val="Retraitcorpsdetexte2Car"/>
    <w:semiHidden/>
    <w:unhideWhenUsed/>
    <w:rsid w:val="00A459EA"/>
    <w:pPr>
      <w:spacing w:after="120" w:line="480" w:lineRule="auto"/>
      <w:ind w:left="283"/>
    </w:pPr>
  </w:style>
  <w:style w:type="character" w:customStyle="1" w:styleId="Retraitcorpsdetexte2Car">
    <w:name w:val="Retrait corps de texte 2 Car"/>
    <w:basedOn w:val="Policepardfaut"/>
    <w:link w:val="Retraitcorpsdetexte2"/>
    <w:semiHidden/>
    <w:rsid w:val="00A459EA"/>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A459EA"/>
    <w:pPr>
      <w:spacing w:after="120"/>
      <w:ind w:left="283"/>
    </w:pPr>
    <w:rPr>
      <w:sz w:val="16"/>
      <w:szCs w:val="16"/>
    </w:rPr>
  </w:style>
  <w:style w:type="character" w:customStyle="1" w:styleId="Retraitcorpsdetexte3Car">
    <w:name w:val="Retrait corps de texte 3 Car"/>
    <w:basedOn w:val="Policepardfaut"/>
    <w:link w:val="Retraitcorpsdetexte3"/>
    <w:rsid w:val="00A459EA"/>
    <w:rPr>
      <w:rFonts w:ascii="Times New Roman" w:eastAsia="Times New Roman" w:hAnsi="Times New Roman" w:cs="Times New Roman"/>
      <w:sz w:val="16"/>
      <w:szCs w:val="16"/>
      <w:lang w:eastAsia="fr-FR"/>
    </w:rPr>
  </w:style>
  <w:style w:type="paragraph" w:customStyle="1" w:styleId="Retraitcorpsdetexte21">
    <w:name w:val="Retrait corps de texte 21"/>
    <w:basedOn w:val="Normal"/>
    <w:rsid w:val="00A459EA"/>
    <w:pPr>
      <w:widowControl w:val="0"/>
      <w:ind w:left="851" w:hanging="709"/>
      <w:jc w:val="both"/>
    </w:pPr>
  </w:style>
  <w:style w:type="paragraph" w:customStyle="1" w:styleId="Normalcentr1">
    <w:name w:val="Normal centré1"/>
    <w:basedOn w:val="Normal"/>
    <w:rsid w:val="00A459EA"/>
    <w:pPr>
      <w:widowControl w:val="0"/>
      <w:ind w:left="709" w:right="-1" w:hanging="709"/>
      <w:jc w:val="both"/>
    </w:pPr>
    <w:rPr>
      <w:i/>
      <w:iCs/>
    </w:rPr>
  </w:style>
  <w:style w:type="paragraph" w:customStyle="1" w:styleId="Corpsdetexte31">
    <w:name w:val="Corps de texte 31"/>
    <w:basedOn w:val="Normal"/>
    <w:rsid w:val="00A459EA"/>
    <w:pPr>
      <w:widowControl w:val="0"/>
      <w:jc w:val="both"/>
    </w:pPr>
    <w:rPr>
      <w:b/>
      <w:bCs/>
    </w:rPr>
  </w:style>
  <w:style w:type="paragraph" w:customStyle="1" w:styleId="puces">
    <w:name w:val="puces"/>
    <w:basedOn w:val="Normal"/>
    <w:rsid w:val="00A459EA"/>
    <w:pPr>
      <w:tabs>
        <w:tab w:val="num" w:pos="1778"/>
      </w:tabs>
      <w:ind w:left="1778" w:hanging="360"/>
    </w:pPr>
  </w:style>
  <w:style w:type="paragraph" w:customStyle="1" w:styleId="Corpsdetexte21">
    <w:name w:val="Corps de texte 21"/>
    <w:basedOn w:val="Normal"/>
    <w:rsid w:val="00A459EA"/>
    <w:pPr>
      <w:widowControl w:val="0"/>
      <w:ind w:right="-1"/>
      <w:jc w:val="both"/>
    </w:pPr>
  </w:style>
  <w:style w:type="paragraph" w:customStyle="1" w:styleId="Retraitcorpsdetexte31">
    <w:name w:val="Retrait corps de texte 31"/>
    <w:basedOn w:val="Normal"/>
    <w:rsid w:val="00A459EA"/>
    <w:pPr>
      <w:widowControl w:val="0"/>
      <w:ind w:left="1276" w:hanging="1134"/>
      <w:jc w:val="both"/>
    </w:pPr>
  </w:style>
  <w:style w:type="paragraph" w:customStyle="1" w:styleId="retrait">
    <w:name w:val="retrait"/>
    <w:basedOn w:val="Normal"/>
    <w:rsid w:val="00A459EA"/>
    <w:pPr>
      <w:tabs>
        <w:tab w:val="num" w:pos="1778"/>
      </w:tabs>
      <w:spacing w:line="240" w:lineRule="atLeast"/>
      <w:ind w:left="1778" w:hanging="360"/>
    </w:pPr>
  </w:style>
  <w:style w:type="paragraph" w:customStyle="1" w:styleId="Style1">
    <w:name w:val="Style1"/>
    <w:basedOn w:val="En-tte"/>
    <w:rsid w:val="00A459EA"/>
    <w:pPr>
      <w:jc w:val="center"/>
    </w:pPr>
    <w:rPr>
      <w:b/>
      <w:bCs/>
      <w:sz w:val="32"/>
      <w:szCs w:val="32"/>
    </w:rPr>
  </w:style>
  <w:style w:type="character" w:customStyle="1" w:styleId="ParagraphedelisteCar">
    <w:name w:val="Paragraphe de liste Car"/>
    <w:basedOn w:val="Policepardfaut"/>
    <w:link w:val="Paragraphedeliste"/>
    <w:uiPriority w:val="34"/>
    <w:locked/>
    <w:rsid w:val="00A459EA"/>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D45916"/>
    <w:rPr>
      <w:color w:val="0000FF"/>
      <w:u w:val="single"/>
    </w:rPr>
  </w:style>
  <w:style w:type="paragraph" w:styleId="TM1">
    <w:name w:val="toc 1"/>
    <w:basedOn w:val="Normal"/>
    <w:next w:val="Normal"/>
    <w:autoRedefine/>
    <w:uiPriority w:val="39"/>
    <w:rsid w:val="004B6E42"/>
    <w:pPr>
      <w:tabs>
        <w:tab w:val="left" w:pos="1100"/>
        <w:tab w:val="right" w:leader="dot" w:pos="10348"/>
      </w:tabs>
      <w:spacing w:line="720" w:lineRule="auto"/>
    </w:pPr>
    <w:rPr>
      <w:rFonts w:ascii="Arial Narrow" w:hAnsi="Arial Narrow"/>
      <w:b/>
      <w:noProof/>
      <w:sz w:val="20"/>
      <w:szCs w:val="20"/>
    </w:rPr>
  </w:style>
  <w:style w:type="paragraph" w:styleId="TM2">
    <w:name w:val="toc 2"/>
    <w:basedOn w:val="Normal"/>
    <w:next w:val="Normal"/>
    <w:autoRedefine/>
    <w:uiPriority w:val="39"/>
    <w:rsid w:val="00D45916"/>
    <w:pPr>
      <w:tabs>
        <w:tab w:val="left" w:pos="284"/>
        <w:tab w:val="right" w:leader="dot" w:pos="9628"/>
      </w:tabs>
    </w:pPr>
    <w:rPr>
      <w:rFonts w:ascii="Arial Narrow" w:hAnsi="Arial Narrow"/>
      <w:b/>
      <w:noProof/>
    </w:rPr>
  </w:style>
  <w:style w:type="paragraph" w:styleId="TM3">
    <w:name w:val="toc 3"/>
    <w:basedOn w:val="Normal"/>
    <w:next w:val="Normal"/>
    <w:autoRedefine/>
    <w:uiPriority w:val="39"/>
    <w:unhideWhenUsed/>
    <w:rsid w:val="00F1309B"/>
    <w:pPr>
      <w:spacing w:after="100"/>
      <w:ind w:left="480"/>
    </w:pPr>
  </w:style>
  <w:style w:type="paragraph" w:styleId="Lgende">
    <w:name w:val="caption"/>
    <w:basedOn w:val="Normal"/>
    <w:next w:val="Normal"/>
    <w:link w:val="LgendeCar"/>
    <w:qFormat/>
    <w:rsid w:val="00304835"/>
    <w:rPr>
      <w:rFonts w:ascii="Calibri" w:hAnsi="Calibri"/>
      <w:b/>
      <w:bCs/>
      <w:sz w:val="20"/>
      <w:szCs w:val="20"/>
    </w:rPr>
  </w:style>
  <w:style w:type="character" w:customStyle="1" w:styleId="LgendeCar">
    <w:name w:val="Légende Car"/>
    <w:link w:val="Lgende"/>
    <w:locked/>
    <w:rsid w:val="00304835"/>
    <w:rPr>
      <w:rFonts w:ascii="Calibri" w:eastAsia="Times New Roman" w:hAnsi="Calibri"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59DAA-47ED-4F7B-83CD-DABE238A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4387</TotalTime>
  <Pages>62</Pages>
  <Words>26429</Words>
  <Characters>145361</Characters>
  <Application>Microsoft Office Word</Application>
  <DocSecurity>0</DocSecurity>
  <Lines>1211</Lines>
  <Paragraphs>342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dc:creator>
  <cp:keywords/>
  <dc:description/>
  <cp:lastModifiedBy>Utilisateur Windows</cp:lastModifiedBy>
  <cp:revision>167</cp:revision>
  <cp:lastPrinted>2023-01-20T07:21:00Z</cp:lastPrinted>
  <dcterms:created xsi:type="dcterms:W3CDTF">2021-02-14T15:48:00Z</dcterms:created>
  <dcterms:modified xsi:type="dcterms:W3CDTF">2024-01-23T10:20:00Z</dcterms:modified>
</cp:coreProperties>
</file>